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8B" w:rsidRPr="00203549" w:rsidRDefault="00582B8B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p w:rsidR="008D5AC9" w:rsidRPr="00203549" w:rsidRDefault="008D5AC9" w:rsidP="00582B8B">
      <w:pPr>
        <w:widowControl w:val="0"/>
        <w:spacing w:line="280" w:lineRule="exact"/>
        <w:ind w:right="198"/>
        <w:jc w:val="both"/>
        <w:rPr>
          <w:rFonts w:ascii="Cambria" w:hAnsi="Cambria" w:cs="Cambria"/>
          <w:b/>
          <w:bCs/>
          <w:sz w:val="16"/>
          <w:szCs w:val="16"/>
        </w:rPr>
      </w:pPr>
    </w:p>
    <w:tbl>
      <w:tblPr>
        <w:tblW w:w="10388" w:type="dxa"/>
        <w:tblInd w:w="-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5130"/>
        <w:gridCol w:w="1350"/>
        <w:gridCol w:w="2430"/>
      </w:tblGrid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název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317FB5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05DF">
              <w:rPr>
                <w:sz w:val="20"/>
                <w:szCs w:val="20"/>
              </w:rPr>
              <w:t>2</w:t>
            </w:r>
            <w:r w:rsidR="00582B8B" w:rsidRPr="00C8257A">
              <w:rPr>
                <w:sz w:val="20"/>
                <w:szCs w:val="20"/>
              </w:rPr>
              <w:t xml:space="preserve">. zasedání </w:t>
            </w:r>
            <w:r w:rsidR="00C16FD7" w:rsidRPr="00C8257A">
              <w:rPr>
                <w:sz w:val="20"/>
                <w:szCs w:val="20"/>
              </w:rPr>
              <w:t>Pracovní skupiny pro udržiteln</w:t>
            </w:r>
            <w:r w:rsidR="00C8257A" w:rsidRPr="00C8257A">
              <w:rPr>
                <w:sz w:val="20"/>
                <w:szCs w:val="20"/>
              </w:rPr>
              <w:t>ý rozvoj regionů, obcí a území Výboru pro udržitelné municipality RVUR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127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datum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CC0E23" w:rsidP="00207BC9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150E9" w:rsidRPr="00C825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května</w:t>
            </w:r>
            <w:r w:rsidR="00C16FD7" w:rsidRPr="00C8257A">
              <w:rPr>
                <w:sz w:val="20"/>
                <w:szCs w:val="20"/>
              </w:rPr>
              <w:t xml:space="preserve"> 201</w:t>
            </w:r>
            <w:r w:rsidR="00317FB5">
              <w:rPr>
                <w:sz w:val="20"/>
                <w:szCs w:val="20"/>
              </w:rPr>
              <w:t>7</w:t>
            </w:r>
            <w:r w:rsidR="00582B8B" w:rsidRPr="00C8257A">
              <w:rPr>
                <w:sz w:val="20"/>
                <w:szCs w:val="20"/>
              </w:rPr>
              <w:t>, 1</w:t>
            </w:r>
            <w:r w:rsidR="007E4973" w:rsidRPr="00C8257A">
              <w:rPr>
                <w:sz w:val="20"/>
                <w:szCs w:val="20"/>
              </w:rPr>
              <w:t>3</w:t>
            </w:r>
            <w:r w:rsidR="00582B8B" w:rsidRPr="00C8257A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5</w:t>
            </w:r>
            <w:r w:rsidR="00207BC9" w:rsidRPr="00C8257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C16FD7" w:rsidRPr="00C8257A">
              <w:rPr>
                <w:sz w:val="20"/>
                <w:szCs w:val="20"/>
              </w:rPr>
              <w:t>0</w:t>
            </w:r>
          </w:p>
        </w:tc>
      </w:tr>
      <w:tr w:rsidR="00582B8B" w:rsidRPr="00203549" w:rsidTr="00CD3FBA">
        <w:trPr>
          <w:cantSplit/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místo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823F60" w:rsidP="00823F60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 w:rsidRPr="00C8257A">
              <w:rPr>
                <w:sz w:val="20"/>
                <w:szCs w:val="20"/>
              </w:rPr>
              <w:t>Ministerstvo pro místní rozvoj, Na Příkopě 3, Praha 1</w:t>
            </w:r>
          </w:p>
        </w:tc>
      </w:tr>
      <w:tr w:rsidR="00582B8B" w:rsidRPr="00203549" w:rsidTr="00CD3FBA">
        <w:trPr>
          <w:trHeight w:val="305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účastníci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rPr>
                <w:sz w:val="20"/>
                <w:szCs w:val="20"/>
              </w:rPr>
            </w:pPr>
            <w:r w:rsidRPr="00C8257A">
              <w:rPr>
                <w:sz w:val="20"/>
                <w:szCs w:val="20"/>
              </w:rPr>
              <w:t>viz prezenční listina</w:t>
            </w:r>
          </w:p>
        </w:tc>
      </w:tr>
      <w:tr w:rsidR="00582B8B" w:rsidRPr="00203549" w:rsidTr="00CD3FBA">
        <w:trPr>
          <w:trHeight w:val="762"/>
        </w:trPr>
        <w:tc>
          <w:tcPr>
            <w:tcW w:w="1478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426"/>
              </w:tabs>
              <w:spacing w:line="280" w:lineRule="exact"/>
              <w:ind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přílohy zápisu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:rsidR="008D5AC9" w:rsidRPr="00C8257A" w:rsidRDefault="00C16FD7" w:rsidP="00E8120E">
            <w:pPr>
              <w:tabs>
                <w:tab w:val="left" w:pos="142"/>
                <w:tab w:val="left" w:pos="3402"/>
              </w:tabs>
              <w:spacing w:line="280" w:lineRule="exact"/>
              <w:rPr>
                <w:sz w:val="20"/>
                <w:szCs w:val="20"/>
              </w:rPr>
            </w:pPr>
            <w:bookmarkStart w:id="0" w:name="appendices"/>
            <w:bookmarkEnd w:id="0"/>
            <w:r w:rsidRPr="00C8257A">
              <w:rPr>
                <w:sz w:val="20"/>
                <w:szCs w:val="20"/>
              </w:rPr>
              <w:t xml:space="preserve">   </w:t>
            </w:r>
            <w:r w:rsidR="00E8120E" w:rsidRPr="00C8257A">
              <w:rPr>
                <w:sz w:val="20"/>
                <w:szCs w:val="20"/>
              </w:rPr>
              <w:t>prezentace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582B8B" w:rsidRPr="00C8257A" w:rsidRDefault="00582B8B" w:rsidP="00CD3FBA">
            <w:pPr>
              <w:tabs>
                <w:tab w:val="left" w:pos="851"/>
              </w:tabs>
              <w:spacing w:line="280" w:lineRule="exact"/>
              <w:ind w:left="425" w:right="142"/>
              <w:jc w:val="both"/>
              <w:rPr>
                <w:color w:val="808080"/>
                <w:sz w:val="20"/>
                <w:szCs w:val="20"/>
              </w:rPr>
            </w:pPr>
            <w:r w:rsidRPr="00C8257A">
              <w:rPr>
                <w:color w:val="808080"/>
                <w:sz w:val="20"/>
                <w:szCs w:val="20"/>
              </w:rPr>
              <w:t>Stran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</w:tcPr>
          <w:p w:rsidR="00582B8B" w:rsidRPr="00C8257A" w:rsidRDefault="00BB49EF" w:rsidP="00CD3FBA">
            <w:pPr>
              <w:tabs>
                <w:tab w:val="left" w:pos="426"/>
                <w:tab w:val="left" w:pos="3402"/>
              </w:tabs>
              <w:spacing w:line="280" w:lineRule="exact"/>
              <w:ind w:left="142"/>
              <w:jc w:val="both"/>
              <w:rPr>
                <w:sz w:val="20"/>
                <w:szCs w:val="20"/>
              </w:rPr>
            </w:pPr>
            <w:bookmarkStart w:id="1" w:name="pages"/>
            <w:bookmarkEnd w:id="1"/>
            <w:r>
              <w:rPr>
                <w:sz w:val="20"/>
                <w:szCs w:val="20"/>
              </w:rPr>
              <w:t>3</w:t>
            </w:r>
          </w:p>
        </w:tc>
      </w:tr>
    </w:tbl>
    <w:p w:rsidR="008D5AC9" w:rsidRPr="00203549" w:rsidRDefault="008D5AC9" w:rsidP="00CD5DCF">
      <w:pPr>
        <w:widowControl w:val="0"/>
        <w:spacing w:line="280" w:lineRule="exact"/>
        <w:ind w:right="198"/>
        <w:jc w:val="both"/>
        <w:rPr>
          <w:rFonts w:asciiTheme="majorHAnsi" w:hAnsiTheme="majorHAnsi" w:cs="Cambria"/>
          <w:b/>
          <w:bCs/>
          <w:szCs w:val="20"/>
        </w:rPr>
      </w:pPr>
    </w:p>
    <w:p w:rsidR="00C8257A" w:rsidRPr="00412496" w:rsidRDefault="00C8257A" w:rsidP="00C8257A">
      <w:pPr>
        <w:widowControl w:val="0"/>
        <w:spacing w:line="280" w:lineRule="exact"/>
        <w:ind w:left="-1276" w:right="198"/>
        <w:jc w:val="both"/>
        <w:rPr>
          <w:b/>
          <w:bCs/>
          <w:sz w:val="24"/>
          <w:szCs w:val="24"/>
        </w:rPr>
      </w:pPr>
      <w:r w:rsidRPr="00412496">
        <w:rPr>
          <w:b/>
          <w:bCs/>
          <w:sz w:val="24"/>
          <w:szCs w:val="24"/>
        </w:rPr>
        <w:t>1. Zahájení jednání, úvod</w:t>
      </w:r>
    </w:p>
    <w:p w:rsidR="00C8257A" w:rsidRPr="00C8257A" w:rsidRDefault="00C8257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C8257A">
        <w:rPr>
          <w:bCs/>
          <w:sz w:val="20"/>
          <w:szCs w:val="20"/>
        </w:rPr>
        <w:t>Radana Leistner Kratochvílová, vedoucí oddělení řízení strategie regionálního rozvoje, přivítala všechny členy,</w:t>
      </w:r>
      <w:r w:rsidR="00CC0E23">
        <w:rPr>
          <w:bCs/>
          <w:sz w:val="20"/>
          <w:szCs w:val="20"/>
        </w:rPr>
        <w:t xml:space="preserve"> představila hosty a zahájila 22</w:t>
      </w:r>
      <w:r w:rsidRPr="00C8257A">
        <w:rPr>
          <w:bCs/>
          <w:sz w:val="20"/>
          <w:szCs w:val="20"/>
        </w:rPr>
        <w:t>. zasedání Pracovní skupiny</w:t>
      </w:r>
      <w:r w:rsidR="00473E7A">
        <w:rPr>
          <w:bCs/>
          <w:sz w:val="20"/>
          <w:szCs w:val="20"/>
        </w:rPr>
        <w:t xml:space="preserve"> pro udržitelný rozvoj</w:t>
      </w:r>
      <w:r w:rsidRPr="00C8257A">
        <w:rPr>
          <w:bCs/>
          <w:sz w:val="20"/>
          <w:szCs w:val="20"/>
        </w:rPr>
        <w:t>.</w:t>
      </w:r>
    </w:p>
    <w:p w:rsidR="00C8257A" w:rsidRPr="00C8257A" w:rsidRDefault="00C8257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C8257A" w:rsidRDefault="00C8257A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412496">
        <w:rPr>
          <w:b/>
          <w:bCs/>
          <w:sz w:val="24"/>
          <w:szCs w:val="24"/>
        </w:rPr>
        <w:t xml:space="preserve">2. </w:t>
      </w:r>
      <w:r w:rsidR="00317FB5" w:rsidRPr="00412496">
        <w:rPr>
          <w:b/>
          <w:bCs/>
          <w:sz w:val="24"/>
          <w:szCs w:val="24"/>
        </w:rPr>
        <w:t>Česko 2030 – aktuální informace</w:t>
      </w:r>
      <w:r w:rsidR="00317FB5">
        <w:rPr>
          <w:b/>
          <w:bCs/>
          <w:sz w:val="20"/>
          <w:szCs w:val="20"/>
        </w:rPr>
        <w:t xml:space="preserve"> </w:t>
      </w:r>
      <w:r w:rsidR="00317FB5" w:rsidRPr="00317FB5">
        <w:rPr>
          <w:bCs/>
          <w:i/>
          <w:sz w:val="20"/>
          <w:szCs w:val="20"/>
        </w:rPr>
        <w:t>(Jan Mareš, Úřad Vlády)</w:t>
      </w:r>
    </w:p>
    <w:p w:rsidR="00CC0E23" w:rsidRDefault="006F7492" w:rsidP="00CC0E23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V úvodu vystoupil zástupce Úřadu vlády ČR, aby informoval o aktuálním stavu na tvorbě str</w:t>
      </w:r>
      <w:r w:rsidR="00CC0E23">
        <w:rPr>
          <w:bCs/>
          <w:sz w:val="20"/>
          <w:szCs w:val="20"/>
        </w:rPr>
        <w:t>ategického dokumentu Česko 2030.</w:t>
      </w:r>
    </w:p>
    <w:p w:rsidR="00CC0E23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strategický rámec byl schválen</w:t>
      </w:r>
      <w:r w:rsidRPr="00CC0E23">
        <w:rPr>
          <w:sz w:val="20"/>
          <w:szCs w:val="20"/>
        </w:rPr>
        <w:t xml:space="preserve"> vládou ČR usnesením ze dne 19. dubna 2017 č. 292</w:t>
      </w:r>
      <w:r>
        <w:rPr>
          <w:sz w:val="20"/>
          <w:szCs w:val="20"/>
        </w:rPr>
        <w:t>,</w:t>
      </w:r>
      <w:r w:rsidRPr="00CC0E23">
        <w:rPr>
          <w:sz w:val="20"/>
          <w:szCs w:val="20"/>
        </w:rPr>
        <w:t xml:space="preserve"> </w:t>
      </w:r>
    </w:p>
    <w:p w:rsidR="00CC0E23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byly spuštěny webové stránky </w:t>
      </w:r>
      <w:hyperlink r:id="rId9" w:history="1">
        <w:r w:rsidRPr="00CC0E23">
          <w:rPr>
            <w:rStyle w:val="Hypertextovodkaz"/>
            <w:sz w:val="20"/>
            <w:szCs w:val="20"/>
          </w:rPr>
          <w:t>http://www.cr2030.cz/</w:t>
        </w:r>
      </w:hyperlink>
      <w:r w:rsidRPr="00CC0E23">
        <w:rPr>
          <w:sz w:val="20"/>
          <w:szCs w:val="20"/>
        </w:rPr>
        <w:t xml:space="preserve">, které mají popularizovat ČR 2030, dokument je si </w:t>
      </w:r>
      <w:r>
        <w:rPr>
          <w:sz w:val="20"/>
          <w:szCs w:val="20"/>
        </w:rPr>
        <w:t>zde možné stáhnout,</w:t>
      </w:r>
    </w:p>
    <w:p w:rsidR="00CC0E23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další postup: </w:t>
      </w:r>
      <w:r w:rsidRPr="00CC0E23">
        <w:rPr>
          <w:sz w:val="20"/>
          <w:szCs w:val="20"/>
        </w:rPr>
        <w:t>do 30.</w:t>
      </w:r>
      <w:r>
        <w:rPr>
          <w:sz w:val="20"/>
          <w:szCs w:val="20"/>
        </w:rPr>
        <w:t xml:space="preserve"> </w:t>
      </w:r>
      <w:r w:rsidRPr="00CC0E23">
        <w:rPr>
          <w:sz w:val="20"/>
          <w:szCs w:val="20"/>
        </w:rPr>
        <w:t>11.</w:t>
      </w:r>
      <w:r>
        <w:rPr>
          <w:sz w:val="20"/>
          <w:szCs w:val="20"/>
        </w:rPr>
        <w:t xml:space="preserve"> </w:t>
      </w:r>
      <w:r w:rsidRPr="00CC0E23">
        <w:rPr>
          <w:sz w:val="20"/>
          <w:szCs w:val="20"/>
        </w:rPr>
        <w:t xml:space="preserve">2017 má být dle usnesení </w:t>
      </w:r>
      <w:r>
        <w:rPr>
          <w:sz w:val="20"/>
          <w:szCs w:val="20"/>
        </w:rPr>
        <w:t xml:space="preserve">vlády ČR </w:t>
      </w:r>
      <w:r w:rsidRPr="00CC0E23">
        <w:rPr>
          <w:sz w:val="20"/>
          <w:szCs w:val="20"/>
        </w:rPr>
        <w:t>připraven implementační dokument</w:t>
      </w:r>
      <w:r>
        <w:rPr>
          <w:sz w:val="20"/>
          <w:szCs w:val="20"/>
        </w:rPr>
        <w:t>,</w:t>
      </w:r>
      <w:r w:rsidRPr="00CC0E23">
        <w:rPr>
          <w:sz w:val="20"/>
          <w:szCs w:val="20"/>
        </w:rPr>
        <w:t xml:space="preserve"> </w:t>
      </w:r>
    </w:p>
    <w:p w:rsidR="00CC0E23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implementačním dokumentu již Úřad vlády </w:t>
      </w:r>
      <w:r w:rsidRPr="00CC0E23">
        <w:rPr>
          <w:sz w:val="20"/>
          <w:szCs w:val="20"/>
        </w:rPr>
        <w:t>pracuje, ke každému z 97 spe</w:t>
      </w:r>
      <w:r>
        <w:rPr>
          <w:sz w:val="20"/>
          <w:szCs w:val="20"/>
        </w:rPr>
        <w:t>cifických cílů</w:t>
      </w:r>
      <w:r w:rsidRPr="00CC0E23">
        <w:rPr>
          <w:sz w:val="20"/>
          <w:szCs w:val="20"/>
        </w:rPr>
        <w:t xml:space="preserve"> bude připravena hodnotící karta naplňování cíle, resp. funkčnost a koherenci opatření pro jeho naplňování </w:t>
      </w:r>
      <w:r w:rsidR="00FA729A">
        <w:rPr>
          <w:sz w:val="20"/>
          <w:szCs w:val="20"/>
        </w:rPr>
        <w:br/>
      </w:r>
      <w:r w:rsidRPr="00CC0E23">
        <w:rPr>
          <w:sz w:val="20"/>
          <w:szCs w:val="20"/>
        </w:rPr>
        <w:t>a bude formulovat doporučení k úpravě opatření</w:t>
      </w:r>
      <w:r>
        <w:rPr>
          <w:sz w:val="20"/>
          <w:szCs w:val="20"/>
        </w:rPr>
        <w:t>,</w:t>
      </w:r>
      <w:r w:rsidRPr="00CC0E23">
        <w:rPr>
          <w:sz w:val="20"/>
          <w:szCs w:val="20"/>
        </w:rPr>
        <w:t xml:space="preserve"> </w:t>
      </w:r>
    </w:p>
    <w:p w:rsidR="00CC0E23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dokument bude obsahovat i</w:t>
      </w:r>
      <w:r w:rsidRPr="00CC0E23">
        <w:rPr>
          <w:sz w:val="20"/>
          <w:szCs w:val="20"/>
        </w:rPr>
        <w:t xml:space="preserve"> vodítka pro zástupce ostatních sektorů, včetně municipalit, jak v</w:t>
      </w:r>
      <w:r>
        <w:rPr>
          <w:sz w:val="20"/>
          <w:szCs w:val="20"/>
        </w:rPr>
        <w:t>yužívat ČR 2030 ve své činnosti,</w:t>
      </w:r>
    </w:p>
    <w:p w:rsidR="00095C82" w:rsidRPr="00CC0E23" w:rsidRDefault="00CC0E23" w:rsidP="00CC0E23">
      <w:pPr>
        <w:pStyle w:val="Bezmezer"/>
        <w:numPr>
          <w:ilvl w:val="0"/>
          <w:numId w:val="20"/>
        </w:numPr>
        <w:spacing w:line="276" w:lineRule="auto"/>
        <w:ind w:lef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>na léto a podzim 2017</w:t>
      </w:r>
      <w:r w:rsidRPr="00CC0E23">
        <w:rPr>
          <w:sz w:val="20"/>
          <w:szCs w:val="20"/>
        </w:rPr>
        <w:t xml:space="preserve"> jsou připravovány kulaté stoly v 8 krajích k propagaci ČR 2030 a zpětné vazby </w:t>
      </w:r>
      <w:r>
        <w:rPr>
          <w:sz w:val="20"/>
          <w:szCs w:val="20"/>
        </w:rPr>
        <w:br/>
      </w:r>
      <w:r w:rsidRPr="00CC0E23">
        <w:rPr>
          <w:sz w:val="20"/>
          <w:szCs w:val="20"/>
        </w:rPr>
        <w:t>k návrhu metodické podpory municipalit při využívání ČR 2030</w:t>
      </w:r>
    </w:p>
    <w:p w:rsidR="006F7492" w:rsidRDefault="006F7492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CC0E23" w:rsidRDefault="00CC0E23" w:rsidP="00C8257A">
      <w:pPr>
        <w:widowControl w:val="0"/>
        <w:spacing w:line="280" w:lineRule="exact"/>
        <w:ind w:left="-1276" w:right="198"/>
        <w:jc w:val="both"/>
        <w:rPr>
          <w:bCs/>
          <w:i/>
          <w:sz w:val="20"/>
          <w:szCs w:val="20"/>
        </w:rPr>
      </w:pPr>
      <w:r>
        <w:rPr>
          <w:b/>
          <w:bCs/>
          <w:sz w:val="24"/>
          <w:szCs w:val="24"/>
        </w:rPr>
        <w:t xml:space="preserve">3. Smart region Jižní Čechy </w:t>
      </w:r>
      <w:r w:rsidRPr="00CC0E23">
        <w:rPr>
          <w:bCs/>
          <w:i/>
          <w:sz w:val="20"/>
          <w:szCs w:val="20"/>
        </w:rPr>
        <w:t>(Martin Plucha, Jihočeský kraj)</w:t>
      </w:r>
    </w:p>
    <w:p w:rsidR="002C47F3" w:rsidRDefault="00BB49EF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Zástupce</w:t>
      </w:r>
      <w:r w:rsidR="002C47F3">
        <w:rPr>
          <w:bCs/>
          <w:sz w:val="20"/>
          <w:szCs w:val="20"/>
        </w:rPr>
        <w:t xml:space="preserve"> z Jihočeského kraje představil členů pojetí a strukturu „Smart regionu jižní Čechy“.</w:t>
      </w:r>
      <w:r>
        <w:rPr>
          <w:bCs/>
          <w:sz w:val="20"/>
          <w:szCs w:val="20"/>
        </w:rPr>
        <w:t xml:space="preserve"> Dá</w:t>
      </w:r>
      <w:r w:rsidR="002C47F3">
        <w:rPr>
          <w:bCs/>
          <w:sz w:val="20"/>
          <w:szCs w:val="20"/>
        </w:rPr>
        <w:t>le zmínil strategická konsorcia klíčových partnerů až po příklady projektů a projektových záměrů.</w:t>
      </w:r>
    </w:p>
    <w:p w:rsidR="002C47F3" w:rsidRPr="002C47F3" w:rsidRDefault="002C47F3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CC0E23" w:rsidRDefault="00CC0E23" w:rsidP="00C8257A">
      <w:pPr>
        <w:widowControl w:val="0"/>
        <w:spacing w:line="280" w:lineRule="exact"/>
        <w:ind w:left="-1276" w:right="198"/>
        <w:jc w:val="both"/>
        <w:rPr>
          <w:bCs/>
          <w:i/>
          <w:sz w:val="20"/>
          <w:szCs w:val="20"/>
        </w:rPr>
      </w:pPr>
      <w:r>
        <w:rPr>
          <w:b/>
          <w:bCs/>
          <w:sz w:val="24"/>
          <w:szCs w:val="24"/>
        </w:rPr>
        <w:t xml:space="preserve">4. Územní dimenze a její uplatnění </w:t>
      </w:r>
      <w:r w:rsidRPr="00CC0E23">
        <w:rPr>
          <w:bCs/>
          <w:i/>
          <w:sz w:val="20"/>
          <w:szCs w:val="20"/>
        </w:rPr>
        <w:t>(Ondřej Pergl, MMR)</w:t>
      </w:r>
    </w:p>
    <w:p w:rsidR="002C47F3" w:rsidRDefault="002C47F3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2C47F3">
        <w:rPr>
          <w:bCs/>
          <w:sz w:val="20"/>
          <w:szCs w:val="20"/>
        </w:rPr>
        <w:t xml:space="preserve">Ondřej Pergl z MMR </w:t>
      </w:r>
      <w:r>
        <w:rPr>
          <w:bCs/>
          <w:sz w:val="20"/>
          <w:szCs w:val="20"/>
        </w:rPr>
        <w:t>na úvod připomněl členů co to je územní dimenze a jak je v ČR implementována. Hlavní část výstupu byla věnována výstupům o uplatňování územní dimenze za rok 2016 (zdroj: Zpráva o uplatňování územní dimenze 2016).</w:t>
      </w:r>
    </w:p>
    <w:p w:rsidR="002C47F3" w:rsidRPr="002C47F3" w:rsidRDefault="002C47F3" w:rsidP="00C8257A">
      <w:pPr>
        <w:widowControl w:val="0"/>
        <w:spacing w:line="280" w:lineRule="exact"/>
        <w:ind w:left="-1276" w:right="198"/>
        <w:jc w:val="both"/>
        <w:rPr>
          <w:bCs/>
          <w:i/>
          <w:sz w:val="20"/>
          <w:szCs w:val="20"/>
        </w:rPr>
      </w:pPr>
    </w:p>
    <w:p w:rsidR="00CC0E23" w:rsidRDefault="00CC0E23" w:rsidP="00C8257A">
      <w:pPr>
        <w:widowControl w:val="0"/>
        <w:spacing w:line="280" w:lineRule="exact"/>
        <w:ind w:left="-1276" w:right="198"/>
        <w:jc w:val="both"/>
        <w:rPr>
          <w:bCs/>
          <w:i/>
          <w:sz w:val="20"/>
          <w:szCs w:val="20"/>
        </w:rPr>
      </w:pPr>
      <w:r>
        <w:rPr>
          <w:b/>
          <w:bCs/>
          <w:sz w:val="24"/>
          <w:szCs w:val="24"/>
        </w:rPr>
        <w:t xml:space="preserve">5. Místní agenda 21 </w:t>
      </w:r>
      <w:r w:rsidRPr="00CC0E23">
        <w:rPr>
          <w:bCs/>
          <w:i/>
          <w:sz w:val="20"/>
          <w:szCs w:val="20"/>
        </w:rPr>
        <w:t>(Marie Petrová, MŽP)</w:t>
      </w:r>
    </w:p>
    <w:p w:rsidR="002C47F3" w:rsidRDefault="002C47F3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2C47F3">
        <w:rPr>
          <w:bCs/>
          <w:sz w:val="20"/>
          <w:szCs w:val="20"/>
        </w:rPr>
        <w:t>Mari</w:t>
      </w:r>
      <w:r>
        <w:rPr>
          <w:bCs/>
          <w:sz w:val="20"/>
          <w:szCs w:val="20"/>
        </w:rPr>
        <w:t xml:space="preserve">e Petrová z MŽP na úvod svého </w:t>
      </w:r>
      <w:r w:rsidR="00BB49EF">
        <w:rPr>
          <w:bCs/>
          <w:sz w:val="20"/>
          <w:szCs w:val="20"/>
        </w:rPr>
        <w:t>vystoupení</w:t>
      </w:r>
      <w:r>
        <w:rPr>
          <w:bCs/>
          <w:sz w:val="20"/>
          <w:szCs w:val="20"/>
        </w:rPr>
        <w:t xml:space="preserve"> připomněla členům kontext vzniku Místní agendy 21</w:t>
      </w:r>
      <w:r w:rsidR="00833C1A">
        <w:rPr>
          <w:bCs/>
          <w:sz w:val="20"/>
          <w:szCs w:val="20"/>
        </w:rPr>
        <w:t xml:space="preserve"> (dále „MA 21“)</w:t>
      </w:r>
      <w:r>
        <w:rPr>
          <w:bCs/>
          <w:sz w:val="20"/>
          <w:szCs w:val="20"/>
        </w:rPr>
        <w:t xml:space="preserve"> </w:t>
      </w:r>
      <w:r w:rsidR="00833C1A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>a základní cíle udržitelných municipalit. Hlavní část příspěvku byla věnována nastavení agendy v ČR, vč. kritérií</w:t>
      </w:r>
      <w:r w:rsidR="00833C1A">
        <w:rPr>
          <w:bCs/>
          <w:sz w:val="20"/>
          <w:szCs w:val="20"/>
        </w:rPr>
        <w:t>, hodnocených</w:t>
      </w:r>
      <w:r>
        <w:rPr>
          <w:bCs/>
          <w:sz w:val="20"/>
          <w:szCs w:val="20"/>
        </w:rPr>
        <w:t xml:space="preserve"> </w:t>
      </w:r>
      <w:r w:rsidR="00833C1A">
        <w:rPr>
          <w:bCs/>
          <w:sz w:val="20"/>
          <w:szCs w:val="20"/>
        </w:rPr>
        <w:t xml:space="preserve">oblastí udržitelného rozvoje, pozici </w:t>
      </w:r>
      <w:r w:rsidR="00BB49EF">
        <w:rPr>
          <w:bCs/>
          <w:sz w:val="20"/>
          <w:szCs w:val="20"/>
        </w:rPr>
        <w:t xml:space="preserve">českých </w:t>
      </w:r>
      <w:r w:rsidR="00833C1A">
        <w:rPr>
          <w:bCs/>
          <w:sz w:val="20"/>
          <w:szCs w:val="20"/>
        </w:rPr>
        <w:t>měst až po podporu MA 21 (vyhlášení výzvy).</w:t>
      </w:r>
    </w:p>
    <w:p w:rsidR="00833C1A" w:rsidRDefault="00833C1A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095C82" w:rsidRPr="00095C82" w:rsidRDefault="00CC0E23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6</w:t>
      </w:r>
      <w:r w:rsidR="00317FB5" w:rsidRPr="00412496">
        <w:rPr>
          <w:b/>
          <w:bCs/>
          <w:sz w:val="24"/>
          <w:szCs w:val="24"/>
        </w:rPr>
        <w:t>. Aktuální informace z MMR</w:t>
      </w:r>
      <w:r w:rsidR="00317FB5">
        <w:rPr>
          <w:b/>
          <w:bCs/>
          <w:sz w:val="20"/>
          <w:szCs w:val="20"/>
        </w:rPr>
        <w:t xml:space="preserve"> </w:t>
      </w:r>
      <w:r w:rsidR="00317FB5" w:rsidRPr="00317FB5">
        <w:rPr>
          <w:bCs/>
          <w:i/>
          <w:sz w:val="20"/>
          <w:szCs w:val="20"/>
        </w:rPr>
        <w:t>(zástupce MMR)</w:t>
      </w:r>
    </w:p>
    <w:p w:rsidR="00317FB5" w:rsidRDefault="00CC0E23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Informace o st</w:t>
      </w:r>
      <w:r w:rsidR="002C47F3">
        <w:rPr>
          <w:bCs/>
          <w:sz w:val="20"/>
          <w:szCs w:val="20"/>
          <w:u w:val="single"/>
        </w:rPr>
        <w:t>r</w:t>
      </w:r>
      <w:r>
        <w:rPr>
          <w:bCs/>
          <w:sz w:val="20"/>
          <w:szCs w:val="20"/>
          <w:u w:val="single"/>
        </w:rPr>
        <w:t>ategickém řízení a plánování</w:t>
      </w:r>
    </w:p>
    <w:p w:rsidR="00FA729A" w:rsidRDefault="00833C1A" w:rsidP="00FA729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833C1A">
        <w:rPr>
          <w:bCs/>
          <w:sz w:val="20"/>
          <w:szCs w:val="20"/>
        </w:rPr>
        <w:t>Pavla Žáčková z Odboru Do</w:t>
      </w:r>
      <w:r>
        <w:rPr>
          <w:bCs/>
          <w:sz w:val="20"/>
          <w:szCs w:val="20"/>
        </w:rPr>
        <w:t>hody o partnerství, evaluací a strategií představila aktuální stav připravovaných strategických projektů ze strany MMR-NOK „</w:t>
      </w:r>
      <w:r w:rsidRPr="00833C1A">
        <w:rPr>
          <w:bCs/>
          <w:i/>
          <w:sz w:val="20"/>
          <w:szCs w:val="20"/>
        </w:rPr>
        <w:t>Mapování strategické práce v institucích veřejné správy a návrhy na její zefektivnění</w:t>
      </w:r>
      <w:r>
        <w:rPr>
          <w:bCs/>
          <w:sz w:val="20"/>
          <w:szCs w:val="20"/>
        </w:rPr>
        <w:t>“ a „</w:t>
      </w:r>
      <w:proofErr w:type="spellStart"/>
      <w:r w:rsidRPr="00833C1A">
        <w:rPr>
          <w:bCs/>
          <w:i/>
          <w:sz w:val="20"/>
          <w:szCs w:val="20"/>
        </w:rPr>
        <w:t>STRATeduka</w:t>
      </w:r>
      <w:proofErr w:type="spellEnd"/>
      <w:r w:rsidRPr="00833C1A">
        <w:rPr>
          <w:bCs/>
          <w:i/>
          <w:sz w:val="20"/>
          <w:szCs w:val="20"/>
        </w:rPr>
        <w:t xml:space="preserve"> – vzdělávaní v oblasti strategického řízení a plánování</w:t>
      </w:r>
      <w:r>
        <w:rPr>
          <w:bCs/>
          <w:sz w:val="20"/>
          <w:szCs w:val="20"/>
        </w:rPr>
        <w:t xml:space="preserve">“. </w:t>
      </w:r>
    </w:p>
    <w:p w:rsidR="00FA729A" w:rsidRDefault="00FA729A" w:rsidP="00FA729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FA729A" w:rsidRDefault="00FA729A" w:rsidP="00FA729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833C1A" w:rsidRPr="00FA729A" w:rsidRDefault="00833C1A" w:rsidP="00FA729A">
      <w:pPr>
        <w:widowControl w:val="0"/>
        <w:spacing w:line="280" w:lineRule="exact"/>
        <w:ind w:left="-1276" w:right="198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Kromě projektů bylo také představeno metodické doporučení</w:t>
      </w:r>
      <w:r w:rsidR="00BB49EF">
        <w:rPr>
          <w:bCs/>
          <w:sz w:val="20"/>
          <w:szCs w:val="20"/>
        </w:rPr>
        <w:t xml:space="preserve"> ze strany MMR-NOK</w:t>
      </w:r>
      <w:r>
        <w:rPr>
          <w:bCs/>
          <w:sz w:val="20"/>
          <w:szCs w:val="20"/>
        </w:rPr>
        <w:t xml:space="preserve"> </w:t>
      </w:r>
      <w:r w:rsidRPr="00833C1A">
        <w:rPr>
          <w:bCs/>
          <w:sz w:val="20"/>
          <w:szCs w:val="20"/>
        </w:rPr>
        <w:t>„</w:t>
      </w:r>
      <w:r w:rsidRPr="00833C1A">
        <w:rPr>
          <w:bCs/>
          <w:i/>
          <w:sz w:val="20"/>
          <w:szCs w:val="20"/>
        </w:rPr>
        <w:t xml:space="preserve">Typologie strategických </w:t>
      </w:r>
      <w:r w:rsidR="00FA729A">
        <w:rPr>
          <w:bCs/>
          <w:i/>
          <w:sz w:val="20"/>
          <w:szCs w:val="20"/>
        </w:rPr>
        <w:br/>
      </w:r>
      <w:r w:rsidRPr="00833C1A">
        <w:rPr>
          <w:bCs/>
          <w:i/>
          <w:sz w:val="20"/>
          <w:szCs w:val="20"/>
        </w:rPr>
        <w:t>a prováděcích dokumentů</w:t>
      </w:r>
      <w:r>
        <w:rPr>
          <w:bCs/>
          <w:sz w:val="20"/>
          <w:szCs w:val="20"/>
        </w:rPr>
        <w:t>“, kde cílem m</w:t>
      </w:r>
      <w:r w:rsidRPr="00833C1A">
        <w:rPr>
          <w:bCs/>
          <w:sz w:val="20"/>
          <w:szCs w:val="20"/>
        </w:rPr>
        <w:t xml:space="preserve">etodického doporučení je vytvořit jednotnou a přehlednou typologii strategických </w:t>
      </w:r>
      <w:r w:rsidR="00FA729A">
        <w:rPr>
          <w:bCs/>
          <w:sz w:val="20"/>
          <w:szCs w:val="20"/>
        </w:rPr>
        <w:br/>
      </w:r>
      <w:r w:rsidRPr="00833C1A">
        <w:rPr>
          <w:bCs/>
          <w:sz w:val="20"/>
          <w:szCs w:val="20"/>
        </w:rPr>
        <w:t>a prováděcích dokumentů a tím přispět ke zpřehlednění a zjednodušení tvorby strategií v</w:t>
      </w:r>
      <w:r>
        <w:rPr>
          <w:bCs/>
          <w:sz w:val="20"/>
          <w:szCs w:val="20"/>
        </w:rPr>
        <w:t> </w:t>
      </w:r>
      <w:r w:rsidRPr="00833C1A">
        <w:rPr>
          <w:bCs/>
          <w:sz w:val="20"/>
          <w:szCs w:val="20"/>
        </w:rPr>
        <w:t>ČR</w:t>
      </w:r>
      <w:r>
        <w:rPr>
          <w:bCs/>
          <w:sz w:val="20"/>
          <w:szCs w:val="20"/>
        </w:rPr>
        <w:t>. Druhá část vystoupení byla věnována aktuálním krokům pro přípravu budoucího programového období po roce 2021.</w:t>
      </w:r>
    </w:p>
    <w:p w:rsidR="00833C1A" w:rsidRDefault="00833C1A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9A4F69" w:rsidRDefault="006E3943" w:rsidP="009A4F69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6E3943">
        <w:rPr>
          <w:bCs/>
          <w:sz w:val="20"/>
          <w:szCs w:val="20"/>
          <w:u w:val="single"/>
        </w:rPr>
        <w:t>Tvorba rozvojových dokumentů – možnosti pro mikroregiony</w:t>
      </w:r>
    </w:p>
    <w:p w:rsidR="00833C1A" w:rsidRDefault="00833C1A" w:rsidP="009A4F69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833C1A">
        <w:rPr>
          <w:bCs/>
          <w:sz w:val="20"/>
          <w:szCs w:val="20"/>
        </w:rPr>
        <w:t>Martin Kolmistr z odboru regionálního politiky</w:t>
      </w:r>
      <w:r>
        <w:rPr>
          <w:bCs/>
          <w:sz w:val="20"/>
          <w:szCs w:val="20"/>
        </w:rPr>
        <w:t xml:space="preserve"> představil aktuálně vyhlášenou výzvu z </w:t>
      </w:r>
      <w:proofErr w:type="gramStart"/>
      <w:r>
        <w:rPr>
          <w:bCs/>
          <w:sz w:val="20"/>
          <w:szCs w:val="20"/>
        </w:rPr>
        <w:t>OP</w:t>
      </w:r>
      <w:proofErr w:type="gramEnd"/>
      <w:r>
        <w:rPr>
          <w:bCs/>
          <w:sz w:val="20"/>
          <w:szCs w:val="20"/>
        </w:rPr>
        <w:t xml:space="preserve"> Z </w:t>
      </w:r>
      <w:r w:rsidR="00181AD6">
        <w:rPr>
          <w:bCs/>
          <w:sz w:val="20"/>
          <w:szCs w:val="20"/>
        </w:rPr>
        <w:t>„</w:t>
      </w:r>
      <w:r w:rsidRPr="00181AD6">
        <w:rPr>
          <w:bCs/>
          <w:i/>
          <w:sz w:val="20"/>
          <w:szCs w:val="20"/>
        </w:rPr>
        <w:t>Výzva pro územní samosprávné celky (obce, kraje, sdružení a asociace ÚSC)</w:t>
      </w:r>
      <w:r w:rsidR="00181AD6">
        <w:rPr>
          <w:bCs/>
          <w:sz w:val="20"/>
          <w:szCs w:val="20"/>
        </w:rPr>
        <w:t xml:space="preserve">“ která je zaměřena na podporu řízení kvality, tvorba strategických dokumentů. Byly představeny základní informace o výzvě, cílové skupiny, možnosti financování požadované výstupy, podmínky realizace aktivit až po aplikaci </w:t>
      </w:r>
      <w:hyperlink r:id="rId10" w:history="1">
        <w:r w:rsidR="00181AD6" w:rsidRPr="00181AD6">
          <w:rPr>
            <w:rStyle w:val="Hypertextovodkaz"/>
            <w:bCs/>
            <w:sz w:val="20"/>
            <w:szCs w:val="20"/>
          </w:rPr>
          <w:t>www.obcepro.cz</w:t>
        </w:r>
      </w:hyperlink>
      <w:r w:rsidR="00181AD6">
        <w:rPr>
          <w:bCs/>
          <w:sz w:val="20"/>
          <w:szCs w:val="20"/>
        </w:rPr>
        <w:t xml:space="preserve">, která je zaměřena na tvorbu </w:t>
      </w:r>
      <w:r w:rsidR="00181AD6">
        <w:rPr>
          <w:bCs/>
          <w:sz w:val="20"/>
          <w:szCs w:val="20"/>
        </w:rPr>
        <w:br/>
        <w:t>a hodnocení programu rozvoje obce. Aplikace je zaměřená i na tvorbu programu rozvoje specificky definovaných území (např. mikroregiony, sdružení obcí apod.)</w:t>
      </w:r>
    </w:p>
    <w:p w:rsidR="00833C1A" w:rsidRPr="00833C1A" w:rsidRDefault="00833C1A" w:rsidP="009A4F69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9E4862" w:rsidRDefault="009E4862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9E4862">
        <w:rPr>
          <w:bCs/>
          <w:sz w:val="20"/>
          <w:szCs w:val="20"/>
          <w:u w:val="single"/>
        </w:rPr>
        <w:t>Strategický rámec hospodářské restrukturalizace Ústeckého, Moravskoslezského a Karlovarského kraje</w:t>
      </w:r>
    </w:p>
    <w:p w:rsidR="00540A80" w:rsidRPr="00540A80" w:rsidRDefault="00BB49EF" w:rsidP="00540A80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Dokument</w:t>
      </w:r>
      <w:r w:rsidR="00540A80" w:rsidRPr="00540A80">
        <w:rPr>
          <w:bCs/>
          <w:sz w:val="20"/>
          <w:szCs w:val="20"/>
        </w:rPr>
        <w:t xml:space="preserve"> byl vládou schválen usnesením ze dne 9. 1. 2017, č. 3. Zároveň bylo stejným usnesením ministryni pro místní rozvoj ve spolupráci s ministrem průmyslu a obchodu uloženo předkládat vládě k 31. 5 každoročně počínaje rokem 2017 </w:t>
      </w:r>
      <w:r>
        <w:rPr>
          <w:bCs/>
          <w:sz w:val="20"/>
          <w:szCs w:val="20"/>
        </w:rPr>
        <w:t>„</w:t>
      </w:r>
      <w:r w:rsidR="00540A80" w:rsidRPr="00BB49EF">
        <w:rPr>
          <w:bCs/>
          <w:i/>
          <w:sz w:val="20"/>
          <w:szCs w:val="20"/>
        </w:rPr>
        <w:t xml:space="preserve">Souhrnný akční plán Strategie restrukturalizace Ústeckého kraje, Moravskoslezského kraje </w:t>
      </w:r>
      <w:r>
        <w:rPr>
          <w:bCs/>
          <w:i/>
          <w:sz w:val="20"/>
          <w:szCs w:val="20"/>
        </w:rPr>
        <w:br/>
      </w:r>
      <w:r w:rsidR="00540A80" w:rsidRPr="00BB49EF">
        <w:rPr>
          <w:bCs/>
          <w:i/>
          <w:sz w:val="20"/>
          <w:szCs w:val="20"/>
        </w:rPr>
        <w:t>a Karlovarského kraje</w:t>
      </w:r>
      <w:r>
        <w:rPr>
          <w:bCs/>
          <w:sz w:val="20"/>
          <w:szCs w:val="20"/>
        </w:rPr>
        <w:t>“</w:t>
      </w:r>
      <w:r w:rsidR="00540A80" w:rsidRPr="00540A80">
        <w:rPr>
          <w:bCs/>
          <w:sz w:val="20"/>
          <w:szCs w:val="20"/>
        </w:rPr>
        <w:t xml:space="preserve">. </w:t>
      </w:r>
    </w:p>
    <w:p w:rsidR="00540A80" w:rsidRPr="00540A80" w:rsidRDefault="00540A80" w:rsidP="00540A80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540A80" w:rsidRPr="00540A80" w:rsidRDefault="00540A80" w:rsidP="00FA729A">
      <w:pPr>
        <w:widowControl w:val="0"/>
        <w:tabs>
          <w:tab w:val="left" w:pos="8931"/>
        </w:tabs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540A80">
        <w:rPr>
          <w:bCs/>
          <w:sz w:val="20"/>
          <w:szCs w:val="20"/>
        </w:rPr>
        <w:t>Dne 15.</w:t>
      </w:r>
      <w:r w:rsidR="00BB49EF">
        <w:rPr>
          <w:bCs/>
          <w:sz w:val="20"/>
          <w:szCs w:val="20"/>
        </w:rPr>
        <w:t xml:space="preserve"> </w:t>
      </w:r>
      <w:r w:rsidRPr="00540A80">
        <w:rPr>
          <w:bCs/>
          <w:sz w:val="20"/>
          <w:szCs w:val="20"/>
        </w:rPr>
        <w:t>3</w:t>
      </w:r>
      <w:r w:rsidR="00BB49EF">
        <w:rPr>
          <w:bCs/>
          <w:sz w:val="20"/>
          <w:szCs w:val="20"/>
        </w:rPr>
        <w:t>. 2017</w:t>
      </w:r>
      <w:r w:rsidRPr="00540A80">
        <w:rPr>
          <w:bCs/>
          <w:sz w:val="20"/>
          <w:szCs w:val="20"/>
        </w:rPr>
        <w:t xml:space="preserve"> byly ze strany Kanceláře zmocněnce vlády pro Moravskoslezský, Ústecký a Karlovarský kraj předloženy v souladu s výše uvedeným usnesením Ministerstvu pro místní rozvoj, Ministerstvu průmyslu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 xml:space="preserve">a obchodu a Úřadu vlády návrhy Akčních plánů. Návrhy akčních plánů aktuálně obsahují 64 opatření, z nichž 54 je společných pro všechny tři kraje, 2 jsou specifická pro Moravskoslezský kraj a 8 specifických pro Ústecký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 xml:space="preserve">a Karlovarský kraj). V </w:t>
      </w:r>
      <w:r w:rsidR="00BB49EF">
        <w:rPr>
          <w:bCs/>
          <w:sz w:val="20"/>
          <w:szCs w:val="20"/>
        </w:rPr>
        <w:t>2. pol.</w:t>
      </w:r>
      <w:r w:rsidRPr="00540A80">
        <w:rPr>
          <w:bCs/>
          <w:sz w:val="20"/>
          <w:szCs w:val="20"/>
        </w:rPr>
        <w:t xml:space="preserve"> března</w:t>
      </w:r>
      <w:r w:rsidR="00BB49EF">
        <w:rPr>
          <w:bCs/>
          <w:sz w:val="20"/>
          <w:szCs w:val="20"/>
        </w:rPr>
        <w:t xml:space="preserve"> 2017</w:t>
      </w:r>
      <w:r w:rsidRPr="00540A80">
        <w:rPr>
          <w:bCs/>
          <w:sz w:val="20"/>
          <w:szCs w:val="20"/>
        </w:rPr>
        <w:t xml:space="preserve"> proběhly navazující schůzky s gestory jednotlivých opatření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>(tj. s resorty), na jejichž základě byla některá op</w:t>
      </w:r>
      <w:r w:rsidR="00BB49EF">
        <w:rPr>
          <w:bCs/>
          <w:sz w:val="20"/>
          <w:szCs w:val="20"/>
        </w:rPr>
        <w:t>atření upravena. V průběhu 1. pol.</w:t>
      </w:r>
      <w:r w:rsidRPr="00540A80">
        <w:rPr>
          <w:bCs/>
          <w:sz w:val="20"/>
          <w:szCs w:val="20"/>
        </w:rPr>
        <w:t xml:space="preserve"> dubna</w:t>
      </w:r>
      <w:r w:rsidR="00BB49EF">
        <w:rPr>
          <w:bCs/>
          <w:sz w:val="20"/>
          <w:szCs w:val="20"/>
        </w:rPr>
        <w:t xml:space="preserve"> 2017</w:t>
      </w:r>
      <w:r w:rsidRPr="00540A80">
        <w:rPr>
          <w:bCs/>
          <w:sz w:val="20"/>
          <w:szCs w:val="20"/>
        </w:rPr>
        <w:t xml:space="preserve"> proběhla rovněž jednání krajských dozorčích rad (tj. společných jednání regionálních stálých konferencí a regionálních tripartit daného kraje).</w:t>
      </w:r>
      <w:r w:rsidR="00BB49EF">
        <w:rPr>
          <w:bCs/>
          <w:sz w:val="20"/>
          <w:szCs w:val="20"/>
        </w:rPr>
        <w:t xml:space="preserve"> </w:t>
      </w:r>
      <w:r w:rsidRPr="00540A80">
        <w:rPr>
          <w:bCs/>
          <w:sz w:val="20"/>
          <w:szCs w:val="20"/>
        </w:rPr>
        <w:t>Dokument byl dne 9. 5.</w:t>
      </w:r>
      <w:r w:rsidR="00BB49EF">
        <w:rPr>
          <w:bCs/>
          <w:sz w:val="20"/>
          <w:szCs w:val="20"/>
        </w:rPr>
        <w:t xml:space="preserve"> 2017</w:t>
      </w:r>
      <w:r w:rsidRPr="00540A80">
        <w:rPr>
          <w:bCs/>
          <w:sz w:val="20"/>
          <w:szCs w:val="20"/>
        </w:rPr>
        <w:t xml:space="preserve"> odeslán do meziresortního připomínkového řízení, které potrvá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 xml:space="preserve">do 23. 5. </w:t>
      </w:r>
    </w:p>
    <w:p w:rsidR="00540A80" w:rsidRPr="00540A80" w:rsidRDefault="00540A80" w:rsidP="00540A80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E13570" w:rsidRDefault="00540A80" w:rsidP="00540A80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540A80">
        <w:rPr>
          <w:bCs/>
          <w:sz w:val="20"/>
          <w:szCs w:val="20"/>
        </w:rPr>
        <w:t xml:space="preserve">Před předložením Souhrnného akčního plánu vládě bude dokument projednán na PT RHSD MMR 22. 5. 2017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>a na Národní tripartitě 29. 5. 2017. Dne 26. 5.</w:t>
      </w:r>
      <w:r w:rsidR="00BB49EF">
        <w:rPr>
          <w:bCs/>
          <w:sz w:val="20"/>
          <w:szCs w:val="20"/>
        </w:rPr>
        <w:t xml:space="preserve"> 2017</w:t>
      </w:r>
      <w:r w:rsidRPr="00540A80">
        <w:rPr>
          <w:bCs/>
          <w:sz w:val="20"/>
          <w:szCs w:val="20"/>
        </w:rPr>
        <w:t xml:space="preserve"> by </w:t>
      </w:r>
      <w:r w:rsidR="00BB49EF" w:rsidRPr="00540A80">
        <w:rPr>
          <w:bCs/>
          <w:sz w:val="20"/>
          <w:szCs w:val="20"/>
        </w:rPr>
        <w:t xml:space="preserve">měl být </w:t>
      </w:r>
      <w:r w:rsidRPr="00540A80">
        <w:rPr>
          <w:bCs/>
          <w:sz w:val="20"/>
          <w:szCs w:val="20"/>
        </w:rPr>
        <w:t xml:space="preserve">dokument projednán v Radě vlády pro výzkum, vývoj a inovace (v návaznosti na připomínku Úřadu vlády vzešlou z meziresortního připomínkového řízení).  </w:t>
      </w:r>
      <w:r w:rsidR="00FA729A">
        <w:rPr>
          <w:bCs/>
          <w:sz w:val="20"/>
          <w:szCs w:val="20"/>
        </w:rPr>
        <w:br/>
      </w:r>
      <w:r w:rsidRPr="00540A80">
        <w:rPr>
          <w:bCs/>
          <w:sz w:val="20"/>
          <w:szCs w:val="20"/>
        </w:rPr>
        <w:t xml:space="preserve">V termínu 15. 6. 2017 (tj. po projednání dokumentu vládou) proběhne za účasti vrcholných představitelů ministerstev, krajů a zástupců dotčených krajů v Parlamentu ČR tzv. </w:t>
      </w:r>
      <w:r w:rsidR="00BB49EF">
        <w:rPr>
          <w:bCs/>
          <w:sz w:val="20"/>
          <w:szCs w:val="20"/>
        </w:rPr>
        <w:t>„</w:t>
      </w:r>
      <w:r w:rsidRPr="00540A80">
        <w:rPr>
          <w:bCs/>
          <w:sz w:val="20"/>
          <w:szCs w:val="20"/>
        </w:rPr>
        <w:t>Konference restrukturalizace</w:t>
      </w:r>
      <w:r w:rsidR="00BB49EF">
        <w:rPr>
          <w:bCs/>
          <w:sz w:val="20"/>
          <w:szCs w:val="20"/>
        </w:rPr>
        <w:t>“</w:t>
      </w:r>
      <w:r w:rsidRPr="00540A80">
        <w:rPr>
          <w:bCs/>
          <w:sz w:val="20"/>
          <w:szCs w:val="20"/>
        </w:rPr>
        <w:t xml:space="preserve">, na níž bude dokument podrobně představen. Konference restrukturalizace bude svolána předsedou vlády ČR.  </w:t>
      </w:r>
    </w:p>
    <w:p w:rsidR="00BB49EF" w:rsidRDefault="00BB49EF" w:rsidP="00540A80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317FB5" w:rsidRDefault="00317FB5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1821C7">
        <w:rPr>
          <w:bCs/>
          <w:sz w:val="20"/>
          <w:szCs w:val="20"/>
          <w:u w:val="single"/>
        </w:rPr>
        <w:t>Zpr</w:t>
      </w:r>
      <w:r w:rsidR="009E4862">
        <w:rPr>
          <w:bCs/>
          <w:sz w:val="20"/>
          <w:szCs w:val="20"/>
          <w:u w:val="single"/>
        </w:rPr>
        <w:t>áva o uplatňování SRR ČR 2014-</w:t>
      </w:r>
      <w:r w:rsidR="00F62F4E">
        <w:rPr>
          <w:bCs/>
          <w:sz w:val="20"/>
          <w:szCs w:val="20"/>
          <w:u w:val="single"/>
        </w:rPr>
        <w:t>2020 (dále „zpráva“), Strategie regionálního rozvoje ČR</w:t>
      </w:r>
      <w:r w:rsidRPr="001821C7">
        <w:rPr>
          <w:bCs/>
          <w:sz w:val="20"/>
          <w:szCs w:val="20"/>
          <w:u w:val="single"/>
        </w:rPr>
        <w:t xml:space="preserve"> 2</w:t>
      </w:r>
      <w:r w:rsidR="00F62F4E">
        <w:rPr>
          <w:bCs/>
          <w:sz w:val="20"/>
          <w:szCs w:val="20"/>
          <w:u w:val="single"/>
        </w:rPr>
        <w:t>02</w:t>
      </w:r>
      <w:r w:rsidRPr="001821C7">
        <w:rPr>
          <w:bCs/>
          <w:sz w:val="20"/>
          <w:szCs w:val="20"/>
          <w:u w:val="single"/>
        </w:rPr>
        <w:t>1+</w:t>
      </w:r>
    </w:p>
    <w:p w:rsidR="006D6A5C" w:rsidRDefault="00F62F4E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Povinnost zpracování zprávy vč. základní struktury vychází z </w:t>
      </w:r>
      <w:r w:rsidRPr="00F62F4E">
        <w:rPr>
          <w:bCs/>
          <w:sz w:val="20"/>
          <w:szCs w:val="20"/>
        </w:rPr>
        <w:t>§ 9 zákona č. 248/2000 Sb., o podpoře regionálního rozvoje</w:t>
      </w:r>
      <w:r>
        <w:rPr>
          <w:bCs/>
          <w:sz w:val="20"/>
          <w:szCs w:val="20"/>
        </w:rPr>
        <w:t>, ve znění pozdějších předpisů. Jedná se o zprávu, která vyhodnocuje implementaci SRR ČR 2014-2020 za roky 2014-2016. Dokument byl také komentován členy Pracovní skupiny k tvorbě S</w:t>
      </w:r>
      <w:r w:rsidR="00BB49EF">
        <w:rPr>
          <w:bCs/>
          <w:sz w:val="20"/>
          <w:szCs w:val="20"/>
        </w:rPr>
        <w:t xml:space="preserve">RR ČR 21+. V současné době (17. </w:t>
      </w:r>
      <w:r>
        <w:rPr>
          <w:bCs/>
          <w:sz w:val="20"/>
          <w:szCs w:val="20"/>
        </w:rPr>
        <w:t>5.</w:t>
      </w:r>
      <w:r w:rsidR="00BB49EF">
        <w:rPr>
          <w:bCs/>
          <w:sz w:val="20"/>
          <w:szCs w:val="20"/>
        </w:rPr>
        <w:t xml:space="preserve"> 2017</w:t>
      </w:r>
      <w:r>
        <w:rPr>
          <w:bCs/>
          <w:sz w:val="20"/>
          <w:szCs w:val="20"/>
        </w:rPr>
        <w:t>) je materiál ve vnitřním připomínkovém řízení, materiál dále půjde na jednání porady ministryně a do meziresortního připomínkového řízení půjde materiál na začátku června 2017.</w:t>
      </w:r>
    </w:p>
    <w:p w:rsidR="00F62F4E" w:rsidRDefault="00F62F4E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F62F4E" w:rsidRDefault="00F62F4E" w:rsidP="00F62F4E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Členům Pracovní skupina byla představena struktura pracovních skupin v rámci tvorby nové SRR ČR 21+.</w:t>
      </w:r>
    </w:p>
    <w:p w:rsidR="00F62F4E" w:rsidRDefault="00F62F4E" w:rsidP="0011505D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dnešního dne (17. 5</w:t>
      </w:r>
      <w:r w:rsidR="00BB49EF">
        <w:rPr>
          <w:bCs/>
          <w:sz w:val="20"/>
          <w:szCs w:val="20"/>
        </w:rPr>
        <w:t>. 2017</w:t>
      </w:r>
      <w:r>
        <w:rPr>
          <w:bCs/>
          <w:sz w:val="20"/>
          <w:szCs w:val="20"/>
        </w:rPr>
        <w:t xml:space="preserve">) proběhla 2 zasedání </w:t>
      </w:r>
      <w:r w:rsidRPr="00F62F4E">
        <w:rPr>
          <w:bCs/>
          <w:sz w:val="20"/>
          <w:szCs w:val="20"/>
        </w:rPr>
        <w:t xml:space="preserve">Pracovní </w:t>
      </w:r>
      <w:r>
        <w:rPr>
          <w:bCs/>
          <w:sz w:val="20"/>
          <w:szCs w:val="20"/>
        </w:rPr>
        <w:t xml:space="preserve">skupiny  SRR ČR 21+ </w:t>
      </w:r>
      <w:r w:rsidR="0011505D">
        <w:rPr>
          <w:bCs/>
          <w:sz w:val="20"/>
          <w:szCs w:val="20"/>
        </w:rPr>
        <w:t>(31. 1., 14. 3</w:t>
      </w:r>
      <w:r w:rsidR="00BB49EF">
        <w:rPr>
          <w:bCs/>
          <w:sz w:val="20"/>
          <w:szCs w:val="20"/>
        </w:rPr>
        <w:t>.</w:t>
      </w:r>
      <w:r w:rsidR="0011505D">
        <w:rPr>
          <w:bCs/>
          <w:sz w:val="20"/>
          <w:szCs w:val="20"/>
        </w:rPr>
        <w:t>), u ú</w:t>
      </w:r>
      <w:r w:rsidRPr="00F62F4E">
        <w:rPr>
          <w:bCs/>
          <w:sz w:val="20"/>
          <w:szCs w:val="20"/>
        </w:rPr>
        <w:t>zemní</w:t>
      </w:r>
      <w:r w:rsidR="0011505D">
        <w:rPr>
          <w:bCs/>
          <w:sz w:val="20"/>
          <w:szCs w:val="20"/>
        </w:rPr>
        <w:t>ch</w:t>
      </w:r>
      <w:r w:rsidRPr="00F62F4E">
        <w:rPr>
          <w:bCs/>
          <w:sz w:val="20"/>
          <w:szCs w:val="20"/>
        </w:rPr>
        <w:t xml:space="preserve"> pracovní</w:t>
      </w:r>
      <w:r w:rsidR="0011505D">
        <w:rPr>
          <w:bCs/>
          <w:sz w:val="20"/>
          <w:szCs w:val="20"/>
        </w:rPr>
        <w:t xml:space="preserve">ch skupin (urbánní, regionální, venkov) se předpokládá podle harmonogramu </w:t>
      </w:r>
      <w:r w:rsidRPr="00F62F4E">
        <w:rPr>
          <w:bCs/>
          <w:sz w:val="20"/>
          <w:szCs w:val="20"/>
        </w:rPr>
        <w:t>zaháj</w:t>
      </w:r>
      <w:r w:rsidR="00BB49EF">
        <w:rPr>
          <w:bCs/>
          <w:sz w:val="20"/>
          <w:szCs w:val="20"/>
        </w:rPr>
        <w:t>ení činnosti v průběhu června</w:t>
      </w:r>
      <w:r w:rsidR="0011505D">
        <w:rPr>
          <w:bCs/>
          <w:sz w:val="20"/>
          <w:szCs w:val="20"/>
        </w:rPr>
        <w:t>. Obsah a forma jednání</w:t>
      </w:r>
      <w:r w:rsidR="00BB49EF">
        <w:rPr>
          <w:bCs/>
          <w:sz w:val="20"/>
          <w:szCs w:val="20"/>
        </w:rPr>
        <w:t xml:space="preserve"> územních pracovních skupin</w:t>
      </w:r>
      <w:r w:rsidR="0011505D">
        <w:rPr>
          <w:bCs/>
          <w:sz w:val="20"/>
          <w:szCs w:val="20"/>
        </w:rPr>
        <w:t xml:space="preserve"> bude tvořena </w:t>
      </w:r>
      <w:r w:rsidRPr="00F62F4E">
        <w:rPr>
          <w:bCs/>
          <w:sz w:val="20"/>
          <w:szCs w:val="20"/>
        </w:rPr>
        <w:t>v součinnosti s oddělení urbánním politiky a oddělením podpory venkova</w:t>
      </w:r>
      <w:r w:rsidR="0011505D">
        <w:rPr>
          <w:bCs/>
          <w:sz w:val="20"/>
          <w:szCs w:val="20"/>
        </w:rPr>
        <w:t xml:space="preserve"> odboru regionální politiky MMR.</w:t>
      </w:r>
    </w:p>
    <w:p w:rsidR="0011505D" w:rsidRPr="00F62F4E" w:rsidRDefault="0011505D" w:rsidP="0011505D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11505D" w:rsidRDefault="00F62F4E" w:rsidP="0011505D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 w:rsidRPr="00BB49EF">
        <w:rPr>
          <w:b/>
          <w:bCs/>
          <w:sz w:val="20"/>
          <w:szCs w:val="20"/>
        </w:rPr>
        <w:t>Aktuální stav</w:t>
      </w:r>
      <w:r w:rsidRPr="00F62F4E">
        <w:rPr>
          <w:bCs/>
          <w:sz w:val="20"/>
          <w:szCs w:val="20"/>
        </w:rPr>
        <w:t xml:space="preserve">: práce na analytické části SRR ČR 21, spolupráce s externími dodavateli, základní témata: </w:t>
      </w:r>
    </w:p>
    <w:p w:rsidR="00307A1B" w:rsidRPr="00FA729A" w:rsidRDefault="00FA729A" w:rsidP="00FA729A">
      <w:pPr>
        <w:widowControl w:val="0"/>
        <w:spacing w:line="280" w:lineRule="exact"/>
        <w:ind w:left="-916" w:right="19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</w:t>
      </w:r>
      <w:r w:rsidR="00F62F4E" w:rsidRPr="00FA729A">
        <w:rPr>
          <w:bCs/>
          <w:sz w:val="20"/>
          <w:szCs w:val="20"/>
        </w:rPr>
        <w:t>Vývoj postavení ČR a regionální politiky ČR</w:t>
      </w:r>
      <w:r w:rsidR="00F62F4E" w:rsidRPr="00FA729A">
        <w:rPr>
          <w:bCs/>
          <w:sz w:val="20"/>
          <w:szCs w:val="20"/>
        </w:rPr>
        <w:br/>
        <w:t>B) Ekonomický rozvoj</w:t>
      </w:r>
      <w:r w:rsidR="00F62F4E" w:rsidRPr="00FA729A">
        <w:rPr>
          <w:bCs/>
          <w:sz w:val="20"/>
          <w:szCs w:val="20"/>
        </w:rPr>
        <w:br/>
        <w:t>C) Kvalita života, občanská společnost</w:t>
      </w:r>
      <w:r w:rsidR="00F62F4E" w:rsidRPr="00FA729A">
        <w:rPr>
          <w:bCs/>
          <w:sz w:val="20"/>
          <w:szCs w:val="20"/>
        </w:rPr>
        <w:br/>
        <w:t>D) Kvalita prostředí</w:t>
      </w:r>
      <w:r w:rsidR="00F62F4E" w:rsidRPr="00FA729A">
        <w:rPr>
          <w:bCs/>
          <w:sz w:val="20"/>
          <w:szCs w:val="20"/>
        </w:rPr>
        <w:br/>
        <w:t>E) Sítě</w:t>
      </w:r>
      <w:r w:rsidR="00F62F4E" w:rsidRPr="00FA729A">
        <w:rPr>
          <w:bCs/>
          <w:sz w:val="20"/>
          <w:szCs w:val="20"/>
        </w:rPr>
        <w:br/>
        <w:t>F) Kvalita veřejné správy, správa území</w:t>
      </w:r>
    </w:p>
    <w:p w:rsidR="0011505D" w:rsidRDefault="00307A1B" w:rsidP="00307A1B">
      <w:pPr>
        <w:widowControl w:val="0"/>
        <w:spacing w:line="280" w:lineRule="exact"/>
        <w:ind w:left="-1276" w:right="19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rámci každého základního tématu byly stanoveny </w:t>
      </w:r>
      <w:r>
        <w:rPr>
          <w:bCs/>
          <w:sz w:val="20"/>
          <w:szCs w:val="20"/>
        </w:rPr>
        <w:t>základní</w:t>
      </w:r>
      <w:r w:rsidRPr="00F62F4E">
        <w:rPr>
          <w:bCs/>
          <w:sz w:val="20"/>
          <w:szCs w:val="20"/>
        </w:rPr>
        <w:t xml:space="preserve"> </w:t>
      </w:r>
      <w:r w:rsidRPr="00F62F4E">
        <w:rPr>
          <w:bCs/>
          <w:sz w:val="20"/>
          <w:szCs w:val="20"/>
        </w:rPr>
        <w:t xml:space="preserve">cíle, </w:t>
      </w:r>
      <w:r>
        <w:rPr>
          <w:bCs/>
          <w:sz w:val="20"/>
          <w:szCs w:val="20"/>
        </w:rPr>
        <w:t>stěžejní otázky pokrývající národní a regionální úroveň, zdroje dat vč. navazujících schválených koncepcí a možných indikátorů.</w:t>
      </w:r>
    </w:p>
    <w:p w:rsidR="00307A1B" w:rsidRDefault="00307A1B" w:rsidP="00307A1B">
      <w:pPr>
        <w:widowControl w:val="0"/>
        <w:spacing w:line="280" w:lineRule="exact"/>
        <w:ind w:left="-1276" w:right="198"/>
        <w:rPr>
          <w:bCs/>
          <w:sz w:val="20"/>
          <w:szCs w:val="20"/>
        </w:rPr>
      </w:pPr>
    </w:p>
    <w:p w:rsidR="00317FB5" w:rsidRDefault="00412496" w:rsidP="00317FB5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E14334">
        <w:rPr>
          <w:bCs/>
          <w:sz w:val="20"/>
          <w:szCs w:val="20"/>
          <w:u w:val="single"/>
        </w:rPr>
        <w:t xml:space="preserve">OECD </w:t>
      </w:r>
      <w:r w:rsidR="00317FB5" w:rsidRPr="00E14334">
        <w:rPr>
          <w:bCs/>
          <w:sz w:val="20"/>
          <w:szCs w:val="20"/>
          <w:u w:val="single"/>
        </w:rPr>
        <w:t xml:space="preserve">LEED </w:t>
      </w:r>
      <w:r>
        <w:rPr>
          <w:bCs/>
          <w:sz w:val="20"/>
          <w:szCs w:val="20"/>
          <w:u w:val="single"/>
        </w:rPr>
        <w:t>f</w:t>
      </w:r>
      <w:r w:rsidR="00317FB5">
        <w:rPr>
          <w:bCs/>
          <w:sz w:val="20"/>
          <w:szCs w:val="20"/>
          <w:u w:val="single"/>
        </w:rPr>
        <w:t>ó</w:t>
      </w:r>
      <w:r w:rsidR="00317FB5" w:rsidRPr="00E14334">
        <w:rPr>
          <w:bCs/>
          <w:sz w:val="20"/>
          <w:szCs w:val="20"/>
          <w:u w:val="single"/>
        </w:rPr>
        <w:t xml:space="preserve">rum </w:t>
      </w:r>
    </w:p>
    <w:p w:rsidR="00524353" w:rsidRDefault="00307A1B" w:rsidP="00307A1B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Od 10. - 11. d</w:t>
      </w:r>
      <w:r w:rsidR="00524353">
        <w:rPr>
          <w:bCs/>
          <w:sz w:val="20"/>
          <w:szCs w:val="20"/>
        </w:rPr>
        <w:t>ubna 2017 se v Praze uskutečnil</w:t>
      </w:r>
      <w:r>
        <w:rPr>
          <w:bCs/>
          <w:sz w:val="20"/>
          <w:szCs w:val="20"/>
        </w:rPr>
        <w:t>a</w:t>
      </w:r>
      <w:r w:rsidR="00524353">
        <w:rPr>
          <w:bCs/>
          <w:sz w:val="20"/>
          <w:szCs w:val="20"/>
        </w:rPr>
        <w:t xml:space="preserve"> akce OECD LEED fórum, které se účastnilo 2 500 účastníků ze 40 zemí světa. Proběhla několik plenárních zasedání, workshopů, </w:t>
      </w:r>
      <w:proofErr w:type="spellStart"/>
      <w:r w:rsidR="00524353">
        <w:rPr>
          <w:bCs/>
          <w:sz w:val="20"/>
          <w:szCs w:val="20"/>
        </w:rPr>
        <w:t>off-site</w:t>
      </w:r>
      <w:proofErr w:type="spellEnd"/>
      <w:r w:rsidR="00524353">
        <w:rPr>
          <w:bCs/>
          <w:sz w:val="20"/>
          <w:szCs w:val="20"/>
        </w:rPr>
        <w:t xml:space="preserve"> projektů vč. prezentací projektů na místě. Výstupem pořádané konference byl dokument „</w:t>
      </w:r>
      <w:r w:rsidR="00524353" w:rsidRPr="00524353">
        <w:rPr>
          <w:b/>
          <w:bCs/>
          <w:sz w:val="20"/>
          <w:szCs w:val="20"/>
        </w:rPr>
        <w:t xml:space="preserve">Prague </w:t>
      </w:r>
      <w:r w:rsidR="00524353" w:rsidRPr="00524353">
        <w:rPr>
          <w:b/>
          <w:bCs/>
          <w:sz w:val="20"/>
          <w:szCs w:val="20"/>
          <w:lang w:val="en-GB"/>
        </w:rPr>
        <w:t>Action Statement</w:t>
      </w:r>
      <w:r w:rsidR="00524353">
        <w:rPr>
          <w:bCs/>
          <w:sz w:val="20"/>
          <w:szCs w:val="20"/>
          <w:lang w:val="en-GB"/>
        </w:rPr>
        <w:t>” (</w:t>
      </w:r>
      <w:proofErr w:type="spellStart"/>
      <w:r w:rsidR="00524353">
        <w:rPr>
          <w:bCs/>
          <w:sz w:val="20"/>
          <w:szCs w:val="20"/>
          <w:lang w:val="en-GB"/>
        </w:rPr>
        <w:t>první</w:t>
      </w:r>
      <w:proofErr w:type="spellEnd"/>
      <w:r w:rsidR="00524353">
        <w:rPr>
          <w:bCs/>
          <w:sz w:val="20"/>
          <w:szCs w:val="20"/>
          <w:lang w:val="en-GB"/>
        </w:rPr>
        <w:t xml:space="preserve"> </w:t>
      </w:r>
      <w:proofErr w:type="spellStart"/>
      <w:r w:rsidR="00524353">
        <w:rPr>
          <w:bCs/>
          <w:sz w:val="20"/>
          <w:szCs w:val="20"/>
          <w:lang w:val="en-GB"/>
        </w:rPr>
        <w:t>výstup</w:t>
      </w:r>
      <w:proofErr w:type="spellEnd"/>
      <w:r w:rsidR="00524353">
        <w:rPr>
          <w:bCs/>
          <w:sz w:val="20"/>
          <w:szCs w:val="20"/>
          <w:lang w:val="en-GB"/>
        </w:rPr>
        <w:t xml:space="preserve"> </w:t>
      </w:r>
      <w:r w:rsidR="00524353" w:rsidRPr="00524353">
        <w:rPr>
          <w:bCs/>
          <w:sz w:val="20"/>
          <w:szCs w:val="20"/>
        </w:rPr>
        <w:t>OECD LEED Fóra v</w:t>
      </w:r>
      <w:r w:rsidR="00524353">
        <w:rPr>
          <w:bCs/>
          <w:sz w:val="20"/>
          <w:szCs w:val="20"/>
        </w:rPr>
        <w:t> </w:t>
      </w:r>
      <w:r w:rsidR="00524353" w:rsidRPr="00524353">
        <w:rPr>
          <w:bCs/>
          <w:sz w:val="20"/>
          <w:szCs w:val="20"/>
        </w:rPr>
        <w:t>historii</w:t>
      </w:r>
      <w:r w:rsidR="00524353">
        <w:rPr>
          <w:bCs/>
          <w:sz w:val="20"/>
          <w:szCs w:val="20"/>
        </w:rPr>
        <w:t>).</w:t>
      </w:r>
      <w:r>
        <w:rPr>
          <w:bCs/>
          <w:sz w:val="20"/>
          <w:szCs w:val="20"/>
        </w:rPr>
        <w:t xml:space="preserve"> </w:t>
      </w:r>
      <w:r w:rsidR="00524353">
        <w:rPr>
          <w:bCs/>
          <w:sz w:val="20"/>
          <w:szCs w:val="20"/>
        </w:rPr>
        <w:t xml:space="preserve">Více informací na webových stránkách </w:t>
      </w:r>
      <w:hyperlink r:id="rId11" w:history="1">
        <w:r w:rsidR="00524353" w:rsidRPr="00524353">
          <w:rPr>
            <w:rStyle w:val="Hypertextovodkaz"/>
            <w:bCs/>
            <w:sz w:val="20"/>
            <w:szCs w:val="20"/>
          </w:rPr>
          <w:t>http://www.oecd.org/leed-forum/activities/13th-fpld-meeting.htm</w:t>
        </w:r>
      </w:hyperlink>
    </w:p>
    <w:p w:rsidR="00F62F4E" w:rsidRDefault="00F62F4E" w:rsidP="00412496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156FBE" w:rsidRDefault="00156FBE" w:rsidP="00412496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  <w:u w:val="single"/>
        </w:rPr>
      </w:pPr>
      <w:r w:rsidRPr="00156FBE">
        <w:rPr>
          <w:bCs/>
          <w:sz w:val="20"/>
          <w:szCs w:val="20"/>
          <w:u w:val="single"/>
        </w:rPr>
        <w:t>Český statistický úřad</w:t>
      </w:r>
      <w:r w:rsidR="00524353">
        <w:rPr>
          <w:bCs/>
          <w:sz w:val="20"/>
          <w:szCs w:val="20"/>
          <w:u w:val="single"/>
        </w:rPr>
        <w:t xml:space="preserve"> – statistika pro krajské úřady</w:t>
      </w:r>
    </w:p>
    <w:p w:rsidR="00524353" w:rsidRPr="00524353" w:rsidRDefault="00524353" w:rsidP="00FA729A">
      <w:pPr>
        <w:pStyle w:val="Bezmezer"/>
        <w:numPr>
          <w:ilvl w:val="0"/>
          <w:numId w:val="22"/>
        </w:numPr>
        <w:spacing w:line="276" w:lineRule="auto"/>
        <w:ind w:left="-426" w:hanging="425"/>
        <w:jc w:val="both"/>
        <w:rPr>
          <w:sz w:val="20"/>
          <w:szCs w:val="20"/>
        </w:rPr>
      </w:pPr>
      <w:r w:rsidRPr="00524353">
        <w:rPr>
          <w:sz w:val="20"/>
          <w:szCs w:val="20"/>
        </w:rPr>
        <w:t>26. dubna 2017 se uskutečnil na ČSÚ seminář na té</w:t>
      </w:r>
      <w:r>
        <w:rPr>
          <w:sz w:val="20"/>
          <w:szCs w:val="20"/>
        </w:rPr>
        <w:t>ma statistika pro krajské úřady (</w:t>
      </w:r>
      <w:r w:rsidRPr="00524353">
        <w:rPr>
          <w:sz w:val="20"/>
          <w:szCs w:val="20"/>
        </w:rPr>
        <w:t xml:space="preserve">jednalo se už </w:t>
      </w:r>
      <w:r w:rsidR="00FA729A">
        <w:rPr>
          <w:sz w:val="20"/>
          <w:szCs w:val="20"/>
        </w:rPr>
        <w:br/>
      </w:r>
      <w:bookmarkStart w:id="2" w:name="_GoBack"/>
      <w:bookmarkEnd w:id="2"/>
      <w:r w:rsidRPr="00524353">
        <w:rPr>
          <w:sz w:val="20"/>
          <w:szCs w:val="20"/>
        </w:rPr>
        <w:t>o druhou akci na toto téma, první seminář se na ČSÚ  uskuteč</w:t>
      </w:r>
      <w:r>
        <w:rPr>
          <w:sz w:val="20"/>
          <w:szCs w:val="20"/>
        </w:rPr>
        <w:t>nil pro pracovníky ministerstva)</w:t>
      </w:r>
      <w:r w:rsidR="00307A1B">
        <w:rPr>
          <w:sz w:val="20"/>
          <w:szCs w:val="20"/>
        </w:rPr>
        <w:t>,</w:t>
      </w:r>
      <w:r w:rsidRPr="00524353">
        <w:rPr>
          <w:sz w:val="20"/>
          <w:szCs w:val="20"/>
        </w:rPr>
        <w:t xml:space="preserve"> </w:t>
      </w:r>
    </w:p>
    <w:p w:rsidR="00524353" w:rsidRPr="00524353" w:rsidRDefault="00524353" w:rsidP="00FA729A">
      <w:pPr>
        <w:pStyle w:val="Bezmezer"/>
        <w:numPr>
          <w:ilvl w:val="0"/>
          <w:numId w:val="22"/>
        </w:numPr>
        <w:spacing w:line="276" w:lineRule="auto"/>
        <w:ind w:left="-426" w:hanging="425"/>
        <w:jc w:val="both"/>
        <w:rPr>
          <w:sz w:val="20"/>
          <w:szCs w:val="20"/>
        </w:rPr>
      </w:pPr>
      <w:r w:rsidRPr="00524353">
        <w:rPr>
          <w:sz w:val="20"/>
          <w:szCs w:val="20"/>
        </w:rPr>
        <w:t xml:space="preserve">účastníci semináře byli seznámeni se základy statistiky, jejich promítnutí na krajskou úroveň a požadavky na využívaná data stejně jako jejich rozsahem a požadavky </w:t>
      </w:r>
      <w:r w:rsidR="00307A1B">
        <w:rPr>
          <w:sz w:val="20"/>
          <w:szCs w:val="20"/>
        </w:rPr>
        <w:t>na osoby tyto data využívající,</w:t>
      </w:r>
    </w:p>
    <w:p w:rsidR="00524353" w:rsidRPr="00524353" w:rsidRDefault="00524353" w:rsidP="00FA729A">
      <w:pPr>
        <w:pStyle w:val="Bezmezer"/>
        <w:numPr>
          <w:ilvl w:val="0"/>
          <w:numId w:val="22"/>
        </w:numPr>
        <w:spacing w:line="276" w:lineRule="auto"/>
        <w:ind w:left="-426" w:hanging="425"/>
        <w:jc w:val="both"/>
        <w:rPr>
          <w:sz w:val="20"/>
          <w:szCs w:val="20"/>
        </w:rPr>
      </w:pPr>
      <w:r w:rsidRPr="00524353">
        <w:rPr>
          <w:sz w:val="20"/>
          <w:szCs w:val="20"/>
        </w:rPr>
        <w:t xml:space="preserve">do budoucna </w:t>
      </w:r>
      <w:r w:rsidR="00307A1B">
        <w:rPr>
          <w:sz w:val="20"/>
          <w:szCs w:val="20"/>
        </w:rPr>
        <w:t>MMR uvažuje</w:t>
      </w:r>
      <w:r w:rsidRPr="00524353">
        <w:rPr>
          <w:sz w:val="20"/>
          <w:szCs w:val="20"/>
        </w:rPr>
        <w:t xml:space="preserve"> ve spolupráci s ČSÚ o uskutečnění dalších obdobných</w:t>
      </w:r>
      <w:r w:rsidR="00307A1B">
        <w:rPr>
          <w:sz w:val="20"/>
          <w:szCs w:val="20"/>
        </w:rPr>
        <w:t xml:space="preserve"> akcí zaměřených na statistiku,</w:t>
      </w:r>
    </w:p>
    <w:p w:rsidR="00E13570" w:rsidRPr="00524353" w:rsidRDefault="00524353" w:rsidP="00FA729A">
      <w:pPr>
        <w:pStyle w:val="Bezmezer"/>
        <w:numPr>
          <w:ilvl w:val="0"/>
          <w:numId w:val="22"/>
        </w:numPr>
        <w:spacing w:line="276" w:lineRule="auto"/>
        <w:ind w:left="-426" w:hanging="425"/>
        <w:jc w:val="both"/>
        <w:rPr>
          <w:sz w:val="20"/>
          <w:szCs w:val="20"/>
        </w:rPr>
      </w:pPr>
      <w:r w:rsidRPr="00524353">
        <w:rPr>
          <w:sz w:val="20"/>
          <w:szCs w:val="20"/>
        </w:rPr>
        <w:t>uvítali bychom proto další návrhy z vaší strany na</w:t>
      </w:r>
      <w:r>
        <w:rPr>
          <w:sz w:val="20"/>
          <w:szCs w:val="20"/>
        </w:rPr>
        <w:t xml:space="preserve"> témata v této oblasti. T: 24. května</w:t>
      </w:r>
      <w:r w:rsidRPr="00524353">
        <w:rPr>
          <w:sz w:val="20"/>
          <w:szCs w:val="20"/>
        </w:rPr>
        <w:t xml:space="preserve">. 2017, e-mail: </w:t>
      </w:r>
      <w:hyperlink r:id="rId12" w:history="1">
        <w:r w:rsidRPr="00524353">
          <w:rPr>
            <w:rStyle w:val="Hypertextovodkaz"/>
            <w:sz w:val="20"/>
            <w:szCs w:val="20"/>
          </w:rPr>
          <w:t>blanka.sorsakova@mmr.cz</w:t>
        </w:r>
      </w:hyperlink>
    </w:p>
    <w:p w:rsidR="007B0DFE" w:rsidRPr="00E14334" w:rsidRDefault="007B0DFE" w:rsidP="00C8257A">
      <w:pPr>
        <w:widowControl w:val="0"/>
        <w:spacing w:line="280" w:lineRule="exact"/>
        <w:ind w:left="-1276" w:right="198"/>
        <w:jc w:val="both"/>
        <w:rPr>
          <w:bCs/>
          <w:sz w:val="20"/>
          <w:szCs w:val="20"/>
        </w:rPr>
      </w:pPr>
    </w:p>
    <w:p w:rsidR="007334AB" w:rsidRPr="00C8257A" w:rsidRDefault="007334AB" w:rsidP="00C8257A">
      <w:pPr>
        <w:widowControl w:val="0"/>
        <w:spacing w:line="280" w:lineRule="exact"/>
        <w:ind w:left="-1276" w:right="198"/>
        <w:jc w:val="both"/>
        <w:rPr>
          <w:b/>
          <w:bCs/>
          <w:sz w:val="20"/>
          <w:szCs w:val="20"/>
        </w:rPr>
      </w:pPr>
      <w:r w:rsidRPr="00C8257A">
        <w:rPr>
          <w:bCs/>
          <w:sz w:val="20"/>
          <w:szCs w:val="20"/>
        </w:rPr>
        <w:t xml:space="preserve">Zapsal: </w:t>
      </w:r>
      <w:r w:rsidR="00C8257A">
        <w:rPr>
          <w:bCs/>
          <w:sz w:val="20"/>
          <w:szCs w:val="20"/>
        </w:rPr>
        <w:t>Zdeněk Opravil</w:t>
      </w:r>
      <w:r w:rsidR="00524353">
        <w:rPr>
          <w:bCs/>
          <w:sz w:val="20"/>
          <w:szCs w:val="20"/>
        </w:rPr>
        <w:t>, 19</w:t>
      </w:r>
      <w:r w:rsidRPr="00C8257A">
        <w:rPr>
          <w:bCs/>
          <w:sz w:val="20"/>
          <w:szCs w:val="20"/>
        </w:rPr>
        <w:t xml:space="preserve">. </w:t>
      </w:r>
      <w:r w:rsidR="00524353">
        <w:rPr>
          <w:bCs/>
          <w:sz w:val="20"/>
          <w:szCs w:val="20"/>
        </w:rPr>
        <w:t>května</w:t>
      </w:r>
      <w:r w:rsidRPr="00C8257A">
        <w:rPr>
          <w:bCs/>
          <w:sz w:val="20"/>
          <w:szCs w:val="20"/>
        </w:rPr>
        <w:t xml:space="preserve"> 201</w:t>
      </w:r>
      <w:r w:rsidR="00317FB5">
        <w:rPr>
          <w:bCs/>
          <w:sz w:val="20"/>
          <w:szCs w:val="20"/>
        </w:rPr>
        <w:t>7</w:t>
      </w:r>
    </w:p>
    <w:sectPr w:rsidR="007334AB" w:rsidRPr="00C8257A" w:rsidSect="00FA729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2" w:right="991" w:bottom="1135" w:left="1956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C" w:rsidRDefault="00D2386C" w:rsidP="00582B8B">
      <w:r>
        <w:separator/>
      </w:r>
    </w:p>
  </w:endnote>
  <w:endnote w:type="continuationSeparator" w:id="0">
    <w:p w:rsidR="00D2386C" w:rsidRDefault="00D2386C" w:rsidP="005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D39A3" w:rsidRDefault="00FA72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A729A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FA729A">
      <w:rPr>
        <w:rStyle w:val="slostrnky"/>
        <w:noProof/>
        <w:sz w:val="16"/>
        <w:szCs w:val="16"/>
      </w:rPr>
      <w:t>3</w:t>
    </w:r>
    <w:r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494059">
    <w:pPr>
      <w:pStyle w:val="Zhlav"/>
      <w:tabs>
        <w:tab w:val="clear" w:pos="4536"/>
        <w:tab w:val="clear" w:pos="9072"/>
        <w:tab w:val="left" w:pos="851"/>
        <w:tab w:val="left" w:pos="2127"/>
        <w:tab w:val="left" w:pos="3544"/>
        <w:tab w:val="left" w:pos="5103"/>
        <w:tab w:val="left" w:pos="7938"/>
      </w:tabs>
      <w:spacing w:line="280" w:lineRule="exact"/>
      <w:jc w:val="right"/>
      <w:rPr>
        <w:sz w:val="16"/>
        <w:szCs w:val="16"/>
      </w:rPr>
    </w:pP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B42ECD">
      <w:rPr>
        <w:rStyle w:val="slostrnky"/>
        <w:noProof/>
        <w:sz w:val="16"/>
        <w:szCs w:val="16"/>
      </w:rPr>
      <w:t>4</w:t>
    </w:r>
    <w:r>
      <w:rPr>
        <w:rStyle w:val="slostrnky"/>
        <w:sz w:val="16"/>
        <w:szCs w:val="16"/>
      </w:rPr>
      <w:fldChar w:fldCharType="end"/>
    </w:r>
  </w:p>
  <w:p w:rsidR="009D39A3" w:rsidRDefault="00FA729A">
    <w:pPr>
      <w:pStyle w:val="Zpat"/>
    </w:pPr>
  </w:p>
  <w:p w:rsidR="009D39A3" w:rsidRDefault="00FA729A">
    <w:pPr>
      <w:pStyle w:val="T-Mobilezapati"/>
      <w:tabs>
        <w:tab w:val="right" w:pos="9214"/>
      </w:tabs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C" w:rsidRDefault="00D2386C" w:rsidP="00582B8B">
      <w:r>
        <w:separator/>
      </w:r>
    </w:p>
  </w:footnote>
  <w:footnote w:type="continuationSeparator" w:id="0">
    <w:p w:rsidR="00D2386C" w:rsidRDefault="00D2386C" w:rsidP="0058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Pr="00C8257A" w:rsidRDefault="00A50DA3" w:rsidP="008D5AC9">
    <w:pPr>
      <w:pStyle w:val="Zhlav"/>
      <w:tabs>
        <w:tab w:val="left" w:pos="1920"/>
      </w:tabs>
      <w:ind w:left="-1276"/>
      <w:rPr>
        <w:b/>
        <w:bCs/>
        <w:spacing w:val="40"/>
        <w:sz w:val="32"/>
        <w:szCs w:val="32"/>
        <w:lang w:val="en-US"/>
      </w:rPr>
    </w:pPr>
    <w:r w:rsidRPr="00C8257A">
      <w:rPr>
        <w:noProof/>
      </w:rPr>
      <w:drawing>
        <wp:anchor distT="0" distB="0" distL="114300" distR="114300" simplePos="0" relativeHeight="251660288" behindDoc="1" locked="0" layoutInCell="1" allowOverlap="1" wp14:anchorId="4F6B724F" wp14:editId="680D32BD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2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F62F4E">
      <w:rPr>
        <w:b/>
        <w:bCs/>
        <w:spacing w:val="40"/>
        <w:sz w:val="32"/>
        <w:szCs w:val="32"/>
        <w:lang w:val="en-US"/>
      </w:rPr>
      <w:t>Zápis</w:t>
    </w:r>
    <w:proofErr w:type="spellEnd"/>
    <w:r w:rsidR="00F62F4E">
      <w:rPr>
        <w:b/>
        <w:bCs/>
        <w:spacing w:val="40"/>
        <w:sz w:val="32"/>
        <w:szCs w:val="32"/>
        <w:lang w:val="en-US"/>
      </w:rPr>
      <w:t xml:space="preserve"> z 22</w:t>
    </w:r>
    <w:r w:rsidRPr="00C8257A">
      <w:rPr>
        <w:b/>
        <w:bCs/>
        <w:spacing w:val="40"/>
        <w:sz w:val="32"/>
        <w:szCs w:val="32"/>
        <w:lang w:val="en-US"/>
      </w:rPr>
      <w:t>.</w:t>
    </w:r>
    <w:r w:rsidR="00FC7796" w:rsidRPr="00C8257A">
      <w:rPr>
        <w:b/>
        <w:bCs/>
        <w:spacing w:val="40"/>
        <w:sz w:val="32"/>
        <w:szCs w:val="32"/>
        <w:lang w:val="en-US"/>
      </w:rPr>
      <w:t xml:space="preserve"> </w:t>
    </w:r>
    <w:proofErr w:type="spellStart"/>
    <w:proofErr w:type="gramStart"/>
    <w:r w:rsidRPr="00C8257A">
      <w:rPr>
        <w:b/>
        <w:bCs/>
        <w:spacing w:val="40"/>
        <w:sz w:val="32"/>
        <w:szCs w:val="32"/>
        <w:lang w:val="en-US"/>
      </w:rPr>
      <w:t>zasedání</w:t>
    </w:r>
    <w:proofErr w:type="spellEnd"/>
    <w:proofErr w:type="gramEnd"/>
    <w:r w:rsidRPr="00C8257A">
      <w:rPr>
        <w:b/>
        <w:bCs/>
        <w:spacing w:val="40"/>
        <w:sz w:val="32"/>
        <w:szCs w:val="32"/>
        <w:lang w:val="en-US"/>
      </w:rPr>
      <w:t xml:space="preserve"> </w:t>
    </w:r>
    <w:r w:rsidR="00C16FD7" w:rsidRPr="00C8257A">
      <w:rPr>
        <w:b/>
        <w:bCs/>
        <w:spacing w:val="40"/>
        <w:sz w:val="32"/>
        <w:szCs w:val="32"/>
        <w:lang w:val="en-US"/>
      </w:rPr>
      <w:t>PS UR</w:t>
    </w:r>
    <w:r w:rsidR="00F62F4E">
      <w:rPr>
        <w:b/>
        <w:bCs/>
        <w:spacing w:val="40"/>
        <w:sz w:val="32"/>
        <w:szCs w:val="32"/>
        <w:lang w:val="en-US"/>
      </w:rPr>
      <w:t xml:space="preserve"> </w:t>
    </w:r>
    <w:r w:rsidR="00C16FD7" w:rsidRPr="00C8257A">
      <w:rPr>
        <w:b/>
        <w:bCs/>
        <w:spacing w:val="40"/>
        <w:sz w:val="32"/>
        <w:szCs w:val="32"/>
        <w:lang w:val="en-US"/>
      </w:rPr>
      <w:t xml:space="preserve">ROÚ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06808" wp14:editId="5683DFE9">
          <wp:simplePos x="0" y="0"/>
          <wp:positionH relativeFrom="column">
            <wp:posOffset>4158615</wp:posOffset>
          </wp:positionH>
          <wp:positionV relativeFrom="paragraph">
            <wp:posOffset>34925</wp:posOffset>
          </wp:positionV>
          <wp:extent cx="1676400" cy="361950"/>
          <wp:effectExtent l="0" t="0" r="0" b="0"/>
          <wp:wrapNone/>
          <wp:docPr id="3" name="obrázek 1" descr="http://www/logo_manual/LOGO_MMR/cr_cesky/barevne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/logo_manual/LOGO_MMR/cr_cesky/barevne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Zápis</w:t>
    </w:r>
    <w:proofErr w:type="spell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z </w:t>
    </w:r>
    <w:proofErr w:type="spell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jednánípracovnískupiny</w:t>
    </w:r>
    <w:proofErr w:type="spellEnd"/>
  </w:p>
  <w:p w:rsidR="009D39A3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proofErr w:type="spellStart"/>
    <w:proofErr w:type="gramStart"/>
    <w:r>
      <w:rPr>
        <w:rFonts w:ascii="Calibri" w:hAnsi="Calibri" w:cs="Calibri"/>
        <w:b/>
        <w:bCs/>
        <w:spacing w:val="40"/>
        <w:sz w:val="32"/>
        <w:szCs w:val="32"/>
        <w:lang w:val="en-US"/>
      </w:rPr>
      <w:t>kprojektu</w:t>
    </w:r>
    <w:proofErr w:type="spellEnd"/>
    <w:proofErr w:type="gramEnd"/>
    <w:r>
      <w:rPr>
        <w:rFonts w:ascii="Calibri" w:hAnsi="Calibri" w:cs="Calibri"/>
        <w:b/>
        <w:bCs/>
        <w:spacing w:val="40"/>
        <w:sz w:val="32"/>
        <w:szCs w:val="32"/>
        <w:lang w:val="en-US"/>
      </w:rPr>
      <w:t xml:space="preserve"> OECD Local Job Creation </w:t>
    </w:r>
  </w:p>
  <w:p w:rsidR="009D39A3" w:rsidRPr="00377DC0" w:rsidRDefault="00A50DA3" w:rsidP="00890BA5">
    <w:pPr>
      <w:pStyle w:val="Zhlav"/>
      <w:tabs>
        <w:tab w:val="left" w:pos="1920"/>
      </w:tabs>
      <w:ind w:left="-1276"/>
      <w:rPr>
        <w:rFonts w:ascii="Calibri" w:hAnsi="Calibri" w:cs="Calibri"/>
        <w:b/>
        <w:bCs/>
        <w:spacing w:val="40"/>
        <w:sz w:val="32"/>
        <w:szCs w:val="32"/>
        <w:lang w:val="en-US"/>
      </w:rPr>
    </w:pPr>
    <w:r>
      <w:rPr>
        <w:rFonts w:ascii="Calibri" w:hAnsi="Calibri" w:cs="Calibri"/>
        <w:b/>
        <w:bCs/>
        <w:spacing w:val="40"/>
        <w:sz w:val="32"/>
        <w:szCs w:val="32"/>
        <w:lang w:val="en-US"/>
      </w:rPr>
      <w:tab/>
    </w:r>
  </w:p>
  <w:p w:rsidR="009D39A3" w:rsidRDefault="00A50DA3">
    <w:pPr>
      <w:pStyle w:val="Zhlav"/>
      <w:tabs>
        <w:tab w:val="clear" w:pos="4536"/>
        <w:tab w:val="clear" w:pos="9072"/>
      </w:tabs>
      <w:spacing w:line="280" w:lineRule="exact"/>
      <w:rPr>
        <w:rFonts w:ascii="55 Helvetica CE Roman" w:hAnsi="55 Helvetica CE Roman" w:cs="55 Helvetica CE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C31C1CB" wp14:editId="3BE43B8C">
              <wp:simplePos x="0" y="0"/>
              <wp:positionH relativeFrom="page">
                <wp:posOffset>431800</wp:posOffset>
              </wp:positionH>
              <wp:positionV relativeFrom="page">
                <wp:posOffset>431800</wp:posOffset>
              </wp:positionV>
              <wp:extent cx="6756400" cy="495300"/>
              <wp:effectExtent l="0" t="0" r="0" b="0"/>
              <wp:wrapNone/>
              <wp:docPr id="1" name="Picture 1" descr="Popis: Agne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7564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6B69B82" id="Picture 1" o:spid="_x0000_s1026" alt="Popis: Agneda" style="position:absolute;margin-left:34pt;margin-top:34pt;width:532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" o:allowincell="f" filled="f" stroked="f">
              <o:lock v:ext="edit" aspectratio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1FF"/>
    <w:multiLevelType w:val="hybridMultilevel"/>
    <w:tmpl w:val="68E0E7F2"/>
    <w:lvl w:ilvl="0" w:tplc="C744F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A3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C1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2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6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02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66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28310D"/>
    <w:multiLevelType w:val="hybridMultilevel"/>
    <w:tmpl w:val="F56C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7D90"/>
    <w:multiLevelType w:val="hybridMultilevel"/>
    <w:tmpl w:val="C656761E"/>
    <w:lvl w:ilvl="0" w:tplc="0405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">
    <w:nsid w:val="123B0721"/>
    <w:multiLevelType w:val="hybridMultilevel"/>
    <w:tmpl w:val="7A769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457E"/>
    <w:multiLevelType w:val="hybridMultilevel"/>
    <w:tmpl w:val="7166E160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>
    <w:nsid w:val="16265F20"/>
    <w:multiLevelType w:val="hybridMultilevel"/>
    <w:tmpl w:val="91887D52"/>
    <w:lvl w:ilvl="0" w:tplc="1F5C62DA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404B87"/>
    <w:multiLevelType w:val="hybridMultilevel"/>
    <w:tmpl w:val="8B248EF4"/>
    <w:lvl w:ilvl="0" w:tplc="C6EA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1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C7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27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82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8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21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DD4EC2"/>
    <w:multiLevelType w:val="hybridMultilevel"/>
    <w:tmpl w:val="76E0D9D0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>
    <w:nsid w:val="22AC673D"/>
    <w:multiLevelType w:val="hybridMultilevel"/>
    <w:tmpl w:val="BC4C4C8C"/>
    <w:lvl w:ilvl="0" w:tplc="0405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9">
    <w:nsid w:val="25E61EAB"/>
    <w:multiLevelType w:val="hybridMultilevel"/>
    <w:tmpl w:val="7062E2EA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>
    <w:nsid w:val="283E0D83"/>
    <w:multiLevelType w:val="hybridMultilevel"/>
    <w:tmpl w:val="E116B894"/>
    <w:lvl w:ilvl="0" w:tplc="9480A06C">
      <w:start w:val="1"/>
      <w:numFmt w:val="upperLetter"/>
      <w:lvlText w:val="%1)"/>
      <w:lvlJc w:val="left"/>
      <w:pPr>
        <w:ind w:left="-9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96" w:hanging="360"/>
      </w:pPr>
    </w:lvl>
    <w:lvl w:ilvl="2" w:tplc="0405001B" w:tentative="1">
      <w:start w:val="1"/>
      <w:numFmt w:val="lowerRoman"/>
      <w:lvlText w:val="%3."/>
      <w:lvlJc w:val="right"/>
      <w:pPr>
        <w:ind w:left="524" w:hanging="180"/>
      </w:pPr>
    </w:lvl>
    <w:lvl w:ilvl="3" w:tplc="0405000F" w:tentative="1">
      <w:start w:val="1"/>
      <w:numFmt w:val="decimal"/>
      <w:lvlText w:val="%4."/>
      <w:lvlJc w:val="left"/>
      <w:pPr>
        <w:ind w:left="1244" w:hanging="360"/>
      </w:pPr>
    </w:lvl>
    <w:lvl w:ilvl="4" w:tplc="04050019" w:tentative="1">
      <w:start w:val="1"/>
      <w:numFmt w:val="lowerLetter"/>
      <w:lvlText w:val="%5."/>
      <w:lvlJc w:val="left"/>
      <w:pPr>
        <w:ind w:left="1964" w:hanging="360"/>
      </w:pPr>
    </w:lvl>
    <w:lvl w:ilvl="5" w:tplc="0405001B" w:tentative="1">
      <w:start w:val="1"/>
      <w:numFmt w:val="lowerRoman"/>
      <w:lvlText w:val="%6."/>
      <w:lvlJc w:val="right"/>
      <w:pPr>
        <w:ind w:left="2684" w:hanging="180"/>
      </w:pPr>
    </w:lvl>
    <w:lvl w:ilvl="6" w:tplc="0405000F" w:tentative="1">
      <w:start w:val="1"/>
      <w:numFmt w:val="decimal"/>
      <w:lvlText w:val="%7."/>
      <w:lvlJc w:val="left"/>
      <w:pPr>
        <w:ind w:left="3404" w:hanging="360"/>
      </w:pPr>
    </w:lvl>
    <w:lvl w:ilvl="7" w:tplc="04050019" w:tentative="1">
      <w:start w:val="1"/>
      <w:numFmt w:val="lowerLetter"/>
      <w:lvlText w:val="%8."/>
      <w:lvlJc w:val="left"/>
      <w:pPr>
        <w:ind w:left="4124" w:hanging="360"/>
      </w:pPr>
    </w:lvl>
    <w:lvl w:ilvl="8" w:tplc="040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9A9588D"/>
    <w:multiLevelType w:val="hybridMultilevel"/>
    <w:tmpl w:val="DFB00F52"/>
    <w:lvl w:ilvl="0" w:tplc="41688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E6A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3652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23A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6D1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46D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677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CD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6CF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D093181"/>
    <w:multiLevelType w:val="hybridMultilevel"/>
    <w:tmpl w:val="2F02AED6"/>
    <w:lvl w:ilvl="0" w:tplc="E7CE6592"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D5ED6"/>
    <w:multiLevelType w:val="hybridMultilevel"/>
    <w:tmpl w:val="229AE72E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>
    <w:nsid w:val="3EC37E20"/>
    <w:multiLevelType w:val="hybridMultilevel"/>
    <w:tmpl w:val="2AE4E9DA"/>
    <w:lvl w:ilvl="0" w:tplc="877875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349D"/>
    <w:multiLevelType w:val="hybridMultilevel"/>
    <w:tmpl w:val="79E837A8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>
    <w:nsid w:val="42171FC0"/>
    <w:multiLevelType w:val="hybridMultilevel"/>
    <w:tmpl w:val="96CEED52"/>
    <w:lvl w:ilvl="0" w:tplc="0405000F">
      <w:start w:val="1"/>
      <w:numFmt w:val="decimal"/>
      <w:lvlText w:val="%1."/>
      <w:lvlJc w:val="left"/>
      <w:pPr>
        <w:ind w:left="164" w:hanging="360"/>
      </w:pPr>
    </w:lvl>
    <w:lvl w:ilvl="1" w:tplc="04050019" w:tentative="1">
      <w:start w:val="1"/>
      <w:numFmt w:val="lowerLetter"/>
      <w:lvlText w:val="%2."/>
      <w:lvlJc w:val="left"/>
      <w:pPr>
        <w:ind w:left="884" w:hanging="360"/>
      </w:pPr>
    </w:lvl>
    <w:lvl w:ilvl="2" w:tplc="0405001B" w:tentative="1">
      <w:start w:val="1"/>
      <w:numFmt w:val="lowerRoman"/>
      <w:lvlText w:val="%3."/>
      <w:lvlJc w:val="right"/>
      <w:pPr>
        <w:ind w:left="1604" w:hanging="180"/>
      </w:pPr>
    </w:lvl>
    <w:lvl w:ilvl="3" w:tplc="0405000F" w:tentative="1">
      <w:start w:val="1"/>
      <w:numFmt w:val="decimal"/>
      <w:lvlText w:val="%4."/>
      <w:lvlJc w:val="left"/>
      <w:pPr>
        <w:ind w:left="2324" w:hanging="360"/>
      </w:pPr>
    </w:lvl>
    <w:lvl w:ilvl="4" w:tplc="04050019" w:tentative="1">
      <w:start w:val="1"/>
      <w:numFmt w:val="lowerLetter"/>
      <w:lvlText w:val="%5."/>
      <w:lvlJc w:val="left"/>
      <w:pPr>
        <w:ind w:left="3044" w:hanging="360"/>
      </w:pPr>
    </w:lvl>
    <w:lvl w:ilvl="5" w:tplc="0405001B" w:tentative="1">
      <w:start w:val="1"/>
      <w:numFmt w:val="lowerRoman"/>
      <w:lvlText w:val="%6."/>
      <w:lvlJc w:val="right"/>
      <w:pPr>
        <w:ind w:left="3764" w:hanging="180"/>
      </w:pPr>
    </w:lvl>
    <w:lvl w:ilvl="6" w:tplc="0405000F" w:tentative="1">
      <w:start w:val="1"/>
      <w:numFmt w:val="decimal"/>
      <w:lvlText w:val="%7."/>
      <w:lvlJc w:val="left"/>
      <w:pPr>
        <w:ind w:left="4484" w:hanging="360"/>
      </w:pPr>
    </w:lvl>
    <w:lvl w:ilvl="7" w:tplc="04050019" w:tentative="1">
      <w:start w:val="1"/>
      <w:numFmt w:val="lowerLetter"/>
      <w:lvlText w:val="%8."/>
      <w:lvlJc w:val="left"/>
      <w:pPr>
        <w:ind w:left="5204" w:hanging="360"/>
      </w:pPr>
    </w:lvl>
    <w:lvl w:ilvl="8" w:tplc="040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17">
    <w:nsid w:val="43B35C0B"/>
    <w:multiLevelType w:val="hybridMultilevel"/>
    <w:tmpl w:val="37BA2758"/>
    <w:lvl w:ilvl="0" w:tplc="2884935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21DD0"/>
    <w:multiLevelType w:val="hybridMultilevel"/>
    <w:tmpl w:val="B20AD3C8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9">
    <w:nsid w:val="51B851E1"/>
    <w:multiLevelType w:val="hybridMultilevel"/>
    <w:tmpl w:val="FCA85D86"/>
    <w:lvl w:ilvl="0" w:tplc="7902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03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E2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EE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89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2D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42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797B41"/>
    <w:multiLevelType w:val="hybridMultilevel"/>
    <w:tmpl w:val="A3FA4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4661B"/>
    <w:multiLevelType w:val="hybridMultilevel"/>
    <w:tmpl w:val="04023242"/>
    <w:lvl w:ilvl="0" w:tplc="CA222490">
      <w:start w:val="12"/>
      <w:numFmt w:val="bullet"/>
      <w:lvlText w:val="-"/>
      <w:lvlJc w:val="left"/>
      <w:pPr>
        <w:ind w:left="720" w:hanging="360"/>
      </w:pPr>
      <w:rPr>
        <w:rFonts w:ascii="Cambria" w:eastAsia="Times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E1067"/>
    <w:multiLevelType w:val="hybridMultilevel"/>
    <w:tmpl w:val="EA1249FA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3">
    <w:nsid w:val="6F6A7F97"/>
    <w:multiLevelType w:val="hybridMultilevel"/>
    <w:tmpl w:val="4C667996"/>
    <w:lvl w:ilvl="0" w:tplc="0405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6"/>
  </w:num>
  <w:num w:numId="5">
    <w:abstractNumId w:val="14"/>
  </w:num>
  <w:num w:numId="6">
    <w:abstractNumId w:val="21"/>
  </w:num>
  <w:num w:numId="7">
    <w:abstractNumId w:val="12"/>
  </w:num>
  <w:num w:numId="8">
    <w:abstractNumId w:val="17"/>
  </w:num>
  <w:num w:numId="9">
    <w:abstractNumId w:val="11"/>
  </w:num>
  <w:num w:numId="10">
    <w:abstractNumId w:val="13"/>
  </w:num>
  <w:num w:numId="11">
    <w:abstractNumId w:val="8"/>
  </w:num>
  <w:num w:numId="12">
    <w:abstractNumId w:val="16"/>
  </w:num>
  <w:num w:numId="13">
    <w:abstractNumId w:val="9"/>
  </w:num>
  <w:num w:numId="14">
    <w:abstractNumId w:val="2"/>
  </w:num>
  <w:num w:numId="15">
    <w:abstractNumId w:val="15"/>
  </w:num>
  <w:num w:numId="16">
    <w:abstractNumId w:val="23"/>
  </w:num>
  <w:num w:numId="17">
    <w:abstractNumId w:val="18"/>
  </w:num>
  <w:num w:numId="18">
    <w:abstractNumId w:val="3"/>
  </w:num>
  <w:num w:numId="19">
    <w:abstractNumId w:val="7"/>
  </w:num>
  <w:num w:numId="20">
    <w:abstractNumId w:val="20"/>
  </w:num>
  <w:num w:numId="21">
    <w:abstractNumId w:val="22"/>
  </w:num>
  <w:num w:numId="22">
    <w:abstractNumId w:val="1"/>
  </w:num>
  <w:num w:numId="23">
    <w:abstractNumId w:val="4"/>
  </w:num>
  <w:num w:numId="2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tochvílová Radana">
    <w15:presenceInfo w15:providerId="AD" w15:userId="S-1-5-21-1453678106-484518242-318601546-13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8B"/>
    <w:rsid w:val="00005B2B"/>
    <w:rsid w:val="00013CF3"/>
    <w:rsid w:val="00014131"/>
    <w:rsid w:val="00016DB9"/>
    <w:rsid w:val="00025CAA"/>
    <w:rsid w:val="000301E7"/>
    <w:rsid w:val="00030553"/>
    <w:rsid w:val="00031775"/>
    <w:rsid w:val="0003221A"/>
    <w:rsid w:val="000372B4"/>
    <w:rsid w:val="0004003D"/>
    <w:rsid w:val="00044E7B"/>
    <w:rsid w:val="000469B5"/>
    <w:rsid w:val="00051570"/>
    <w:rsid w:val="00070297"/>
    <w:rsid w:val="0007395B"/>
    <w:rsid w:val="00086D89"/>
    <w:rsid w:val="00095C82"/>
    <w:rsid w:val="00097CF0"/>
    <w:rsid w:val="000B0AF6"/>
    <w:rsid w:val="000B2352"/>
    <w:rsid w:val="000B6F44"/>
    <w:rsid w:val="000B7189"/>
    <w:rsid w:val="000C0F81"/>
    <w:rsid w:val="000C22D7"/>
    <w:rsid w:val="000D243A"/>
    <w:rsid w:val="000D3C71"/>
    <w:rsid w:val="000F6DA2"/>
    <w:rsid w:val="000F732D"/>
    <w:rsid w:val="0010486D"/>
    <w:rsid w:val="00110CA7"/>
    <w:rsid w:val="0011145C"/>
    <w:rsid w:val="00114D9E"/>
    <w:rsid w:val="0011505D"/>
    <w:rsid w:val="0012011D"/>
    <w:rsid w:val="00130EDA"/>
    <w:rsid w:val="00145952"/>
    <w:rsid w:val="00145AE0"/>
    <w:rsid w:val="00156FBE"/>
    <w:rsid w:val="0016082E"/>
    <w:rsid w:val="001637AE"/>
    <w:rsid w:val="00181AD6"/>
    <w:rsid w:val="001821C7"/>
    <w:rsid w:val="00187A08"/>
    <w:rsid w:val="00193F68"/>
    <w:rsid w:val="00196471"/>
    <w:rsid w:val="001B427F"/>
    <w:rsid w:val="001B5E55"/>
    <w:rsid w:val="001C13B9"/>
    <w:rsid w:val="001C7724"/>
    <w:rsid w:val="001D2273"/>
    <w:rsid w:val="001E0119"/>
    <w:rsid w:val="001E1F4A"/>
    <w:rsid w:val="001E70D7"/>
    <w:rsid w:val="001F2FA2"/>
    <w:rsid w:val="001F3A8A"/>
    <w:rsid w:val="00203549"/>
    <w:rsid w:val="00207BC9"/>
    <w:rsid w:val="00214D96"/>
    <w:rsid w:val="00225FBA"/>
    <w:rsid w:val="00236721"/>
    <w:rsid w:val="00251E69"/>
    <w:rsid w:val="002529F6"/>
    <w:rsid w:val="0026627E"/>
    <w:rsid w:val="002909FB"/>
    <w:rsid w:val="002A03F0"/>
    <w:rsid w:val="002A5FE4"/>
    <w:rsid w:val="002B3365"/>
    <w:rsid w:val="002B46BA"/>
    <w:rsid w:val="002B615D"/>
    <w:rsid w:val="002B6950"/>
    <w:rsid w:val="002C3AA3"/>
    <w:rsid w:val="002C47F3"/>
    <w:rsid w:val="002C6030"/>
    <w:rsid w:val="002D30C3"/>
    <w:rsid w:val="002D469F"/>
    <w:rsid w:val="002D501D"/>
    <w:rsid w:val="002E20FC"/>
    <w:rsid w:val="002F10FB"/>
    <w:rsid w:val="00300FD5"/>
    <w:rsid w:val="0030568E"/>
    <w:rsid w:val="00306C21"/>
    <w:rsid w:val="00307A1B"/>
    <w:rsid w:val="003108B2"/>
    <w:rsid w:val="00312018"/>
    <w:rsid w:val="003147A8"/>
    <w:rsid w:val="00317FB5"/>
    <w:rsid w:val="00340D7E"/>
    <w:rsid w:val="00341189"/>
    <w:rsid w:val="00350A59"/>
    <w:rsid w:val="00354D3E"/>
    <w:rsid w:val="00361FEC"/>
    <w:rsid w:val="00380B7A"/>
    <w:rsid w:val="00381303"/>
    <w:rsid w:val="003926B5"/>
    <w:rsid w:val="0039331D"/>
    <w:rsid w:val="003A7EEA"/>
    <w:rsid w:val="003C1129"/>
    <w:rsid w:val="003C396A"/>
    <w:rsid w:val="003D71F3"/>
    <w:rsid w:val="003E2AF4"/>
    <w:rsid w:val="003F5C14"/>
    <w:rsid w:val="00412496"/>
    <w:rsid w:val="00421522"/>
    <w:rsid w:val="004238A2"/>
    <w:rsid w:val="0042550F"/>
    <w:rsid w:val="004505BA"/>
    <w:rsid w:val="00457ABB"/>
    <w:rsid w:val="00460956"/>
    <w:rsid w:val="00473E7A"/>
    <w:rsid w:val="00477A3E"/>
    <w:rsid w:val="00480BE4"/>
    <w:rsid w:val="00480F5B"/>
    <w:rsid w:val="00481425"/>
    <w:rsid w:val="0049658A"/>
    <w:rsid w:val="004A69F7"/>
    <w:rsid w:val="004B094E"/>
    <w:rsid w:val="004C1AD8"/>
    <w:rsid w:val="004C26E5"/>
    <w:rsid w:val="004C30F4"/>
    <w:rsid w:val="004D16F7"/>
    <w:rsid w:val="004D4FA9"/>
    <w:rsid w:val="004E5A5C"/>
    <w:rsid w:val="004E5EDD"/>
    <w:rsid w:val="004F71EC"/>
    <w:rsid w:val="00501C62"/>
    <w:rsid w:val="0050418E"/>
    <w:rsid w:val="00510F78"/>
    <w:rsid w:val="0051444B"/>
    <w:rsid w:val="00524353"/>
    <w:rsid w:val="00532A5B"/>
    <w:rsid w:val="00540A80"/>
    <w:rsid w:val="005468C6"/>
    <w:rsid w:val="00547A4F"/>
    <w:rsid w:val="00562423"/>
    <w:rsid w:val="00570007"/>
    <w:rsid w:val="00571A1D"/>
    <w:rsid w:val="00582B8B"/>
    <w:rsid w:val="00594B5A"/>
    <w:rsid w:val="005A282F"/>
    <w:rsid w:val="005B3F4B"/>
    <w:rsid w:val="005C35FF"/>
    <w:rsid w:val="005C606E"/>
    <w:rsid w:val="005C7EC1"/>
    <w:rsid w:val="005D271A"/>
    <w:rsid w:val="005F7647"/>
    <w:rsid w:val="00602E24"/>
    <w:rsid w:val="00610104"/>
    <w:rsid w:val="006254C6"/>
    <w:rsid w:val="00626994"/>
    <w:rsid w:val="0064164F"/>
    <w:rsid w:val="00651067"/>
    <w:rsid w:val="00660AD9"/>
    <w:rsid w:val="0066350E"/>
    <w:rsid w:val="006651D4"/>
    <w:rsid w:val="00670C90"/>
    <w:rsid w:val="00672902"/>
    <w:rsid w:val="00675B1A"/>
    <w:rsid w:val="006806A1"/>
    <w:rsid w:val="006821F8"/>
    <w:rsid w:val="006A562E"/>
    <w:rsid w:val="006B0819"/>
    <w:rsid w:val="006B1679"/>
    <w:rsid w:val="006B197A"/>
    <w:rsid w:val="006B6278"/>
    <w:rsid w:val="006B63EC"/>
    <w:rsid w:val="006C0FFE"/>
    <w:rsid w:val="006D0432"/>
    <w:rsid w:val="006D048A"/>
    <w:rsid w:val="006D36AA"/>
    <w:rsid w:val="006D6A5C"/>
    <w:rsid w:val="006E09A9"/>
    <w:rsid w:val="006E1B86"/>
    <w:rsid w:val="006E27AC"/>
    <w:rsid w:val="006E3943"/>
    <w:rsid w:val="006E718D"/>
    <w:rsid w:val="006F198E"/>
    <w:rsid w:val="006F31CD"/>
    <w:rsid w:val="006F7492"/>
    <w:rsid w:val="00716A53"/>
    <w:rsid w:val="00723D7B"/>
    <w:rsid w:val="00725AD8"/>
    <w:rsid w:val="0072724C"/>
    <w:rsid w:val="00727CB1"/>
    <w:rsid w:val="00727D1A"/>
    <w:rsid w:val="00731856"/>
    <w:rsid w:val="007334AB"/>
    <w:rsid w:val="00733BAB"/>
    <w:rsid w:val="0073567A"/>
    <w:rsid w:val="007367C7"/>
    <w:rsid w:val="00745451"/>
    <w:rsid w:val="00765EEF"/>
    <w:rsid w:val="0076739B"/>
    <w:rsid w:val="00772E66"/>
    <w:rsid w:val="00783D3C"/>
    <w:rsid w:val="00790BE3"/>
    <w:rsid w:val="00792CFD"/>
    <w:rsid w:val="00793842"/>
    <w:rsid w:val="00797DAE"/>
    <w:rsid w:val="007A736E"/>
    <w:rsid w:val="007B0DFE"/>
    <w:rsid w:val="007B690D"/>
    <w:rsid w:val="007C24D1"/>
    <w:rsid w:val="007D1FCC"/>
    <w:rsid w:val="007D2B0C"/>
    <w:rsid w:val="007D2DDB"/>
    <w:rsid w:val="007D310E"/>
    <w:rsid w:val="007E4973"/>
    <w:rsid w:val="007E4F80"/>
    <w:rsid w:val="007E7156"/>
    <w:rsid w:val="007F44C0"/>
    <w:rsid w:val="007F5961"/>
    <w:rsid w:val="00811A25"/>
    <w:rsid w:val="00813849"/>
    <w:rsid w:val="00817ED2"/>
    <w:rsid w:val="00820F93"/>
    <w:rsid w:val="0082107C"/>
    <w:rsid w:val="0082154B"/>
    <w:rsid w:val="00823F60"/>
    <w:rsid w:val="00833C1A"/>
    <w:rsid w:val="00834152"/>
    <w:rsid w:val="00840D58"/>
    <w:rsid w:val="00840F64"/>
    <w:rsid w:val="00843957"/>
    <w:rsid w:val="00847D8A"/>
    <w:rsid w:val="00867BBF"/>
    <w:rsid w:val="00874D70"/>
    <w:rsid w:val="0089121C"/>
    <w:rsid w:val="00896480"/>
    <w:rsid w:val="008B161E"/>
    <w:rsid w:val="008C10BF"/>
    <w:rsid w:val="008C48F5"/>
    <w:rsid w:val="008D2B3B"/>
    <w:rsid w:val="008D4087"/>
    <w:rsid w:val="008D40C4"/>
    <w:rsid w:val="008D54A8"/>
    <w:rsid w:val="008D5AC9"/>
    <w:rsid w:val="008D75B8"/>
    <w:rsid w:val="008E14A2"/>
    <w:rsid w:val="008E384B"/>
    <w:rsid w:val="008E3F04"/>
    <w:rsid w:val="008E5F32"/>
    <w:rsid w:val="008F0812"/>
    <w:rsid w:val="00905DBB"/>
    <w:rsid w:val="0090665B"/>
    <w:rsid w:val="0092668C"/>
    <w:rsid w:val="00933922"/>
    <w:rsid w:val="00936067"/>
    <w:rsid w:val="00940DD8"/>
    <w:rsid w:val="00942C5F"/>
    <w:rsid w:val="00971737"/>
    <w:rsid w:val="0099757E"/>
    <w:rsid w:val="009A4F69"/>
    <w:rsid w:val="009B081D"/>
    <w:rsid w:val="009B406D"/>
    <w:rsid w:val="009C2AAC"/>
    <w:rsid w:val="009D49D7"/>
    <w:rsid w:val="009D679D"/>
    <w:rsid w:val="009E1F68"/>
    <w:rsid w:val="009E2996"/>
    <w:rsid w:val="009E4009"/>
    <w:rsid w:val="009E4862"/>
    <w:rsid w:val="009E5BEC"/>
    <w:rsid w:val="009F184C"/>
    <w:rsid w:val="009F44A6"/>
    <w:rsid w:val="009F4DE8"/>
    <w:rsid w:val="00A103AF"/>
    <w:rsid w:val="00A12E18"/>
    <w:rsid w:val="00A16B56"/>
    <w:rsid w:val="00A21DEA"/>
    <w:rsid w:val="00A31D0F"/>
    <w:rsid w:val="00A337AB"/>
    <w:rsid w:val="00A50DA3"/>
    <w:rsid w:val="00A519AD"/>
    <w:rsid w:val="00A5429E"/>
    <w:rsid w:val="00A743FF"/>
    <w:rsid w:val="00A816E3"/>
    <w:rsid w:val="00A9194D"/>
    <w:rsid w:val="00A96B85"/>
    <w:rsid w:val="00A97ECE"/>
    <w:rsid w:val="00AA02AF"/>
    <w:rsid w:val="00AB3FDE"/>
    <w:rsid w:val="00AC2477"/>
    <w:rsid w:val="00AD7109"/>
    <w:rsid w:val="00AD763D"/>
    <w:rsid w:val="00AE3801"/>
    <w:rsid w:val="00AE586A"/>
    <w:rsid w:val="00AF4E76"/>
    <w:rsid w:val="00B00DAB"/>
    <w:rsid w:val="00B05CD1"/>
    <w:rsid w:val="00B14178"/>
    <w:rsid w:val="00B17013"/>
    <w:rsid w:val="00B30F72"/>
    <w:rsid w:val="00B3774C"/>
    <w:rsid w:val="00B42ECD"/>
    <w:rsid w:val="00B43418"/>
    <w:rsid w:val="00B517A0"/>
    <w:rsid w:val="00B838D1"/>
    <w:rsid w:val="00BA08E0"/>
    <w:rsid w:val="00BB05DF"/>
    <w:rsid w:val="00BB1AC9"/>
    <w:rsid w:val="00BB248A"/>
    <w:rsid w:val="00BB49EF"/>
    <w:rsid w:val="00BD28D0"/>
    <w:rsid w:val="00BE0EFC"/>
    <w:rsid w:val="00BE3E37"/>
    <w:rsid w:val="00C0363F"/>
    <w:rsid w:val="00C073E6"/>
    <w:rsid w:val="00C07C74"/>
    <w:rsid w:val="00C109F6"/>
    <w:rsid w:val="00C16FD7"/>
    <w:rsid w:val="00C3549B"/>
    <w:rsid w:val="00C37DA8"/>
    <w:rsid w:val="00C702B5"/>
    <w:rsid w:val="00C769B1"/>
    <w:rsid w:val="00C8257A"/>
    <w:rsid w:val="00C84913"/>
    <w:rsid w:val="00C91A1D"/>
    <w:rsid w:val="00CA02E0"/>
    <w:rsid w:val="00CA38CC"/>
    <w:rsid w:val="00CA5B7D"/>
    <w:rsid w:val="00CC0E23"/>
    <w:rsid w:val="00CD52DC"/>
    <w:rsid w:val="00CD5DCF"/>
    <w:rsid w:val="00CF2DD8"/>
    <w:rsid w:val="00D000F5"/>
    <w:rsid w:val="00D02E79"/>
    <w:rsid w:val="00D04E44"/>
    <w:rsid w:val="00D05113"/>
    <w:rsid w:val="00D12337"/>
    <w:rsid w:val="00D2243A"/>
    <w:rsid w:val="00D233B8"/>
    <w:rsid w:val="00D2386C"/>
    <w:rsid w:val="00D26330"/>
    <w:rsid w:val="00D30103"/>
    <w:rsid w:val="00D30269"/>
    <w:rsid w:val="00D3552D"/>
    <w:rsid w:val="00D46074"/>
    <w:rsid w:val="00D5648C"/>
    <w:rsid w:val="00D57FC1"/>
    <w:rsid w:val="00D61398"/>
    <w:rsid w:val="00D7301C"/>
    <w:rsid w:val="00D74FD3"/>
    <w:rsid w:val="00D77E56"/>
    <w:rsid w:val="00D80F5F"/>
    <w:rsid w:val="00D944F7"/>
    <w:rsid w:val="00D95270"/>
    <w:rsid w:val="00D96201"/>
    <w:rsid w:val="00DB4F47"/>
    <w:rsid w:val="00DC4C2D"/>
    <w:rsid w:val="00DC4D80"/>
    <w:rsid w:val="00DD18A8"/>
    <w:rsid w:val="00DD5084"/>
    <w:rsid w:val="00DD5812"/>
    <w:rsid w:val="00DF2E6D"/>
    <w:rsid w:val="00E04EAC"/>
    <w:rsid w:val="00E13570"/>
    <w:rsid w:val="00E140C8"/>
    <w:rsid w:val="00E14334"/>
    <w:rsid w:val="00E1632F"/>
    <w:rsid w:val="00E22C27"/>
    <w:rsid w:val="00E36DE6"/>
    <w:rsid w:val="00E56079"/>
    <w:rsid w:val="00E57D24"/>
    <w:rsid w:val="00E66545"/>
    <w:rsid w:val="00E71A72"/>
    <w:rsid w:val="00E71A89"/>
    <w:rsid w:val="00E8120E"/>
    <w:rsid w:val="00E824C6"/>
    <w:rsid w:val="00E86594"/>
    <w:rsid w:val="00E910EF"/>
    <w:rsid w:val="00E92C09"/>
    <w:rsid w:val="00EB0375"/>
    <w:rsid w:val="00EC01C0"/>
    <w:rsid w:val="00EC2E04"/>
    <w:rsid w:val="00EC361C"/>
    <w:rsid w:val="00EC513C"/>
    <w:rsid w:val="00ED1F14"/>
    <w:rsid w:val="00ED213E"/>
    <w:rsid w:val="00EE146C"/>
    <w:rsid w:val="00EE4FE9"/>
    <w:rsid w:val="00EF75CA"/>
    <w:rsid w:val="00F150E9"/>
    <w:rsid w:val="00F3077E"/>
    <w:rsid w:val="00F42E4F"/>
    <w:rsid w:val="00F46A08"/>
    <w:rsid w:val="00F5225E"/>
    <w:rsid w:val="00F52FF1"/>
    <w:rsid w:val="00F56BA6"/>
    <w:rsid w:val="00F60198"/>
    <w:rsid w:val="00F62F4E"/>
    <w:rsid w:val="00F65A2F"/>
    <w:rsid w:val="00F84911"/>
    <w:rsid w:val="00F84E91"/>
    <w:rsid w:val="00F84F15"/>
    <w:rsid w:val="00F85128"/>
    <w:rsid w:val="00F97696"/>
    <w:rsid w:val="00FA34D5"/>
    <w:rsid w:val="00FA4F25"/>
    <w:rsid w:val="00FA729A"/>
    <w:rsid w:val="00FC40CE"/>
    <w:rsid w:val="00FC58AD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24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5468C6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B8B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rsid w:val="00582B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B8B"/>
    <w:rPr>
      <w:rFonts w:ascii="Arial" w:eastAsia="Times" w:hAnsi="Arial" w:cs="Arial"/>
      <w:sz w:val="18"/>
      <w:szCs w:val="18"/>
      <w:lang w:eastAsia="cs-CZ"/>
    </w:rPr>
  </w:style>
  <w:style w:type="character" w:styleId="slostrnky">
    <w:name w:val="page number"/>
    <w:basedOn w:val="Standardnpsmoodstavce"/>
    <w:uiPriority w:val="99"/>
    <w:rsid w:val="00582B8B"/>
    <w:rPr>
      <w:rFonts w:cs="Times New Roman"/>
    </w:rPr>
  </w:style>
  <w:style w:type="paragraph" w:customStyle="1" w:styleId="T-Mobilezapati">
    <w:name w:val="T-Mobile zapati"/>
    <w:basedOn w:val="Normln"/>
    <w:uiPriority w:val="99"/>
    <w:rsid w:val="00582B8B"/>
    <w:pPr>
      <w:spacing w:line="210" w:lineRule="exact"/>
      <w:ind w:left="1276"/>
    </w:pPr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82B8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82B8B"/>
    <w:rPr>
      <w:rFonts w:ascii="Arial" w:eastAsia="Times" w:hAnsi="Arial" w:cs="Arial"/>
      <w:sz w:val="24"/>
      <w:szCs w:val="24"/>
      <w:lang w:val="en-US"/>
    </w:rPr>
  </w:style>
  <w:style w:type="paragraph" w:customStyle="1" w:styleId="Default">
    <w:name w:val="Default"/>
    <w:rsid w:val="00582B8B"/>
    <w:pPr>
      <w:autoSpaceDE w:val="0"/>
      <w:autoSpaceDN w:val="0"/>
      <w:adjustRightInd w:val="0"/>
      <w:spacing w:after="0" w:line="240" w:lineRule="auto"/>
    </w:pPr>
    <w:rPr>
      <w:rFonts w:ascii="Cambria" w:eastAsia="Times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F4B"/>
    <w:rPr>
      <w:rFonts w:ascii="Tahoma" w:eastAsia="Times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F5F"/>
    <w:rPr>
      <w:rFonts w:ascii="Arial" w:eastAsia="Times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F5F"/>
    <w:rPr>
      <w:rFonts w:ascii="Arial" w:eastAsia="Times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0F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152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24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5468C6"/>
    <w:pPr>
      <w:spacing w:after="0" w:line="240" w:lineRule="auto"/>
    </w:pPr>
    <w:rPr>
      <w:rFonts w:ascii="Arial" w:eastAsia="Times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77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86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6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0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54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72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4986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824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86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72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4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04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blanka.sorsakova@mmr.c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/leed-forum/activities/13th-fpld-meeting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www.obcepro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r2030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C698-4418-42D4-B4B6-2F46F311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1274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Zdeněk Opravil</cp:lastModifiedBy>
  <cp:revision>65</cp:revision>
  <cp:lastPrinted>2017-03-10T12:49:00Z</cp:lastPrinted>
  <dcterms:created xsi:type="dcterms:W3CDTF">2016-09-05T07:03:00Z</dcterms:created>
  <dcterms:modified xsi:type="dcterms:W3CDTF">2017-05-19T14:24:00Z</dcterms:modified>
</cp:coreProperties>
</file>