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F6C5" w14:textId="0F343F06" w:rsidR="003E6849" w:rsidRDefault="008E7A13" w:rsidP="00BF1081">
      <w:pPr>
        <w:pStyle w:val="Nadpis1"/>
        <w:numPr>
          <w:ilvl w:val="0"/>
          <w:numId w:val="0"/>
        </w:numPr>
        <w:spacing w:before="360"/>
        <w:rPr>
          <w:rFonts w:ascii="Arial" w:hAnsi="Arial" w:cs="Arial"/>
        </w:rPr>
      </w:pPr>
      <w:bookmarkStart w:id="0" w:name="_Toc34647724"/>
      <w:bookmarkStart w:id="1" w:name="_Toc27505061"/>
      <w:bookmarkStart w:id="2" w:name="_Toc51159111"/>
      <w:bookmarkStart w:id="3" w:name="_Toc34647727"/>
      <w:bookmarkStart w:id="4" w:name="_Toc27505072"/>
      <w:r w:rsidRPr="00D37C76">
        <w:rPr>
          <w:rFonts w:ascii="Arial" w:hAnsi="Arial" w:cs="Arial"/>
        </w:rPr>
        <w:t>A</w:t>
      </w:r>
      <w:r w:rsidR="00A10B2A" w:rsidRPr="00D37C76">
        <w:rPr>
          <w:rFonts w:ascii="Arial" w:hAnsi="Arial" w:cs="Arial"/>
        </w:rPr>
        <w:t xml:space="preserve">ktivita </w:t>
      </w:r>
      <w:bookmarkEnd w:id="0"/>
      <w:bookmarkEnd w:id="1"/>
      <w:bookmarkEnd w:id="2"/>
      <w:r w:rsidR="00AE655D" w:rsidRPr="00AE655D">
        <w:rPr>
          <w:rFonts w:ascii="Arial" w:hAnsi="Arial" w:cs="Arial"/>
        </w:rPr>
        <w:t>Zdravotnická záchranná služba</w:t>
      </w:r>
      <w:r w:rsidR="003E6849" w:rsidRPr="00D37C76">
        <w:rPr>
          <w:rFonts w:ascii="Arial" w:hAnsi="Arial" w:cs="Arial"/>
        </w:rPr>
        <w:t xml:space="preserve"> </w:t>
      </w:r>
      <w:bookmarkEnd w:id="3"/>
      <w:bookmarkEnd w:id="4"/>
      <w:r w:rsidR="003A0DB3">
        <w:rPr>
          <w:rFonts w:ascii="Arial" w:hAnsi="Arial" w:cs="Arial"/>
        </w:rPr>
        <w:t>v Kraji Vysočina</w:t>
      </w:r>
    </w:p>
    <w:p w14:paraId="2F34E3D2" w14:textId="680F950E" w:rsidR="005A1339" w:rsidRDefault="005A1339" w:rsidP="005A1339">
      <w:pPr>
        <w:spacing w:after="0"/>
        <w:rPr>
          <w:rFonts w:ascii="Arial" w:hAnsi="Arial" w:cs="Arial"/>
          <w:b/>
          <w:bCs/>
          <w:color w:val="0070C0"/>
        </w:rPr>
      </w:pPr>
    </w:p>
    <w:p w14:paraId="38D630FF" w14:textId="77777777" w:rsidR="005A1339" w:rsidRDefault="005A1339" w:rsidP="005A1339">
      <w:pPr>
        <w:spacing w:after="0"/>
        <w:rPr>
          <w:rFonts w:ascii="Arial" w:hAnsi="Arial" w:cs="Arial"/>
          <w:b/>
          <w:bCs/>
          <w:color w:val="0070C0"/>
        </w:rPr>
      </w:pPr>
    </w:p>
    <w:p w14:paraId="07355F99" w14:textId="779877B2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Popis transparentního a nediskriminačního postupu tvorby aktivity RAP</w:t>
      </w:r>
    </w:p>
    <w:p w14:paraId="20194BBF" w14:textId="77777777" w:rsidR="00C90745" w:rsidRPr="00D37C76" w:rsidRDefault="00C90745" w:rsidP="00706CB1">
      <w:pPr>
        <w:spacing w:after="0"/>
        <w:rPr>
          <w:rFonts w:ascii="Arial" w:hAnsi="Arial" w:cs="Arial"/>
          <w:b/>
          <w:bCs/>
        </w:rPr>
      </w:pPr>
    </w:p>
    <w:p w14:paraId="33A8F156" w14:textId="6AE1711F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ZPRACOVATEL RAP A ZAPOJENÉ SUBJEKTY:</w:t>
      </w:r>
    </w:p>
    <w:p w14:paraId="6CD7C18E" w14:textId="51AEAD4C" w:rsidR="007E0E49" w:rsidRPr="00D37C76" w:rsidRDefault="007E0E49" w:rsidP="00925677">
      <w:pPr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Zpracovatelem RAP jako celku </w:t>
      </w:r>
      <w:r w:rsidR="00E418ED">
        <w:rPr>
          <w:rFonts w:ascii="Arial" w:hAnsi="Arial" w:cs="Arial"/>
        </w:rPr>
        <w:t>i</w:t>
      </w:r>
      <w:r w:rsidRPr="00D37C76">
        <w:rPr>
          <w:rFonts w:ascii="Arial" w:hAnsi="Arial" w:cs="Arial"/>
        </w:rPr>
        <w:t xml:space="preserve"> jednotlivých aktivit za území Kraje Vysočina je </w:t>
      </w:r>
      <w:r w:rsidR="000E5A94" w:rsidRPr="00D37C76">
        <w:rPr>
          <w:rFonts w:ascii="Arial" w:hAnsi="Arial" w:cs="Arial"/>
        </w:rPr>
        <w:t xml:space="preserve">odbor regionálního rozvoje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ORR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="00AB6B17" w:rsidRPr="00D37C76">
        <w:rPr>
          <w:rFonts w:ascii="Arial" w:hAnsi="Arial" w:cs="Arial"/>
        </w:rPr>
        <w:t>.</w:t>
      </w:r>
      <w:r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N</w:t>
      </w:r>
      <w:r w:rsidRPr="00D37C76">
        <w:rPr>
          <w:rFonts w:ascii="Arial" w:hAnsi="Arial" w:cs="Arial"/>
        </w:rPr>
        <w:t xml:space="preserve">a aktivitě </w:t>
      </w:r>
      <w:r w:rsidR="000E5A94" w:rsidRPr="00D37C76">
        <w:rPr>
          <w:rFonts w:ascii="Arial" w:hAnsi="Arial" w:cs="Arial"/>
        </w:rPr>
        <w:t xml:space="preserve">tykající se </w:t>
      </w:r>
      <w:r w:rsidR="00752092">
        <w:rPr>
          <w:rFonts w:ascii="Arial" w:hAnsi="Arial" w:cs="Arial"/>
        </w:rPr>
        <w:t>modernizace výjezdových základen Zdravotnické záchranné služby Kraje Vysočina včetně jejich vybavení</w:t>
      </w:r>
      <w:r w:rsidRPr="00D37C76">
        <w:rPr>
          <w:rFonts w:ascii="Arial" w:hAnsi="Arial" w:cs="Arial"/>
        </w:rPr>
        <w:t xml:space="preserve"> </w:t>
      </w:r>
      <w:r w:rsidR="000E5A94" w:rsidRPr="00D37C76">
        <w:rPr>
          <w:rFonts w:ascii="Arial" w:hAnsi="Arial" w:cs="Arial"/>
        </w:rPr>
        <w:t xml:space="preserve">probíhala </w:t>
      </w:r>
      <w:r w:rsidR="00AB6B17" w:rsidRPr="00D37C76">
        <w:rPr>
          <w:rFonts w:ascii="Arial" w:hAnsi="Arial" w:cs="Arial"/>
        </w:rPr>
        <w:t>intenzivní</w:t>
      </w:r>
      <w:r w:rsidRPr="00D37C76">
        <w:rPr>
          <w:rFonts w:ascii="Arial" w:hAnsi="Arial" w:cs="Arial"/>
        </w:rPr>
        <w:t xml:space="preserve"> spolupráce s</w:t>
      </w:r>
      <w:r w:rsidR="000E5A94" w:rsidRPr="00D37C76">
        <w:rPr>
          <w:rFonts w:ascii="Arial" w:hAnsi="Arial" w:cs="Arial"/>
        </w:rPr>
        <w:t xml:space="preserve"> odborem </w:t>
      </w:r>
      <w:r w:rsidR="00231546">
        <w:rPr>
          <w:rFonts w:ascii="Arial" w:hAnsi="Arial" w:cs="Arial"/>
        </w:rPr>
        <w:t>zdravotnictví</w:t>
      </w:r>
      <w:r w:rsidR="000E5A94" w:rsidRPr="00D37C76">
        <w:rPr>
          <w:rFonts w:ascii="Arial" w:hAnsi="Arial" w:cs="Arial"/>
        </w:rPr>
        <w:t xml:space="preserve">, jako </w:t>
      </w:r>
      <w:r w:rsidR="00231546">
        <w:rPr>
          <w:rFonts w:ascii="Arial" w:hAnsi="Arial" w:cs="Arial"/>
        </w:rPr>
        <w:t>gesčním odborem pro tuto oblast</w:t>
      </w:r>
      <w:r w:rsidR="000E5A94" w:rsidRPr="00D37C76">
        <w:rPr>
          <w:rFonts w:ascii="Arial" w:hAnsi="Arial" w:cs="Arial"/>
        </w:rPr>
        <w:t xml:space="preserve">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</w:t>
      </w:r>
      <w:r w:rsidR="00231546">
        <w:rPr>
          <w:rFonts w:ascii="Arial" w:hAnsi="Arial" w:cs="Arial"/>
        </w:rPr>
        <w:t>Z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Pr="00D37C76">
        <w:rPr>
          <w:rFonts w:ascii="Arial" w:hAnsi="Arial" w:cs="Arial"/>
        </w:rPr>
        <w:t>.</w:t>
      </w:r>
      <w:r w:rsidR="000E5A94"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 xml:space="preserve">Do přípravné fáze byla zapojena i </w:t>
      </w:r>
      <w:r w:rsidR="00231546">
        <w:rPr>
          <w:rFonts w:ascii="Arial" w:hAnsi="Arial" w:cs="Arial"/>
        </w:rPr>
        <w:t>Zdravotnická záchranná služba Kraje Vysočina</w:t>
      </w:r>
      <w:r w:rsidR="003B015D" w:rsidRPr="00D37C76">
        <w:rPr>
          <w:rFonts w:ascii="Arial" w:hAnsi="Arial" w:cs="Arial"/>
        </w:rPr>
        <w:t>,</w:t>
      </w:r>
      <w:r w:rsidR="00AB6B17" w:rsidRPr="00D37C76">
        <w:rPr>
          <w:rFonts w:ascii="Arial" w:hAnsi="Arial" w:cs="Arial"/>
        </w:rPr>
        <w:t xml:space="preserve"> příspěvková organizace</w:t>
      </w:r>
      <w:r w:rsidR="003B015D" w:rsidRPr="00D37C76">
        <w:rPr>
          <w:rFonts w:ascii="Arial" w:hAnsi="Arial" w:cs="Arial"/>
        </w:rPr>
        <w:t xml:space="preserve"> (</w:t>
      </w:r>
      <w:r w:rsidR="00562AB0">
        <w:rPr>
          <w:rFonts w:ascii="Arial" w:hAnsi="Arial" w:cs="Arial"/>
        </w:rPr>
        <w:t>dále i „</w:t>
      </w:r>
      <w:r w:rsidR="00231546">
        <w:rPr>
          <w:rFonts w:ascii="Arial" w:hAnsi="Arial" w:cs="Arial"/>
        </w:rPr>
        <w:t>ZZS</w:t>
      </w:r>
      <w:r w:rsidR="00562AB0">
        <w:rPr>
          <w:rFonts w:ascii="Arial" w:hAnsi="Arial" w:cs="Arial"/>
        </w:rPr>
        <w:t>“</w:t>
      </w:r>
      <w:r w:rsidR="003B015D" w:rsidRPr="00D37C76">
        <w:rPr>
          <w:rFonts w:ascii="Arial" w:hAnsi="Arial" w:cs="Arial"/>
        </w:rPr>
        <w:t>)</w:t>
      </w:r>
      <w:r w:rsidR="00752092">
        <w:rPr>
          <w:rFonts w:ascii="Arial" w:hAnsi="Arial" w:cs="Arial"/>
        </w:rPr>
        <w:t xml:space="preserve">, která </w:t>
      </w:r>
      <w:r w:rsidR="00752092" w:rsidRPr="00752092">
        <w:rPr>
          <w:rFonts w:ascii="Arial" w:hAnsi="Arial" w:cs="Arial"/>
        </w:rPr>
        <w:t>zajišťuj</w:t>
      </w:r>
      <w:r w:rsidR="00752092">
        <w:rPr>
          <w:rFonts w:ascii="Arial" w:hAnsi="Arial" w:cs="Arial"/>
        </w:rPr>
        <w:t>e</w:t>
      </w:r>
      <w:r w:rsidR="00752092" w:rsidRPr="00752092">
        <w:rPr>
          <w:rFonts w:ascii="Arial" w:hAnsi="Arial" w:cs="Arial"/>
        </w:rPr>
        <w:t xml:space="preserve"> přednemocniční neodkladnou péči v</w:t>
      </w:r>
      <w:r w:rsidR="00562AB0">
        <w:rPr>
          <w:rFonts w:ascii="Arial" w:hAnsi="Arial" w:cs="Arial"/>
        </w:rPr>
        <w:t> </w:t>
      </w:r>
      <w:r w:rsidR="00752092" w:rsidRPr="00752092">
        <w:rPr>
          <w:rFonts w:ascii="Arial" w:hAnsi="Arial" w:cs="Arial"/>
        </w:rPr>
        <w:t>regionu</w:t>
      </w:r>
      <w:r w:rsidR="00562AB0">
        <w:rPr>
          <w:rFonts w:ascii="Arial" w:hAnsi="Arial" w:cs="Arial"/>
        </w:rPr>
        <w:t xml:space="preserve"> a také </w:t>
      </w:r>
      <w:r w:rsidR="00CD05A7" w:rsidRPr="00705B2E">
        <w:rPr>
          <w:rFonts w:ascii="Arial" w:hAnsi="Arial" w:cs="Arial"/>
          <w:szCs w:val="20"/>
        </w:rPr>
        <w:t>zástupci odboru majetkového (dále</w:t>
      </w:r>
      <w:r w:rsidR="00562AB0">
        <w:rPr>
          <w:rFonts w:ascii="Arial" w:hAnsi="Arial" w:cs="Arial"/>
          <w:szCs w:val="20"/>
        </w:rPr>
        <w:t xml:space="preserve"> i</w:t>
      </w:r>
      <w:r w:rsidR="00CD05A7" w:rsidRPr="00705B2E">
        <w:rPr>
          <w:rFonts w:ascii="Arial" w:hAnsi="Arial" w:cs="Arial"/>
          <w:szCs w:val="20"/>
        </w:rPr>
        <w:t xml:space="preserve"> „OM“).</w:t>
      </w:r>
    </w:p>
    <w:p w14:paraId="30870E3F" w14:textId="77777777" w:rsidR="000E5A94" w:rsidRPr="00D37C76" w:rsidRDefault="000E5A94" w:rsidP="00706CB1">
      <w:pPr>
        <w:spacing w:after="0"/>
        <w:rPr>
          <w:rFonts w:ascii="Arial" w:hAnsi="Arial" w:cs="Arial"/>
          <w:b/>
          <w:bCs/>
        </w:rPr>
      </w:pPr>
    </w:p>
    <w:p w14:paraId="5B7796EA" w14:textId="154DD1BE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ZPŮSOB PROJEDNÁNÍ A SCHVÁLENÍ V RSK:</w:t>
      </w:r>
    </w:p>
    <w:p w14:paraId="29A8B83E" w14:textId="4E187A72" w:rsidR="00F264DC" w:rsidRPr="00D37C76" w:rsidRDefault="00F264DC" w:rsidP="00DB01AD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>K aktivitě proběhlo několik schůzek zapojených odborů (ORR a O</w:t>
      </w:r>
      <w:r w:rsidR="00752092">
        <w:rPr>
          <w:rFonts w:ascii="Arial" w:hAnsi="Arial" w:cs="Arial"/>
          <w:bCs/>
        </w:rPr>
        <w:t>Z</w:t>
      </w:r>
      <w:r w:rsidRPr="00D37C76">
        <w:rPr>
          <w:rFonts w:ascii="Arial" w:hAnsi="Arial" w:cs="Arial"/>
          <w:bCs/>
        </w:rPr>
        <w:t>) při účasti zástupců</w:t>
      </w:r>
      <w:r w:rsidR="003B015D" w:rsidRPr="00D37C76">
        <w:rPr>
          <w:rFonts w:ascii="Arial" w:hAnsi="Arial" w:cs="Arial"/>
          <w:bCs/>
        </w:rPr>
        <w:t xml:space="preserve"> </w:t>
      </w:r>
      <w:r w:rsidR="00752092">
        <w:rPr>
          <w:rFonts w:ascii="Arial" w:hAnsi="Arial" w:cs="Arial"/>
          <w:bCs/>
        </w:rPr>
        <w:t>ZZS</w:t>
      </w:r>
      <w:r w:rsidRPr="00D37C76">
        <w:rPr>
          <w:rFonts w:ascii="Arial" w:hAnsi="Arial" w:cs="Arial"/>
          <w:bCs/>
        </w:rPr>
        <w:t xml:space="preserve">, včetně </w:t>
      </w:r>
      <w:r w:rsidR="003B015D" w:rsidRPr="00D37C76">
        <w:rPr>
          <w:rFonts w:ascii="Arial" w:hAnsi="Arial" w:cs="Arial"/>
          <w:bCs/>
        </w:rPr>
        <w:t>vedení</w:t>
      </w:r>
      <w:r w:rsidRPr="00D37C76">
        <w:rPr>
          <w:rFonts w:ascii="Arial" w:hAnsi="Arial" w:cs="Arial"/>
          <w:bCs/>
        </w:rPr>
        <w:t xml:space="preserve"> kraje</w:t>
      </w:r>
      <w:r w:rsidR="003B015D" w:rsidRPr="00D37C76">
        <w:rPr>
          <w:rFonts w:ascii="Arial" w:hAnsi="Arial" w:cs="Arial"/>
          <w:bCs/>
        </w:rPr>
        <w:t xml:space="preserve"> reprezentované člen</w:t>
      </w:r>
      <w:r w:rsidR="00CD05A7">
        <w:rPr>
          <w:rFonts w:ascii="Arial" w:hAnsi="Arial" w:cs="Arial"/>
          <w:bCs/>
        </w:rPr>
        <w:t>em</w:t>
      </w:r>
      <w:r w:rsidR="003B015D" w:rsidRPr="00D37C76">
        <w:rPr>
          <w:rFonts w:ascii="Arial" w:hAnsi="Arial" w:cs="Arial"/>
          <w:bCs/>
        </w:rPr>
        <w:t xml:space="preserve"> rady pro</w:t>
      </w:r>
      <w:r w:rsidRPr="00D37C76">
        <w:rPr>
          <w:rFonts w:ascii="Arial" w:hAnsi="Arial" w:cs="Arial"/>
          <w:bCs/>
        </w:rPr>
        <w:t xml:space="preserve"> oblast </w:t>
      </w:r>
      <w:r w:rsidR="00752092">
        <w:rPr>
          <w:rFonts w:ascii="Arial" w:hAnsi="Arial" w:cs="Arial"/>
          <w:bCs/>
        </w:rPr>
        <w:t>zdravotnictví</w:t>
      </w:r>
      <w:r w:rsidRPr="00D37C76">
        <w:rPr>
          <w:rFonts w:ascii="Arial" w:hAnsi="Arial" w:cs="Arial"/>
          <w:bCs/>
        </w:rPr>
        <w:t>.</w:t>
      </w:r>
    </w:p>
    <w:p w14:paraId="620F4A9F" w14:textId="12E2EEC2" w:rsidR="00E90762" w:rsidRDefault="00E90762" w:rsidP="00DB01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1B8658D3" w14:textId="03054BC6" w:rsidR="00276724" w:rsidRPr="00D37C76" w:rsidRDefault="00883239" w:rsidP="00DB01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stavu zpracování aktivity byla průběžně informována RSK, její f</w:t>
      </w:r>
      <w:r w:rsidRPr="00D37C76">
        <w:rPr>
          <w:rFonts w:ascii="Arial" w:hAnsi="Arial" w:cs="Arial"/>
          <w:bCs/>
        </w:rPr>
        <w:t xml:space="preserve">inální podoba </w:t>
      </w:r>
      <w:r>
        <w:rPr>
          <w:rFonts w:ascii="Arial" w:hAnsi="Arial" w:cs="Arial"/>
          <w:bCs/>
        </w:rPr>
        <w:t>byla</w:t>
      </w:r>
      <w:r w:rsidRPr="00D37C76">
        <w:rPr>
          <w:rFonts w:ascii="Arial" w:hAnsi="Arial" w:cs="Arial"/>
          <w:bCs/>
        </w:rPr>
        <w:t xml:space="preserve"> schválena na zasedání RSK</w:t>
      </w:r>
      <w:r>
        <w:rPr>
          <w:rFonts w:ascii="Arial" w:hAnsi="Arial" w:cs="Arial"/>
          <w:bCs/>
        </w:rPr>
        <w:t xml:space="preserve"> dne </w:t>
      </w:r>
      <w:r w:rsidR="005A1339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 xml:space="preserve">. </w:t>
      </w:r>
      <w:r w:rsidR="005A1339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 202</w:t>
      </w:r>
      <w:r w:rsidR="00B166E3">
        <w:rPr>
          <w:rFonts w:ascii="Arial" w:hAnsi="Arial" w:cs="Arial"/>
          <w:bCs/>
        </w:rPr>
        <w:t>2</w:t>
      </w:r>
      <w:r w:rsidRPr="00D37C76">
        <w:rPr>
          <w:rFonts w:ascii="Arial" w:hAnsi="Arial" w:cs="Arial"/>
          <w:bCs/>
        </w:rPr>
        <w:t>.</w:t>
      </w:r>
    </w:p>
    <w:p w14:paraId="0DE5F237" w14:textId="77777777" w:rsidR="00276724" w:rsidRPr="00D37C76" w:rsidRDefault="00276724" w:rsidP="00706CB1">
      <w:pPr>
        <w:spacing w:after="0"/>
        <w:rPr>
          <w:rFonts w:ascii="Arial" w:hAnsi="Arial" w:cs="Arial"/>
          <w:b/>
          <w:bCs/>
        </w:rPr>
      </w:pPr>
    </w:p>
    <w:p w14:paraId="4018A8AD" w14:textId="77777777" w:rsidR="00D81F3D" w:rsidRPr="00D37C76" w:rsidRDefault="00D81F3D" w:rsidP="00706CB1">
      <w:pPr>
        <w:pStyle w:val="Odstavecseseznamem"/>
        <w:spacing w:after="0"/>
        <w:ind w:left="284"/>
        <w:rPr>
          <w:rFonts w:ascii="Arial" w:hAnsi="Arial" w:cs="Arial"/>
        </w:rPr>
      </w:pPr>
    </w:p>
    <w:p w14:paraId="60E40F75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Věcná náplň aktivity RAP</w:t>
      </w:r>
    </w:p>
    <w:p w14:paraId="7E305A09" w14:textId="77777777" w:rsidR="00D37C76" w:rsidRPr="00D37C76" w:rsidRDefault="00D37C76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2831F7D0" w14:textId="0599F3F3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37C76">
        <w:rPr>
          <w:rFonts w:ascii="Arial" w:hAnsi="Arial" w:cs="Arial"/>
          <w:b/>
          <w:bCs/>
          <w:caps/>
          <w:szCs w:val="20"/>
          <w:u w:val="single"/>
        </w:rPr>
        <w:t>Analýza potřeb a absorpční kapacita:</w:t>
      </w:r>
    </w:p>
    <w:p w14:paraId="30C0DDB0" w14:textId="4BE2F212" w:rsidR="00707C72" w:rsidRDefault="000E5A94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>Kraj Vysočina je</w:t>
      </w:r>
      <w:r w:rsidR="00632216">
        <w:rPr>
          <w:rFonts w:ascii="Arial" w:hAnsi="Arial" w:cs="Arial"/>
          <w:szCs w:val="20"/>
        </w:rPr>
        <w:t xml:space="preserve"> zřizovatelem Zdravotnické</w:t>
      </w:r>
      <w:r w:rsidR="00632216" w:rsidRPr="00632216">
        <w:rPr>
          <w:rFonts w:ascii="Arial" w:hAnsi="Arial" w:cs="Arial"/>
          <w:szCs w:val="20"/>
        </w:rPr>
        <w:t xml:space="preserve"> záchrann</w:t>
      </w:r>
      <w:r w:rsidR="00632216">
        <w:rPr>
          <w:rFonts w:ascii="Arial" w:hAnsi="Arial" w:cs="Arial"/>
          <w:szCs w:val="20"/>
        </w:rPr>
        <w:t>é</w:t>
      </w:r>
      <w:r w:rsidR="00632216" w:rsidRPr="00632216">
        <w:rPr>
          <w:rFonts w:ascii="Arial" w:hAnsi="Arial" w:cs="Arial"/>
          <w:szCs w:val="20"/>
        </w:rPr>
        <w:t xml:space="preserve"> služb</w:t>
      </w:r>
      <w:r w:rsidR="00632216">
        <w:rPr>
          <w:rFonts w:ascii="Arial" w:hAnsi="Arial" w:cs="Arial"/>
          <w:szCs w:val="20"/>
        </w:rPr>
        <w:t>y</w:t>
      </w:r>
      <w:r w:rsidR="00632216" w:rsidRPr="00632216">
        <w:rPr>
          <w:rFonts w:ascii="Arial" w:hAnsi="Arial" w:cs="Arial"/>
          <w:szCs w:val="20"/>
        </w:rPr>
        <w:t xml:space="preserve"> Kraje Vysočina, příspěvkov</w:t>
      </w:r>
      <w:r w:rsidR="004C33D3">
        <w:rPr>
          <w:rFonts w:ascii="Arial" w:hAnsi="Arial" w:cs="Arial"/>
          <w:szCs w:val="20"/>
        </w:rPr>
        <w:t>é</w:t>
      </w:r>
      <w:r w:rsidR="00632216" w:rsidRPr="00632216">
        <w:rPr>
          <w:rFonts w:ascii="Arial" w:hAnsi="Arial" w:cs="Arial"/>
          <w:szCs w:val="20"/>
        </w:rPr>
        <w:t xml:space="preserve"> organizace</w:t>
      </w:r>
      <w:r w:rsidR="00632216">
        <w:rPr>
          <w:rFonts w:ascii="Arial" w:hAnsi="Arial" w:cs="Arial"/>
          <w:szCs w:val="20"/>
        </w:rPr>
        <w:t xml:space="preserve">. </w:t>
      </w:r>
      <w:r w:rsidR="003C0801" w:rsidRPr="003C0801">
        <w:rPr>
          <w:rFonts w:ascii="Arial" w:hAnsi="Arial" w:cs="Arial"/>
          <w:szCs w:val="20"/>
        </w:rPr>
        <w:t xml:space="preserve">Její pracovníci zajišťují přednemocniční neodkladnou péči v regionu o rozloze 6 796 kilometrů čtverečních </w:t>
      </w:r>
      <w:r w:rsidR="0033768C">
        <w:rPr>
          <w:rFonts w:ascii="Arial" w:hAnsi="Arial" w:cs="Arial"/>
          <w:szCs w:val="20"/>
        </w:rPr>
        <w:t> pro více</w:t>
      </w:r>
      <w:r w:rsidR="003C0801">
        <w:rPr>
          <w:rFonts w:ascii="Arial" w:hAnsi="Arial" w:cs="Arial"/>
          <w:szCs w:val="20"/>
        </w:rPr>
        <w:t xml:space="preserve"> než 0</w:t>
      </w:r>
      <w:r w:rsidR="003C0801" w:rsidRPr="003C0801">
        <w:rPr>
          <w:rFonts w:ascii="Arial" w:hAnsi="Arial" w:cs="Arial"/>
          <w:szCs w:val="20"/>
        </w:rPr>
        <w:t>,</w:t>
      </w:r>
      <w:r w:rsidR="003C0801">
        <w:rPr>
          <w:rFonts w:ascii="Arial" w:hAnsi="Arial" w:cs="Arial"/>
          <w:szCs w:val="20"/>
        </w:rPr>
        <w:t>5</w:t>
      </w:r>
      <w:r w:rsidR="003C0801" w:rsidRPr="003C0801">
        <w:rPr>
          <w:rFonts w:ascii="Arial" w:hAnsi="Arial" w:cs="Arial"/>
          <w:szCs w:val="20"/>
        </w:rPr>
        <w:t xml:space="preserve"> milionu obyvatel. </w:t>
      </w:r>
      <w:r w:rsidR="003C0801">
        <w:rPr>
          <w:rFonts w:ascii="Arial" w:hAnsi="Arial" w:cs="Arial"/>
          <w:szCs w:val="20"/>
        </w:rPr>
        <w:t>ZZS provozuje</w:t>
      </w:r>
      <w:r w:rsidR="003C0801" w:rsidRPr="003C0801">
        <w:rPr>
          <w:rFonts w:ascii="Arial" w:hAnsi="Arial" w:cs="Arial"/>
          <w:szCs w:val="20"/>
        </w:rPr>
        <w:t xml:space="preserve"> 23 výjezdových základen, včetně letecké záchranné služby.</w:t>
      </w:r>
      <w:r w:rsidR="003C0801">
        <w:rPr>
          <w:rFonts w:ascii="Arial" w:hAnsi="Arial" w:cs="Arial"/>
          <w:szCs w:val="20"/>
        </w:rPr>
        <w:t xml:space="preserve"> </w:t>
      </w:r>
    </w:p>
    <w:p w14:paraId="78087BFF" w14:textId="0089E035" w:rsidR="00824203" w:rsidRDefault="00707C72" w:rsidP="00312DE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Úroveň zajišťování poskytovaných služeb je podmíněna </w:t>
      </w:r>
      <w:r w:rsidR="003C0801">
        <w:rPr>
          <w:rFonts w:ascii="Arial" w:hAnsi="Arial" w:cs="Arial"/>
          <w:szCs w:val="20"/>
        </w:rPr>
        <w:t>kvalitní a vysoce spolehlivou technikou, která slouží k záchraně lidských životů</w:t>
      </w:r>
      <w:r w:rsidR="00161D13">
        <w:rPr>
          <w:rFonts w:ascii="Arial" w:hAnsi="Arial" w:cs="Arial"/>
          <w:szCs w:val="20"/>
        </w:rPr>
        <w:t>. ZZS musí</w:t>
      </w:r>
      <w:r w:rsidR="003C0801">
        <w:rPr>
          <w:rFonts w:ascii="Arial" w:hAnsi="Arial" w:cs="Arial"/>
          <w:szCs w:val="20"/>
        </w:rPr>
        <w:t xml:space="preserve"> disponov</w:t>
      </w:r>
      <w:r w:rsidR="00161D13">
        <w:rPr>
          <w:rFonts w:ascii="Arial" w:hAnsi="Arial" w:cs="Arial"/>
          <w:szCs w:val="20"/>
        </w:rPr>
        <w:t>at</w:t>
      </w:r>
      <w:r w:rsidR="003C0801">
        <w:rPr>
          <w:rFonts w:ascii="Arial" w:hAnsi="Arial" w:cs="Arial"/>
          <w:szCs w:val="20"/>
        </w:rPr>
        <w:t xml:space="preserve"> sítí výjezdových základen</w:t>
      </w:r>
      <w:r w:rsidR="00161D13">
        <w:rPr>
          <w:rFonts w:ascii="Arial" w:hAnsi="Arial" w:cs="Arial"/>
          <w:szCs w:val="20"/>
        </w:rPr>
        <w:t>, které mají vyhovující zázemí</w:t>
      </w:r>
      <w:r w:rsidR="00C00F04">
        <w:rPr>
          <w:rFonts w:ascii="Arial" w:hAnsi="Arial" w:cs="Arial"/>
          <w:szCs w:val="20"/>
        </w:rPr>
        <w:t>,</w:t>
      </w:r>
      <w:r w:rsidR="00161D13">
        <w:rPr>
          <w:rFonts w:ascii="Arial" w:hAnsi="Arial" w:cs="Arial"/>
          <w:szCs w:val="20"/>
        </w:rPr>
        <w:t xml:space="preserve"> a</w:t>
      </w:r>
      <w:r w:rsidR="00C00F04">
        <w:rPr>
          <w:rFonts w:ascii="Arial" w:hAnsi="Arial" w:cs="Arial"/>
          <w:szCs w:val="20"/>
        </w:rPr>
        <w:t xml:space="preserve"> jejich hustota dostatečně</w:t>
      </w:r>
      <w:r w:rsidR="00161D13">
        <w:rPr>
          <w:rFonts w:ascii="Arial" w:hAnsi="Arial" w:cs="Arial"/>
          <w:szCs w:val="20"/>
        </w:rPr>
        <w:t xml:space="preserve"> zohledňuj</w:t>
      </w:r>
      <w:r w:rsidR="00C00F04">
        <w:rPr>
          <w:rFonts w:ascii="Arial" w:hAnsi="Arial" w:cs="Arial"/>
          <w:szCs w:val="20"/>
        </w:rPr>
        <w:t>e</w:t>
      </w:r>
      <w:r w:rsidR="003C0801">
        <w:rPr>
          <w:rFonts w:ascii="Arial" w:hAnsi="Arial" w:cs="Arial"/>
          <w:szCs w:val="20"/>
        </w:rPr>
        <w:t> členit</w:t>
      </w:r>
      <w:r w:rsidR="00161D13">
        <w:rPr>
          <w:rFonts w:ascii="Arial" w:hAnsi="Arial" w:cs="Arial"/>
          <w:szCs w:val="20"/>
        </w:rPr>
        <w:t>ý</w:t>
      </w:r>
      <w:r w:rsidR="003C0801">
        <w:rPr>
          <w:rFonts w:ascii="Arial" w:hAnsi="Arial" w:cs="Arial"/>
          <w:szCs w:val="20"/>
        </w:rPr>
        <w:t xml:space="preserve"> terén Vysočiny.</w:t>
      </w:r>
      <w:r w:rsidR="00161D13">
        <w:rPr>
          <w:rFonts w:ascii="Arial" w:hAnsi="Arial" w:cs="Arial"/>
          <w:szCs w:val="20"/>
        </w:rPr>
        <w:t xml:space="preserve"> </w:t>
      </w:r>
      <w:r w:rsidR="00824203">
        <w:rPr>
          <w:rFonts w:ascii="Arial" w:hAnsi="Arial" w:cs="Arial"/>
          <w:szCs w:val="20"/>
        </w:rPr>
        <w:t xml:space="preserve">V neposlední řadě je nutné nezapomínat na vybavení </w:t>
      </w:r>
      <w:r w:rsidR="00F110F1">
        <w:rPr>
          <w:rFonts w:ascii="Arial" w:hAnsi="Arial" w:cs="Arial"/>
          <w:szCs w:val="20"/>
        </w:rPr>
        <w:t>moderními komunikačními a informačními prostředky</w:t>
      </w:r>
      <w:r w:rsidR="00824203">
        <w:rPr>
          <w:rFonts w:ascii="Arial" w:hAnsi="Arial" w:cs="Arial"/>
          <w:szCs w:val="20"/>
        </w:rPr>
        <w:t>.</w:t>
      </w:r>
    </w:p>
    <w:p w14:paraId="38263F98" w14:textId="7D511239" w:rsidR="00312DED" w:rsidRPr="00D37C76" w:rsidRDefault="00C846F9" w:rsidP="00312DE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Absorpční kapacit</w:t>
      </w:r>
      <w:r w:rsidR="00F110F1">
        <w:rPr>
          <w:rFonts w:ascii="Arial" w:hAnsi="Arial" w:cs="Arial"/>
          <w:szCs w:val="20"/>
        </w:rPr>
        <w:t>a</w:t>
      </w:r>
      <w:r w:rsidR="00854E14">
        <w:rPr>
          <w:rFonts w:ascii="Arial" w:hAnsi="Arial" w:cs="Arial"/>
          <w:szCs w:val="20"/>
        </w:rPr>
        <w:t xml:space="preserve"> </w:t>
      </w:r>
      <w:r w:rsidR="007E4538">
        <w:rPr>
          <w:rFonts w:ascii="Arial" w:hAnsi="Arial" w:cs="Arial"/>
          <w:szCs w:val="20"/>
        </w:rPr>
        <w:t>je průběžně</w:t>
      </w:r>
      <w:r w:rsidR="000E7055" w:rsidRPr="00D37C76">
        <w:rPr>
          <w:rFonts w:ascii="Arial" w:hAnsi="Arial" w:cs="Arial"/>
          <w:szCs w:val="20"/>
        </w:rPr>
        <w:t xml:space="preserve"> mapován</w:t>
      </w:r>
      <w:r w:rsidR="00824203">
        <w:rPr>
          <w:rFonts w:ascii="Arial" w:hAnsi="Arial" w:cs="Arial"/>
          <w:szCs w:val="20"/>
        </w:rPr>
        <w:t>a</w:t>
      </w:r>
      <w:r w:rsidR="000E7055" w:rsidRPr="00D37C76">
        <w:rPr>
          <w:rFonts w:ascii="Arial" w:hAnsi="Arial" w:cs="Arial"/>
          <w:szCs w:val="20"/>
        </w:rPr>
        <w:t xml:space="preserve"> ve spolupráci s</w:t>
      </w:r>
      <w:r>
        <w:rPr>
          <w:rFonts w:ascii="Arial" w:hAnsi="Arial" w:cs="Arial"/>
          <w:szCs w:val="20"/>
        </w:rPr>
        <w:t> </w:t>
      </w:r>
      <w:r w:rsidR="000E7055" w:rsidRPr="00D37C76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>Z a ZZS</w:t>
      </w:r>
      <w:r w:rsidR="00824203">
        <w:rPr>
          <w:rFonts w:ascii="Arial" w:hAnsi="Arial" w:cs="Arial"/>
          <w:szCs w:val="20"/>
        </w:rPr>
        <w:t>,</w:t>
      </w:r>
      <w:r w:rsidR="000E7055" w:rsidRPr="00D37C76">
        <w:rPr>
          <w:rFonts w:ascii="Arial" w:hAnsi="Arial" w:cs="Arial"/>
          <w:szCs w:val="20"/>
        </w:rPr>
        <w:t xml:space="preserve"> </w:t>
      </w:r>
      <w:r w:rsidR="00824203">
        <w:rPr>
          <w:rFonts w:ascii="Arial" w:hAnsi="Arial" w:cs="Arial"/>
          <w:szCs w:val="20"/>
        </w:rPr>
        <w:t>p</w:t>
      </w:r>
      <w:r w:rsidR="00334561">
        <w:rPr>
          <w:rFonts w:ascii="Arial" w:hAnsi="Arial" w:cs="Arial"/>
          <w:szCs w:val="20"/>
        </w:rPr>
        <w:t>řipravována je řada</w:t>
      </w:r>
      <w:r w:rsidR="000E7055" w:rsidRPr="00D37C76">
        <w:rPr>
          <w:rFonts w:ascii="Arial" w:hAnsi="Arial" w:cs="Arial"/>
          <w:szCs w:val="20"/>
        </w:rPr>
        <w:t xml:space="preserve"> projektů v</w:t>
      </w:r>
      <w:r w:rsidR="00854E14">
        <w:rPr>
          <w:rFonts w:ascii="Arial" w:hAnsi="Arial" w:cs="Arial"/>
          <w:szCs w:val="20"/>
        </w:rPr>
        <w:t xml:space="preserve"> předpokládaném </w:t>
      </w:r>
      <w:r w:rsidR="000E7055" w:rsidRPr="00D37C76">
        <w:rPr>
          <w:rFonts w:ascii="Arial" w:hAnsi="Arial" w:cs="Arial"/>
          <w:szCs w:val="20"/>
        </w:rPr>
        <w:t>objemu</w:t>
      </w:r>
      <w:r w:rsidR="00D91C7B" w:rsidRPr="00D37C76">
        <w:rPr>
          <w:rFonts w:ascii="Arial" w:hAnsi="Arial" w:cs="Arial"/>
          <w:szCs w:val="20"/>
        </w:rPr>
        <w:t xml:space="preserve"> </w:t>
      </w:r>
      <w:r w:rsidR="003D1A5E">
        <w:rPr>
          <w:rFonts w:ascii="Arial" w:hAnsi="Arial" w:cs="Arial"/>
          <w:szCs w:val="20"/>
        </w:rPr>
        <w:t xml:space="preserve">více jak </w:t>
      </w:r>
      <w:r w:rsidR="003D1A5E" w:rsidRPr="00334561">
        <w:rPr>
          <w:rFonts w:ascii="Arial" w:hAnsi="Arial" w:cs="Arial"/>
          <w:szCs w:val="20"/>
        </w:rPr>
        <w:t>300</w:t>
      </w:r>
      <w:r w:rsidR="00854E14">
        <w:rPr>
          <w:rFonts w:ascii="Arial" w:hAnsi="Arial" w:cs="Arial"/>
          <w:szCs w:val="20"/>
        </w:rPr>
        <w:t xml:space="preserve"> mil. Kč </w:t>
      </w:r>
      <w:r w:rsidR="00D91C7B" w:rsidRPr="00D37C76">
        <w:rPr>
          <w:rFonts w:ascii="Arial" w:hAnsi="Arial" w:cs="Arial"/>
          <w:szCs w:val="20"/>
        </w:rPr>
        <w:t>celkových výdajů</w:t>
      </w:r>
      <w:r w:rsidR="00854E14">
        <w:rPr>
          <w:rFonts w:ascii="Arial" w:hAnsi="Arial" w:cs="Arial"/>
          <w:szCs w:val="20"/>
        </w:rPr>
        <w:t xml:space="preserve">, </w:t>
      </w:r>
      <w:r w:rsidR="0033768C">
        <w:rPr>
          <w:rFonts w:ascii="Arial" w:hAnsi="Arial" w:cs="Arial"/>
          <w:szCs w:val="20"/>
        </w:rPr>
        <w:t>které jsou</w:t>
      </w:r>
      <w:r w:rsidR="000E7055" w:rsidRPr="00D37C76">
        <w:rPr>
          <w:rFonts w:ascii="Arial" w:hAnsi="Arial" w:cs="Arial"/>
          <w:szCs w:val="20"/>
        </w:rPr>
        <w:t xml:space="preserve"> v různých fázích připravenosti.</w:t>
      </w:r>
      <w:r w:rsidR="00AB6B17" w:rsidRPr="00D37C76">
        <w:rPr>
          <w:rFonts w:ascii="Arial" w:hAnsi="Arial" w:cs="Arial"/>
          <w:szCs w:val="20"/>
        </w:rPr>
        <w:t xml:space="preserve"> </w:t>
      </w:r>
      <w:r w:rsidR="00F264DC" w:rsidRPr="00D37C76">
        <w:rPr>
          <w:rFonts w:ascii="Arial" w:hAnsi="Arial" w:cs="Arial"/>
          <w:szCs w:val="20"/>
        </w:rPr>
        <w:t xml:space="preserve">Potřeby </w:t>
      </w:r>
      <w:r w:rsidR="00854E14">
        <w:rPr>
          <w:rFonts w:ascii="Arial" w:hAnsi="Arial" w:cs="Arial"/>
          <w:szCs w:val="20"/>
        </w:rPr>
        <w:t xml:space="preserve">modernizace </w:t>
      </w:r>
      <w:r w:rsidR="00F264DC" w:rsidRPr="00D37C76">
        <w:rPr>
          <w:rFonts w:ascii="Arial" w:hAnsi="Arial" w:cs="Arial"/>
          <w:szCs w:val="20"/>
        </w:rPr>
        <w:t xml:space="preserve">vycházejí z </w:t>
      </w:r>
      <w:r w:rsidR="00854E14">
        <w:rPr>
          <w:rFonts w:ascii="Arial" w:hAnsi="Arial" w:cs="Arial"/>
          <w:szCs w:val="20"/>
        </w:rPr>
        <w:t xml:space="preserve">nutnosti modernizace zastarávající techniky a výjezdových základen </w:t>
      </w:r>
      <w:r w:rsidR="00F264DC" w:rsidRPr="00D37C76">
        <w:rPr>
          <w:rFonts w:ascii="Arial" w:hAnsi="Arial" w:cs="Arial"/>
          <w:szCs w:val="20"/>
        </w:rPr>
        <w:t>a jako podklad byl</w:t>
      </w:r>
      <w:r w:rsidR="00731ABF" w:rsidRPr="00D37C76">
        <w:rPr>
          <w:rFonts w:ascii="Arial" w:hAnsi="Arial" w:cs="Arial"/>
          <w:szCs w:val="20"/>
        </w:rPr>
        <w:t>a</w:t>
      </w:r>
      <w:r w:rsidR="00F264DC" w:rsidRPr="00D37C76">
        <w:rPr>
          <w:rFonts w:ascii="Arial" w:hAnsi="Arial" w:cs="Arial"/>
          <w:szCs w:val="20"/>
        </w:rPr>
        <w:t xml:space="preserve"> využita vnitřní evidence O</w:t>
      </w:r>
      <w:r w:rsidR="00854E14">
        <w:rPr>
          <w:rFonts w:ascii="Arial" w:hAnsi="Arial" w:cs="Arial"/>
          <w:szCs w:val="20"/>
        </w:rPr>
        <w:t>Z</w:t>
      </w:r>
      <w:r w:rsidR="00F264DC" w:rsidRPr="00D37C76">
        <w:rPr>
          <w:rFonts w:ascii="Arial" w:hAnsi="Arial" w:cs="Arial"/>
          <w:szCs w:val="20"/>
        </w:rPr>
        <w:t xml:space="preserve"> a zásobník projektových záměrů</w:t>
      </w:r>
      <w:r w:rsidR="0033768C">
        <w:rPr>
          <w:rFonts w:ascii="Arial" w:hAnsi="Arial" w:cs="Arial"/>
          <w:szCs w:val="20"/>
        </w:rPr>
        <w:t>, kam jsou vkládány potřeby ZZS</w:t>
      </w:r>
      <w:r w:rsidR="00F264DC" w:rsidRPr="00D37C76">
        <w:rPr>
          <w:rFonts w:ascii="Arial" w:hAnsi="Arial" w:cs="Arial"/>
          <w:szCs w:val="20"/>
        </w:rPr>
        <w:t xml:space="preserve">. </w:t>
      </w:r>
    </w:p>
    <w:p w14:paraId="58744FED" w14:textId="530B9757" w:rsidR="00312DED" w:rsidRPr="00D37C76" w:rsidRDefault="00AC29BD" w:rsidP="00312DED">
      <w:pPr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Vybrané </w:t>
      </w:r>
      <w:r w:rsidR="00D105A0" w:rsidRPr="00D37C76">
        <w:rPr>
          <w:rFonts w:ascii="Arial" w:hAnsi="Arial" w:cs="Arial"/>
        </w:rPr>
        <w:t xml:space="preserve">projekty </w:t>
      </w:r>
      <w:r w:rsidR="00312DED" w:rsidRPr="00D37C76">
        <w:rPr>
          <w:rFonts w:ascii="Arial" w:hAnsi="Arial" w:cs="Arial"/>
        </w:rPr>
        <w:t>hrají zásadní úlohu v</w:t>
      </w:r>
      <w:r w:rsidR="00854E14">
        <w:rPr>
          <w:rFonts w:ascii="Arial" w:hAnsi="Arial" w:cs="Arial"/>
        </w:rPr>
        <w:t> kvalitním poskytování neodkladné přednemocniční péče v celém regionu Kraje Vysočina, kdy je třeba se spolehnout na techniku zachraňující lidské životy a zároveň je nezbytné být u pacienta v co nejkratším možném čase</w:t>
      </w:r>
      <w:r w:rsidR="000E7055" w:rsidRPr="00D37C76">
        <w:rPr>
          <w:rFonts w:ascii="Arial" w:hAnsi="Arial" w:cs="Arial"/>
        </w:rPr>
        <w:t>.</w:t>
      </w:r>
    </w:p>
    <w:p w14:paraId="26EAC443" w14:textId="35552946" w:rsidR="00731ABF" w:rsidRPr="00D37C76" w:rsidRDefault="00731ABF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Projekty na seznamu byly seřazeny dle </w:t>
      </w:r>
      <w:r w:rsidR="004A0CDE" w:rsidRPr="00D37C76">
        <w:rPr>
          <w:rFonts w:ascii="Arial" w:hAnsi="Arial" w:cs="Arial"/>
          <w:szCs w:val="20"/>
        </w:rPr>
        <w:t>vícekrite</w:t>
      </w:r>
      <w:r w:rsidR="00AC29BD" w:rsidRPr="00D37C76">
        <w:rPr>
          <w:rFonts w:ascii="Arial" w:hAnsi="Arial" w:cs="Arial"/>
          <w:szCs w:val="20"/>
        </w:rPr>
        <w:t>riální analýzy</w:t>
      </w:r>
      <w:r w:rsidRPr="00D37C76">
        <w:rPr>
          <w:rFonts w:ascii="Arial" w:hAnsi="Arial" w:cs="Arial"/>
          <w:szCs w:val="20"/>
        </w:rPr>
        <w:t>,</w:t>
      </w:r>
      <w:r w:rsidR="00AC29BD" w:rsidRPr="00D37C76">
        <w:rPr>
          <w:rFonts w:ascii="Arial" w:hAnsi="Arial" w:cs="Arial"/>
          <w:szCs w:val="20"/>
        </w:rPr>
        <w:t xml:space="preserve"> </w:t>
      </w:r>
      <w:r w:rsidR="00635881">
        <w:rPr>
          <w:rFonts w:ascii="Arial" w:hAnsi="Arial" w:cs="Arial"/>
          <w:szCs w:val="20"/>
        </w:rPr>
        <w:t>upřednostněn</w:t>
      </w:r>
      <w:r w:rsidR="00F0520B">
        <w:rPr>
          <w:rFonts w:ascii="Arial" w:hAnsi="Arial" w:cs="Arial"/>
          <w:szCs w:val="20"/>
        </w:rPr>
        <w:t>y</w:t>
      </w:r>
      <w:r w:rsidR="00635881">
        <w:rPr>
          <w:rFonts w:ascii="Arial" w:hAnsi="Arial" w:cs="Arial"/>
          <w:szCs w:val="20"/>
        </w:rPr>
        <w:t xml:space="preserve"> byly </w:t>
      </w:r>
      <w:r w:rsidR="00E22066">
        <w:rPr>
          <w:rFonts w:ascii="Arial" w:hAnsi="Arial" w:cs="Arial"/>
          <w:szCs w:val="20"/>
        </w:rPr>
        <w:t>ty</w:t>
      </w:r>
      <w:r w:rsidR="00635881">
        <w:rPr>
          <w:rFonts w:ascii="Arial" w:hAnsi="Arial" w:cs="Arial"/>
          <w:szCs w:val="20"/>
        </w:rPr>
        <w:t xml:space="preserve"> s vyšším </w:t>
      </w:r>
      <w:r w:rsidRPr="00D37C76">
        <w:rPr>
          <w:rFonts w:ascii="Arial" w:hAnsi="Arial" w:cs="Arial"/>
          <w:szCs w:val="20"/>
        </w:rPr>
        <w:t>stup</w:t>
      </w:r>
      <w:r w:rsidR="00635881">
        <w:rPr>
          <w:rFonts w:ascii="Arial" w:hAnsi="Arial" w:cs="Arial"/>
          <w:szCs w:val="20"/>
        </w:rPr>
        <w:t>něm</w:t>
      </w:r>
      <w:r w:rsidRPr="00D37C76">
        <w:rPr>
          <w:rFonts w:ascii="Arial" w:hAnsi="Arial" w:cs="Arial"/>
          <w:szCs w:val="20"/>
        </w:rPr>
        <w:t xml:space="preserve"> připravenosti,</w:t>
      </w:r>
      <w:r w:rsidR="00635881">
        <w:rPr>
          <w:rFonts w:ascii="Arial" w:hAnsi="Arial" w:cs="Arial"/>
          <w:szCs w:val="20"/>
        </w:rPr>
        <w:t xml:space="preserve"> s dřívější dobou</w:t>
      </w:r>
      <w:r w:rsidRPr="00D37C76">
        <w:rPr>
          <w:rFonts w:ascii="Arial" w:hAnsi="Arial" w:cs="Arial"/>
          <w:szCs w:val="20"/>
        </w:rPr>
        <w:t xml:space="preserve"> realizace</w:t>
      </w:r>
      <w:r w:rsidR="00C846F9">
        <w:rPr>
          <w:rFonts w:ascii="Arial" w:hAnsi="Arial" w:cs="Arial"/>
          <w:szCs w:val="20"/>
        </w:rPr>
        <w:t xml:space="preserve"> a</w:t>
      </w:r>
      <w:r w:rsidRPr="00D37C76">
        <w:rPr>
          <w:rFonts w:ascii="Arial" w:hAnsi="Arial" w:cs="Arial"/>
          <w:szCs w:val="20"/>
        </w:rPr>
        <w:t xml:space="preserve"> n</w:t>
      </w:r>
      <w:r w:rsidR="00F0520B">
        <w:rPr>
          <w:rFonts w:ascii="Arial" w:hAnsi="Arial" w:cs="Arial"/>
          <w:szCs w:val="20"/>
        </w:rPr>
        <w:t>a</w:t>
      </w:r>
      <w:r w:rsidRPr="00D37C76">
        <w:rPr>
          <w:rFonts w:ascii="Arial" w:hAnsi="Arial" w:cs="Arial"/>
          <w:szCs w:val="20"/>
        </w:rPr>
        <w:t>vaz</w:t>
      </w:r>
      <w:r w:rsidR="00635881">
        <w:rPr>
          <w:rFonts w:ascii="Arial" w:hAnsi="Arial" w:cs="Arial"/>
          <w:szCs w:val="20"/>
        </w:rPr>
        <w:t>ující</w:t>
      </w:r>
      <w:r w:rsidRPr="00D37C76">
        <w:rPr>
          <w:rFonts w:ascii="Arial" w:hAnsi="Arial" w:cs="Arial"/>
          <w:szCs w:val="20"/>
        </w:rPr>
        <w:t xml:space="preserve"> na již zrealizované </w:t>
      </w:r>
      <w:r w:rsidR="003C3F26">
        <w:rPr>
          <w:rFonts w:ascii="Arial" w:hAnsi="Arial" w:cs="Arial"/>
          <w:szCs w:val="20"/>
        </w:rPr>
        <w:t>projekty</w:t>
      </w:r>
      <w:r w:rsidRPr="00D37C76">
        <w:rPr>
          <w:rFonts w:ascii="Arial" w:hAnsi="Arial" w:cs="Arial"/>
          <w:szCs w:val="20"/>
        </w:rPr>
        <w:t>.</w:t>
      </w:r>
    </w:p>
    <w:p w14:paraId="4175F39E" w14:textId="77777777" w:rsidR="00706CB1" w:rsidRPr="00D37C76" w:rsidRDefault="00706CB1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</w:p>
    <w:p w14:paraId="7DDCE147" w14:textId="77777777" w:rsidR="00706CB1" w:rsidRPr="00D37C76" w:rsidRDefault="00706CB1" w:rsidP="00706CB1">
      <w:pPr>
        <w:spacing w:after="0"/>
        <w:rPr>
          <w:rFonts w:ascii="Arial" w:hAnsi="Arial" w:cs="Arial"/>
          <w:i/>
          <w:iCs/>
          <w:szCs w:val="20"/>
        </w:rPr>
      </w:pPr>
      <w:r w:rsidRPr="00D37C76">
        <w:rPr>
          <w:rFonts w:ascii="Arial" w:hAnsi="Arial" w:cs="Arial"/>
          <w:i/>
          <w:iCs/>
          <w:szCs w:val="20"/>
        </w:rPr>
        <w:t>Zdroj:</w:t>
      </w:r>
    </w:p>
    <w:p w14:paraId="3EDC24D8" w14:textId="66A820DA" w:rsidR="00BA31BE" w:rsidRPr="00D37C76" w:rsidRDefault="003C3F26" w:rsidP="003C3F26">
      <w:pPr>
        <w:numPr>
          <w:ilvl w:val="0"/>
          <w:numId w:val="23"/>
        </w:numPr>
        <w:tabs>
          <w:tab w:val="left" w:pos="567"/>
        </w:tabs>
        <w:spacing w:after="0"/>
        <w:ind w:left="709" w:hanging="709"/>
        <w:rPr>
          <w:rFonts w:ascii="Arial" w:hAnsi="Arial" w:cs="Arial"/>
          <w:szCs w:val="20"/>
        </w:rPr>
      </w:pPr>
      <w:r w:rsidRPr="003C3F26">
        <w:rPr>
          <w:rFonts w:ascii="Arial" w:hAnsi="Arial" w:cs="Arial"/>
          <w:szCs w:val="20"/>
        </w:rPr>
        <w:t>Strategický plán rozvoje zdravotnictví Kraje Vysočina</w:t>
      </w:r>
    </w:p>
    <w:p w14:paraId="3AA44466" w14:textId="499CAFDE" w:rsidR="00AC29BD" w:rsidRPr="00D37C76" w:rsidRDefault="00AC29BD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Strategie rozvoje </w:t>
      </w:r>
      <w:r w:rsidR="0033768C">
        <w:rPr>
          <w:rFonts w:ascii="Arial" w:hAnsi="Arial" w:cs="Arial"/>
          <w:szCs w:val="20"/>
        </w:rPr>
        <w:t>K</w:t>
      </w:r>
      <w:r w:rsidRPr="00D37C76">
        <w:rPr>
          <w:rFonts w:ascii="Arial" w:hAnsi="Arial" w:cs="Arial"/>
          <w:szCs w:val="20"/>
        </w:rPr>
        <w:t>raje Vysočina 2021-2027</w:t>
      </w:r>
    </w:p>
    <w:p w14:paraId="0AAADFB9" w14:textId="2D51E006" w:rsidR="00BA31BE" w:rsidRDefault="0033768C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BA31BE" w:rsidRPr="00D37C76">
        <w:rPr>
          <w:rFonts w:ascii="Arial" w:hAnsi="Arial" w:cs="Arial"/>
          <w:szCs w:val="20"/>
        </w:rPr>
        <w:t xml:space="preserve">eznam připravovaných projektů </w:t>
      </w:r>
      <w:r w:rsidR="00AC29BD" w:rsidRPr="00D37C76">
        <w:rPr>
          <w:rFonts w:ascii="Arial" w:hAnsi="Arial" w:cs="Arial"/>
          <w:szCs w:val="20"/>
        </w:rPr>
        <w:t>dle evidence</w:t>
      </w:r>
      <w:r w:rsidR="00BA31BE" w:rsidRPr="00D37C76">
        <w:rPr>
          <w:rFonts w:ascii="Arial" w:hAnsi="Arial" w:cs="Arial"/>
          <w:szCs w:val="20"/>
        </w:rPr>
        <w:t xml:space="preserve"> O</w:t>
      </w:r>
      <w:r w:rsidR="003C3F26">
        <w:rPr>
          <w:rFonts w:ascii="Arial" w:hAnsi="Arial" w:cs="Arial"/>
          <w:szCs w:val="20"/>
        </w:rPr>
        <w:t>Z</w:t>
      </w:r>
    </w:p>
    <w:p w14:paraId="390C0E43" w14:textId="5CDB0CEC" w:rsidR="00BB3B19" w:rsidRPr="00D37C76" w:rsidRDefault="00BB3B19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D37C76">
        <w:rPr>
          <w:rFonts w:ascii="Arial" w:hAnsi="Arial" w:cs="Arial"/>
          <w:szCs w:val="20"/>
        </w:rPr>
        <w:t xml:space="preserve">ásobník </w:t>
      </w:r>
      <w:r>
        <w:rPr>
          <w:rFonts w:ascii="Arial" w:hAnsi="Arial" w:cs="Arial"/>
          <w:szCs w:val="20"/>
        </w:rPr>
        <w:t xml:space="preserve">akcí a projektů </w:t>
      </w:r>
      <w:r w:rsidRPr="00D37C76">
        <w:rPr>
          <w:rFonts w:ascii="Arial" w:hAnsi="Arial" w:cs="Arial"/>
          <w:szCs w:val="20"/>
        </w:rPr>
        <w:t>Krajského úřadu Kraje Vysočina</w:t>
      </w:r>
    </w:p>
    <w:p w14:paraId="0356053E" w14:textId="774772CB" w:rsidR="00D81F3D" w:rsidRDefault="00D81F3D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0B0BCE62" w14:textId="749DA696" w:rsidR="00B166E3" w:rsidRDefault="00B166E3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5F0CC53F" w14:textId="5ED14B77" w:rsidR="00334561" w:rsidRDefault="00334561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1E48FD6F" w14:textId="77777777" w:rsidR="00334561" w:rsidRPr="00D81F3D" w:rsidRDefault="00334561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22C852E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lastRenderedPageBreak/>
        <w:t>Cílový stav:</w:t>
      </w:r>
    </w:p>
    <w:p w14:paraId="10470A97" w14:textId="55AE7374" w:rsidR="00DB01AD" w:rsidRPr="00D37C76" w:rsidRDefault="00DB01AD" w:rsidP="00925677">
      <w:pPr>
        <w:rPr>
          <w:rFonts w:ascii="Arial" w:hAnsi="Arial" w:cs="Arial"/>
        </w:rPr>
      </w:pPr>
      <w:r w:rsidRPr="00A80528">
        <w:rPr>
          <w:rFonts w:ascii="Arial" w:hAnsi="Arial" w:cs="Arial"/>
        </w:rPr>
        <w:t xml:space="preserve">Do seznamu odpovídající alokaci pro kraj bylo zařazeno </w:t>
      </w:r>
      <w:r w:rsidR="005A1339" w:rsidRPr="00A80528">
        <w:rPr>
          <w:rFonts w:ascii="Arial" w:hAnsi="Arial" w:cs="Arial"/>
        </w:rPr>
        <w:t>8</w:t>
      </w:r>
      <w:r w:rsidRPr="00A80528">
        <w:rPr>
          <w:rFonts w:ascii="Arial" w:hAnsi="Arial" w:cs="Arial"/>
        </w:rPr>
        <w:t xml:space="preserve"> projektů s celkovými náklady </w:t>
      </w:r>
      <w:r w:rsidR="005A1339" w:rsidRPr="00A80528">
        <w:rPr>
          <w:rFonts w:ascii="Arial" w:hAnsi="Arial" w:cs="Arial"/>
        </w:rPr>
        <w:t>228</w:t>
      </w:r>
      <w:r w:rsidRPr="00A80528">
        <w:rPr>
          <w:rFonts w:ascii="Arial" w:hAnsi="Arial" w:cs="Arial"/>
        </w:rPr>
        <w:t xml:space="preserve"> mil. Kč a požadavkem z EFRR v</w:t>
      </w:r>
      <w:r w:rsidR="00AF1460" w:rsidRPr="00A80528">
        <w:rPr>
          <w:rFonts w:ascii="Arial" w:hAnsi="Arial" w:cs="Arial"/>
        </w:rPr>
        <w:t>e</w:t>
      </w:r>
      <w:r w:rsidRPr="00A80528">
        <w:rPr>
          <w:rFonts w:ascii="Arial" w:hAnsi="Arial" w:cs="Arial"/>
        </w:rPr>
        <w:t xml:space="preserve"> výši </w:t>
      </w:r>
      <w:r w:rsidR="005A1339" w:rsidRPr="00A80528">
        <w:rPr>
          <w:rFonts w:ascii="Arial" w:hAnsi="Arial" w:cs="Arial"/>
        </w:rPr>
        <w:t>159,6</w:t>
      </w:r>
      <w:r w:rsidRPr="00A80528">
        <w:rPr>
          <w:rFonts w:ascii="Arial" w:hAnsi="Arial" w:cs="Arial"/>
        </w:rPr>
        <w:t xml:space="preserve"> mil. Kč (</w:t>
      </w:r>
      <w:r w:rsidR="00027477" w:rsidRPr="00A80528">
        <w:rPr>
          <w:rFonts w:ascii="Arial" w:hAnsi="Arial" w:cs="Arial"/>
        </w:rPr>
        <w:t xml:space="preserve">v limitu </w:t>
      </w:r>
      <w:r w:rsidRPr="00A80528">
        <w:rPr>
          <w:rFonts w:ascii="Arial" w:hAnsi="Arial" w:cs="Arial"/>
        </w:rPr>
        <w:t>130 % přidělené částky EFRR pro kraj), v rámci kterých by mohly být vybudovány či rekonstruovány výjezdové základny v </w:t>
      </w:r>
      <w:r w:rsidR="00A91A37" w:rsidRPr="00A80528">
        <w:rPr>
          <w:rFonts w:ascii="Arial" w:hAnsi="Arial" w:cs="Arial"/>
        </w:rPr>
        <w:t>pěti</w:t>
      </w:r>
      <w:r w:rsidRPr="00A80528">
        <w:rPr>
          <w:rFonts w:ascii="Arial" w:hAnsi="Arial" w:cs="Arial"/>
        </w:rPr>
        <w:t xml:space="preserve"> místech</w:t>
      </w:r>
      <w:r w:rsidR="00AF1460" w:rsidRPr="00A80528">
        <w:rPr>
          <w:rFonts w:ascii="Arial" w:hAnsi="Arial" w:cs="Arial"/>
        </w:rPr>
        <w:t xml:space="preserve"> a</w:t>
      </w:r>
      <w:r w:rsidRPr="00A80528">
        <w:rPr>
          <w:rFonts w:ascii="Arial" w:hAnsi="Arial" w:cs="Arial"/>
        </w:rPr>
        <w:t xml:space="preserve"> pořízeno </w:t>
      </w:r>
      <w:r w:rsidR="00A91A37" w:rsidRPr="00A80528">
        <w:rPr>
          <w:rFonts w:ascii="Arial" w:hAnsi="Arial" w:cs="Arial"/>
        </w:rPr>
        <w:t>24</w:t>
      </w:r>
      <w:r w:rsidRPr="00A80528">
        <w:rPr>
          <w:rFonts w:ascii="Arial" w:hAnsi="Arial" w:cs="Arial"/>
        </w:rPr>
        <w:t xml:space="preserve"> </w:t>
      </w:r>
      <w:r w:rsidR="00334561" w:rsidRPr="00A80528">
        <w:rPr>
          <w:rFonts w:ascii="Arial" w:hAnsi="Arial" w:cs="Arial"/>
        </w:rPr>
        <w:t>sanitních vozidel</w:t>
      </w:r>
      <w:r w:rsidR="00A91A37" w:rsidRPr="00A80528">
        <w:rPr>
          <w:rFonts w:ascii="Arial" w:hAnsi="Arial" w:cs="Arial"/>
        </w:rPr>
        <w:t>.</w:t>
      </w:r>
      <w:bookmarkStart w:id="5" w:name="_GoBack"/>
      <w:bookmarkEnd w:id="5"/>
    </w:p>
    <w:p w14:paraId="4971FA1F" w14:textId="7BECEAF4" w:rsidR="00706CB1" w:rsidRDefault="000F6F70" w:rsidP="00925677">
      <w:pPr>
        <w:rPr>
          <w:rFonts w:ascii="Arial" w:hAnsi="Arial" w:cs="Arial"/>
        </w:rPr>
      </w:pPr>
      <w:r>
        <w:rPr>
          <w:rFonts w:ascii="Arial" w:hAnsi="Arial" w:cs="Arial"/>
        </w:rPr>
        <w:t>Díky realizovaným projektům</w:t>
      </w:r>
      <w:r w:rsidR="00925677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zajištěno zázemí a technika nutná k</w:t>
      </w:r>
      <w:r w:rsidR="00925677">
        <w:rPr>
          <w:rFonts w:ascii="Arial" w:hAnsi="Arial" w:cs="Arial"/>
        </w:rPr>
        <w:t xml:space="preserve"> poskytování </w:t>
      </w:r>
      <w:r w:rsidR="00925677" w:rsidRPr="003C0801">
        <w:rPr>
          <w:rFonts w:ascii="Arial" w:hAnsi="Arial" w:cs="Arial"/>
          <w:szCs w:val="20"/>
        </w:rPr>
        <w:t>přednemocniční neodkladn</w:t>
      </w:r>
      <w:r w:rsidR="00925677">
        <w:rPr>
          <w:rFonts w:ascii="Arial" w:hAnsi="Arial" w:cs="Arial"/>
          <w:szCs w:val="20"/>
        </w:rPr>
        <w:t>é</w:t>
      </w:r>
      <w:r w:rsidR="00925677" w:rsidRPr="003C0801">
        <w:rPr>
          <w:rFonts w:ascii="Arial" w:hAnsi="Arial" w:cs="Arial"/>
          <w:szCs w:val="20"/>
        </w:rPr>
        <w:t xml:space="preserve"> péč</w:t>
      </w:r>
      <w:r w:rsidR="00925677">
        <w:rPr>
          <w:rFonts w:ascii="Arial" w:hAnsi="Arial" w:cs="Arial"/>
          <w:szCs w:val="20"/>
        </w:rPr>
        <w:t>e</w:t>
      </w:r>
      <w:r>
        <w:rPr>
          <w:rFonts w:ascii="Arial" w:hAnsi="Arial" w:cs="Arial"/>
        </w:rPr>
        <w:t xml:space="preserve"> </w:t>
      </w:r>
      <w:r w:rsidR="00925677">
        <w:rPr>
          <w:rFonts w:ascii="Arial" w:hAnsi="Arial" w:cs="Arial"/>
        </w:rPr>
        <w:t>na odpovídající úrovni.</w:t>
      </w:r>
    </w:p>
    <w:p w14:paraId="2F5D5BCD" w14:textId="77777777" w:rsidR="000F6F70" w:rsidRPr="00D37C76" w:rsidRDefault="000F6F70" w:rsidP="00706CB1">
      <w:pPr>
        <w:spacing w:after="0"/>
        <w:rPr>
          <w:rFonts w:ascii="Arial" w:hAnsi="Arial" w:cs="Arial"/>
        </w:rPr>
      </w:pPr>
    </w:p>
    <w:p w14:paraId="349559B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Finanční alokace:</w:t>
      </w:r>
    </w:p>
    <w:p w14:paraId="55EACB95" w14:textId="276AEA42" w:rsidR="00F23113" w:rsidRPr="00D37C76" w:rsidRDefault="008E5644" w:rsidP="0092567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 xml:space="preserve">le dohody AKČR a MMR </w:t>
      </w:r>
      <w:r w:rsidR="003D1A5E">
        <w:rPr>
          <w:rFonts w:ascii="Arial" w:hAnsi="Arial" w:cs="Arial"/>
        </w:rPr>
        <w:t xml:space="preserve">a schválení na NSK </w:t>
      </w:r>
      <w:r>
        <w:rPr>
          <w:rFonts w:ascii="Arial" w:hAnsi="Arial" w:cs="Arial"/>
        </w:rPr>
        <w:t>byla pro</w:t>
      </w:r>
      <w:r w:rsidRPr="00D37C76">
        <w:rPr>
          <w:rFonts w:ascii="Arial" w:hAnsi="Arial" w:cs="Arial"/>
        </w:rPr>
        <w:t xml:space="preserve"> Kraj Vysočina stanovena</w:t>
      </w:r>
      <w:r>
        <w:rPr>
          <w:rFonts w:ascii="Arial" w:hAnsi="Arial" w:cs="Arial"/>
        </w:rPr>
        <w:t xml:space="preserve"> hodnota analytického klíče </w:t>
      </w:r>
      <w:r w:rsidR="00F23113" w:rsidRPr="00D37C76">
        <w:rPr>
          <w:rFonts w:ascii="Arial" w:hAnsi="Arial" w:cs="Arial"/>
        </w:rPr>
        <w:t xml:space="preserve">ve výši </w:t>
      </w:r>
      <w:r w:rsidR="00F23113">
        <w:rPr>
          <w:rFonts w:ascii="Arial" w:hAnsi="Arial" w:cs="Arial"/>
        </w:rPr>
        <w:t>6,4</w:t>
      </w:r>
      <w:r w:rsidR="00A91A37">
        <w:rPr>
          <w:rFonts w:ascii="Arial" w:hAnsi="Arial" w:cs="Arial"/>
        </w:rPr>
        <w:t>1</w:t>
      </w:r>
      <w:r w:rsidR="00F23113" w:rsidRPr="00D37C76">
        <w:rPr>
          <w:rFonts w:ascii="Arial" w:hAnsi="Arial" w:cs="Arial"/>
        </w:rPr>
        <w:t xml:space="preserve"> %</w:t>
      </w:r>
      <w:r w:rsidR="00F23113">
        <w:rPr>
          <w:rFonts w:ascii="Arial" w:hAnsi="Arial" w:cs="Arial"/>
        </w:rPr>
        <w:t xml:space="preserve">, který </w:t>
      </w:r>
      <w:r>
        <w:rPr>
          <w:rFonts w:ascii="Arial" w:hAnsi="Arial" w:cs="Arial"/>
        </w:rPr>
        <w:t>vychází z</w:t>
      </w:r>
      <w:r w:rsidR="00F23113">
        <w:rPr>
          <w:rFonts w:ascii="Arial" w:hAnsi="Arial" w:cs="Arial"/>
        </w:rPr>
        <w:t xml:space="preserve"> průměr</w:t>
      </w:r>
      <w:r>
        <w:rPr>
          <w:rFonts w:ascii="Arial" w:hAnsi="Arial" w:cs="Arial"/>
        </w:rPr>
        <w:t>u</w:t>
      </w:r>
      <w:r w:rsidR="00F23113">
        <w:rPr>
          <w:rFonts w:ascii="Arial" w:hAnsi="Arial" w:cs="Arial"/>
        </w:rPr>
        <w:t xml:space="preserve"> ze součtu počtu výjezdových základen a počtu výjezdových skupin</w:t>
      </w:r>
      <w:r w:rsidR="00F23113" w:rsidRPr="00D37C76">
        <w:rPr>
          <w:rFonts w:ascii="Arial" w:hAnsi="Arial" w:cs="Arial"/>
        </w:rPr>
        <w:t xml:space="preserve"> </w:t>
      </w:r>
      <w:r w:rsidR="00F23113">
        <w:rPr>
          <w:rFonts w:ascii="Arial" w:hAnsi="Arial" w:cs="Arial"/>
        </w:rPr>
        <w:t>v kraji k počtu základen a skupin</w:t>
      </w:r>
      <w:r w:rsidR="00F23113" w:rsidRPr="00D37C76">
        <w:rPr>
          <w:rFonts w:ascii="Arial" w:hAnsi="Arial" w:cs="Arial"/>
        </w:rPr>
        <w:t xml:space="preserve"> v</w:t>
      </w:r>
      <w:r w:rsidR="00760564">
        <w:rPr>
          <w:rFonts w:ascii="Arial" w:hAnsi="Arial" w:cs="Arial"/>
        </w:rPr>
        <w:t> </w:t>
      </w:r>
      <w:r w:rsidR="00F23113" w:rsidRPr="00D37C76">
        <w:rPr>
          <w:rFonts w:ascii="Arial" w:hAnsi="Arial" w:cs="Arial"/>
        </w:rPr>
        <w:t>ČR</w:t>
      </w:r>
      <w:r w:rsidR="00760564">
        <w:rPr>
          <w:rFonts w:ascii="Arial" w:hAnsi="Arial" w:cs="Arial"/>
        </w:rPr>
        <w:t>. Po aplikaci klíče na finanční plán IROP II se jedná</w:t>
      </w:r>
      <w:r w:rsidR="00F23113">
        <w:rPr>
          <w:rFonts w:ascii="Arial" w:hAnsi="Arial" w:cs="Arial"/>
        </w:rPr>
        <w:t xml:space="preserve"> </w:t>
      </w:r>
      <w:r w:rsidR="00F23113" w:rsidRPr="00CC57E2">
        <w:rPr>
          <w:rFonts w:ascii="Arial" w:hAnsi="Arial" w:cs="Arial"/>
        </w:rPr>
        <w:t xml:space="preserve">o </w:t>
      </w:r>
      <w:r w:rsidR="00F23113" w:rsidRPr="00CC57E2">
        <w:rPr>
          <w:rFonts w:ascii="Arial" w:hAnsi="Arial" w:cs="Arial"/>
          <w:iCs/>
        </w:rPr>
        <w:t xml:space="preserve">částku </w:t>
      </w:r>
      <w:r w:rsidR="00A91A37">
        <w:rPr>
          <w:rFonts w:ascii="Arial" w:hAnsi="Arial" w:cs="Arial"/>
          <w:iCs/>
        </w:rPr>
        <w:t>123 219 723</w:t>
      </w:r>
      <w:r w:rsidR="00F23113">
        <w:rPr>
          <w:rFonts w:ascii="Arial" w:hAnsi="Arial" w:cs="Arial"/>
          <w:iCs/>
        </w:rPr>
        <w:t xml:space="preserve"> Kč z podílu EFRR.</w:t>
      </w:r>
    </w:p>
    <w:p w14:paraId="18B0A792" w14:textId="77777777" w:rsidR="00D64268" w:rsidRPr="00D37C76" w:rsidRDefault="00D64268" w:rsidP="00706CB1">
      <w:pPr>
        <w:spacing w:after="0"/>
        <w:ind w:left="284" w:hanging="284"/>
        <w:rPr>
          <w:rFonts w:ascii="Arial" w:hAnsi="Arial" w:cs="Arial"/>
        </w:rPr>
      </w:pPr>
    </w:p>
    <w:p w14:paraId="3C5DBA5C" w14:textId="298B7C7C" w:rsidR="00706CB1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Závazek RAP:</w:t>
      </w:r>
    </w:p>
    <w:p w14:paraId="4277D6B2" w14:textId="0373B756" w:rsidR="0067655A" w:rsidRDefault="0067655A" w:rsidP="0067655A">
      <w:pPr>
        <w:spacing w:after="0"/>
        <w:rPr>
          <w:rFonts w:ascii="Arial" w:hAnsi="Arial" w:cs="Arial"/>
          <w:szCs w:val="20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094D0C40" w14:textId="77777777" w:rsidR="00BB3B19" w:rsidRPr="00D37C76" w:rsidRDefault="00BB3B19" w:rsidP="0067655A">
      <w:pPr>
        <w:spacing w:after="0"/>
        <w:rPr>
          <w:rFonts w:ascii="Arial" w:hAnsi="Arial" w:cs="Arial"/>
          <w:b/>
          <w:bCs/>
          <w:caps/>
          <w:u w:val="single"/>
        </w:rPr>
      </w:pPr>
    </w:p>
    <w:p w14:paraId="374A9B07" w14:textId="205BC71F" w:rsidR="00CC57E2" w:rsidRDefault="00CC57E2" w:rsidP="00CC57E2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CC57E2">
        <w:rPr>
          <w:rFonts w:ascii="Arial" w:hAnsi="Arial" w:cs="Arial"/>
        </w:rPr>
        <w:t xml:space="preserve">Indikátor výstupu: Nové či </w:t>
      </w:r>
      <w:proofErr w:type="spellStart"/>
      <w:r w:rsidRPr="00CC57E2">
        <w:rPr>
          <w:rFonts w:ascii="Arial" w:hAnsi="Arial" w:cs="Arial"/>
        </w:rPr>
        <w:t>zodolněné</w:t>
      </w:r>
      <w:proofErr w:type="spellEnd"/>
      <w:r w:rsidRPr="00CC57E2">
        <w:rPr>
          <w:rFonts w:ascii="Arial" w:hAnsi="Arial" w:cs="Arial"/>
        </w:rPr>
        <w:t xml:space="preserve"> objekty sloužící složkám IZS</w:t>
      </w:r>
    </w:p>
    <w:p w14:paraId="442A35AF" w14:textId="7CD62CD1" w:rsidR="00CC57E2" w:rsidRPr="00CC57E2" w:rsidRDefault="00CC57E2" w:rsidP="00334561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CC57E2">
        <w:rPr>
          <w:rFonts w:ascii="Arial" w:hAnsi="Arial" w:cs="Arial"/>
        </w:rPr>
        <w:t xml:space="preserve">Indikátor výstupu: </w:t>
      </w:r>
      <w:r w:rsidR="00334561" w:rsidRPr="00334561">
        <w:rPr>
          <w:rFonts w:ascii="Arial" w:hAnsi="Arial" w:cs="Arial"/>
        </w:rPr>
        <w:t>Počet kusů nové techniky složek IZS</w:t>
      </w:r>
    </w:p>
    <w:p w14:paraId="77DBD309" w14:textId="77777777" w:rsidR="001E36CF" w:rsidRDefault="001E36CF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</w:rPr>
      </w:pPr>
    </w:p>
    <w:p w14:paraId="3006FF81" w14:textId="351E4081" w:rsidR="007A5BD1" w:rsidRPr="00705B2E" w:rsidRDefault="007A5BD1" w:rsidP="007A5BD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>Harmonogram čerpání IROP</w:t>
      </w:r>
      <w:r w:rsidRPr="00705B2E">
        <w:rPr>
          <w:rFonts w:ascii="Arial" w:hAnsi="Arial" w:cs="Arial"/>
          <w:color w:val="FF0000"/>
          <w:szCs w:val="20"/>
        </w:rPr>
        <w:t xml:space="preserve"> </w:t>
      </w:r>
    </w:p>
    <w:p w14:paraId="1784CE7C" w14:textId="77777777" w:rsidR="007A5BD1" w:rsidRDefault="007A5BD1" w:rsidP="007A5BD1">
      <w:pPr>
        <w:spacing w:after="0"/>
        <w:rPr>
          <w:rFonts w:ascii="Arial" w:hAnsi="Arial" w:cs="Arial"/>
          <w:szCs w:val="20"/>
        </w:rPr>
      </w:pPr>
    </w:p>
    <w:p w14:paraId="5CF21D9F" w14:textId="625B2240" w:rsidR="007A5BD1" w:rsidRDefault="007A5BD1" w:rsidP="007A5BD1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</w:t>
      </w:r>
      <w:r w:rsidR="00334561">
        <w:rPr>
          <w:rFonts w:ascii="Arial" w:hAnsi="Arial" w:cs="Arial"/>
          <w:szCs w:val="20"/>
        </w:rPr>
        <w:t>á</w:t>
      </w:r>
      <w:r>
        <w:rPr>
          <w:rFonts w:ascii="Arial" w:hAnsi="Arial" w:cs="Arial"/>
          <w:szCs w:val="20"/>
        </w:rPr>
        <w:t xml:space="preserve">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4F674DE7" w14:textId="77777777" w:rsidR="007A5BD1" w:rsidRDefault="007A5BD1" w:rsidP="007A5BD1">
      <w:pPr>
        <w:spacing w:after="0"/>
        <w:rPr>
          <w:rFonts w:ascii="Arial" w:hAnsi="Arial" w:cs="Arial"/>
          <w:szCs w:val="20"/>
        </w:rPr>
      </w:pPr>
    </w:p>
    <w:p w14:paraId="49247B66" w14:textId="099B8E51" w:rsidR="007A5BD1" w:rsidRPr="00333F56" w:rsidRDefault="007A5BD1" w:rsidP="007A5BD1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 w:rsidRPr="007A5BD1">
        <w:rPr>
          <w:rFonts w:ascii="Arial" w:hAnsi="Arial" w:cs="Arial"/>
          <w:b/>
          <w:sz w:val="18"/>
          <w:szCs w:val="20"/>
        </w:rPr>
        <w:t>Zdravotnická záchranná služba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7A5BD1" w:rsidRPr="007B319D" w14:paraId="2E6B3667" w14:textId="77777777" w:rsidTr="00287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C1C9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0BAB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7C2F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E17A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ED52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411F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A91A37" w:rsidRPr="007B319D" w14:paraId="57E3998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D5B9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EEA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F47" w14:textId="592F6E99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21 045 928,7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071" w14:textId="670A9C83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21 045 928,7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CD3C" w14:textId="63B06C34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D0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</w:tr>
      <w:tr w:rsidR="00A91A37" w:rsidRPr="007B319D" w14:paraId="4DC51F94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73D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D83E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8A9" w14:textId="6A4D45E1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21 390 943,9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F79" w14:textId="648E5E26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42 436 872,6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1A7" w14:textId="249941F8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C1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A91A37" w:rsidRPr="007B319D" w14:paraId="75793959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6B6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4B4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D42" w14:textId="648C2346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21 735 959,1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E15" w14:textId="6FDE4D4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64 172 831,7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50E" w14:textId="7620CFD0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35D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</w:tr>
      <w:tr w:rsidR="00A91A37" w:rsidRPr="007B319D" w14:paraId="10262328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11F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A6C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41A3" w14:textId="596D9644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22 080 974,4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118" w14:textId="6893D958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86 253 806,1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E842" w14:textId="0404B46E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AD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</w:tr>
      <w:tr w:rsidR="00A91A37" w:rsidRPr="007B319D" w14:paraId="2DA59DA6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8256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D7B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87D" w14:textId="7F3DEEF5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18 298 128,9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D2E" w14:textId="0ECC85A1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104 551 935,0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320D" w14:textId="0AA2B89E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A3B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2029</w:t>
            </w:r>
          </w:p>
        </w:tc>
      </w:tr>
      <w:tr w:rsidR="00A91A37" w:rsidRPr="007B319D" w14:paraId="35A9113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8A7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C63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D3A" w14:textId="46EC066D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18 667 788,0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6F0" w14:textId="366A211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123 219 723,0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B3F" w14:textId="5D6989CD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35C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2030</w:t>
            </w:r>
          </w:p>
        </w:tc>
      </w:tr>
    </w:tbl>
    <w:p w14:paraId="3889390B" w14:textId="4F23EB4E" w:rsidR="00706CB1" w:rsidRPr="00D37C76" w:rsidRDefault="00706CB1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</w:rPr>
      </w:pPr>
    </w:p>
    <w:p w14:paraId="035E3836" w14:textId="77777777" w:rsidR="00706CB1" w:rsidRPr="00D37C76" w:rsidRDefault="00706CB1" w:rsidP="00706CB1">
      <w:pPr>
        <w:spacing w:after="0"/>
        <w:rPr>
          <w:rFonts w:ascii="Arial" w:hAnsi="Arial" w:cs="Arial"/>
        </w:rPr>
      </w:pPr>
    </w:p>
    <w:p w14:paraId="509F219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Bariéry/rizika:</w:t>
      </w:r>
    </w:p>
    <w:p w14:paraId="23CDC9EA" w14:textId="58030C28" w:rsidR="00706CB1" w:rsidRPr="00714F2D" w:rsidRDefault="00132590" w:rsidP="00714F2D">
      <w:pPr>
        <w:rPr>
          <w:rFonts w:ascii="Arial" w:hAnsi="Arial" w:cs="Arial"/>
        </w:rPr>
      </w:pPr>
      <w:r w:rsidRPr="00714F2D">
        <w:rPr>
          <w:rFonts w:ascii="Arial" w:hAnsi="Arial" w:cs="Arial"/>
        </w:rPr>
        <w:t xml:space="preserve">Největší rizika </w:t>
      </w:r>
      <w:r w:rsidR="00E418ED" w:rsidRPr="00714F2D">
        <w:rPr>
          <w:rFonts w:ascii="Arial" w:hAnsi="Arial" w:cs="Arial"/>
        </w:rPr>
        <w:t xml:space="preserve">v realizaci projektů jsou spojena s jejich </w:t>
      </w:r>
      <w:r w:rsidR="00D51E86" w:rsidRPr="00714F2D">
        <w:rPr>
          <w:rFonts w:ascii="Arial" w:hAnsi="Arial" w:cs="Arial"/>
        </w:rPr>
        <w:t>přípravou (nákup</w:t>
      </w:r>
      <w:r w:rsidR="00D105A0" w:rsidRPr="00714F2D">
        <w:rPr>
          <w:rFonts w:ascii="Arial" w:hAnsi="Arial" w:cs="Arial"/>
        </w:rPr>
        <w:t xml:space="preserve"> pozemků</w:t>
      </w:r>
      <w:r w:rsidR="00E418ED" w:rsidRPr="00714F2D">
        <w:rPr>
          <w:rFonts w:ascii="Arial" w:hAnsi="Arial" w:cs="Arial"/>
        </w:rPr>
        <w:t>,</w:t>
      </w:r>
      <w:r w:rsidR="00D105A0" w:rsidRPr="00714F2D">
        <w:rPr>
          <w:rFonts w:ascii="Arial" w:hAnsi="Arial" w:cs="Arial"/>
        </w:rPr>
        <w:t xml:space="preserve"> vyřízení stavebních a </w:t>
      </w:r>
      <w:r w:rsidR="00D51E86" w:rsidRPr="00714F2D">
        <w:rPr>
          <w:rFonts w:ascii="Arial" w:hAnsi="Arial" w:cs="Arial"/>
        </w:rPr>
        <w:t>souvisejících</w:t>
      </w:r>
      <w:r w:rsidR="00D105A0" w:rsidRPr="00714F2D">
        <w:rPr>
          <w:rFonts w:ascii="Arial" w:hAnsi="Arial" w:cs="Arial"/>
        </w:rPr>
        <w:t xml:space="preserve"> povolení</w:t>
      </w:r>
      <w:r w:rsidR="00AF1460" w:rsidRPr="00714F2D">
        <w:rPr>
          <w:rFonts w:ascii="Arial" w:hAnsi="Arial" w:cs="Arial"/>
        </w:rPr>
        <w:t xml:space="preserve"> a dále</w:t>
      </w:r>
      <w:r w:rsidR="00D105A0" w:rsidRPr="00714F2D">
        <w:rPr>
          <w:rFonts w:ascii="Arial" w:hAnsi="Arial" w:cs="Arial"/>
        </w:rPr>
        <w:t xml:space="preserve"> výběrov</w:t>
      </w:r>
      <w:r w:rsidR="00E418ED" w:rsidRPr="00714F2D">
        <w:rPr>
          <w:rFonts w:ascii="Arial" w:hAnsi="Arial" w:cs="Arial"/>
        </w:rPr>
        <w:t>ým</w:t>
      </w:r>
      <w:r w:rsidR="00C96AEC" w:rsidRPr="00714F2D">
        <w:rPr>
          <w:rFonts w:ascii="Arial" w:hAnsi="Arial" w:cs="Arial"/>
        </w:rPr>
        <w:t>i</w:t>
      </w:r>
      <w:r w:rsidR="00D105A0" w:rsidRPr="00714F2D">
        <w:rPr>
          <w:rFonts w:ascii="Arial" w:hAnsi="Arial" w:cs="Arial"/>
        </w:rPr>
        <w:t xml:space="preserve"> řízení</w:t>
      </w:r>
      <w:r w:rsidR="00E418ED" w:rsidRPr="00714F2D">
        <w:rPr>
          <w:rFonts w:ascii="Arial" w:hAnsi="Arial" w:cs="Arial"/>
        </w:rPr>
        <w:t>m</w:t>
      </w:r>
      <w:r w:rsidR="00C96AEC" w:rsidRPr="00714F2D">
        <w:rPr>
          <w:rFonts w:ascii="Arial" w:hAnsi="Arial" w:cs="Arial"/>
        </w:rPr>
        <w:t>i</w:t>
      </w:r>
      <w:r w:rsidR="00D105A0" w:rsidRPr="00714F2D">
        <w:rPr>
          <w:rFonts w:ascii="Arial" w:hAnsi="Arial" w:cs="Arial"/>
        </w:rPr>
        <w:t xml:space="preserve"> (odvolání</w:t>
      </w:r>
      <w:r w:rsidR="00C96AEC" w:rsidRPr="00714F2D">
        <w:rPr>
          <w:rFonts w:ascii="Arial" w:hAnsi="Arial" w:cs="Arial"/>
        </w:rPr>
        <w:t>, napadání VŘ u UOHS</w:t>
      </w:r>
      <w:r w:rsidR="00D105A0" w:rsidRPr="00714F2D">
        <w:rPr>
          <w:rFonts w:ascii="Arial" w:hAnsi="Arial" w:cs="Arial"/>
        </w:rPr>
        <w:t xml:space="preserve"> apod.)</w:t>
      </w:r>
      <w:r w:rsidR="008E5644" w:rsidRPr="00714F2D">
        <w:rPr>
          <w:rFonts w:ascii="Arial" w:hAnsi="Arial" w:cs="Arial"/>
        </w:rPr>
        <w:t>.</w:t>
      </w:r>
    </w:p>
    <w:p w14:paraId="07F63353" w14:textId="06C4A28B" w:rsidR="00E12B5D" w:rsidRPr="00714F2D" w:rsidRDefault="00E12B5D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 w:rsidRPr="00714F2D">
        <w:rPr>
          <w:rFonts w:ascii="Arial" w:eastAsia="Calibri" w:hAnsi="Arial" w:cs="Arial"/>
          <w:szCs w:val="20"/>
        </w:rPr>
        <w:t>Další rizika jsou spojena s růstem cen stavebních prací a nedostupnosti některých materiálů, která se do značné míry projevila v posledním období. V období mezi dokončením přípravy a vlastní realizací mohou náklady nepřiměřeně vzrůst, a pokud se tento nárůst výrazněji projeví ve spolufinancování nositele projektu, může dojít k ohrožení samotné realizace.</w:t>
      </w:r>
    </w:p>
    <w:p w14:paraId="0078C5FD" w14:textId="77777777" w:rsidR="00D0528D" w:rsidRPr="00D37C76" w:rsidRDefault="00D0528D" w:rsidP="00706CB1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</w:rPr>
      </w:pPr>
    </w:p>
    <w:p w14:paraId="28C7D81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 xml:space="preserve">Příloha: </w:t>
      </w:r>
    </w:p>
    <w:p w14:paraId="15B9F281" w14:textId="01DFAC37" w:rsidR="00706CB1" w:rsidRPr="00D37C76" w:rsidRDefault="00706CB1" w:rsidP="00706CB1">
      <w:pPr>
        <w:spacing w:after="0"/>
        <w:rPr>
          <w:rFonts w:ascii="Arial" w:hAnsi="Arial" w:cs="Arial"/>
          <w:b/>
          <w:u w:val="single"/>
        </w:rPr>
      </w:pPr>
      <w:r w:rsidRPr="00D37C76">
        <w:rPr>
          <w:rFonts w:ascii="Arial" w:hAnsi="Arial" w:cs="Arial"/>
          <w:color w:val="000000" w:themeColor="text1"/>
        </w:rPr>
        <w:t>Seznam projektů</w:t>
      </w:r>
      <w:r w:rsidR="00135589">
        <w:rPr>
          <w:rFonts w:ascii="Arial" w:hAnsi="Arial" w:cs="Arial"/>
          <w:color w:val="000000" w:themeColor="text1"/>
        </w:rPr>
        <w:t>: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9716DC">
        <w:rPr>
          <w:rFonts w:ascii="Arial" w:hAnsi="Arial" w:cs="Arial"/>
          <w:color w:val="000000" w:themeColor="text1"/>
        </w:rPr>
        <w:t>ZZS v Kraji Vysočina</w:t>
      </w:r>
    </w:p>
    <w:p w14:paraId="1998F3EA" w14:textId="77777777" w:rsidR="00706CB1" w:rsidRPr="00D37C76" w:rsidRDefault="00706CB1" w:rsidP="00706CB1">
      <w:pPr>
        <w:pStyle w:val="Odstavecseseznamem"/>
        <w:spacing w:after="0"/>
        <w:rPr>
          <w:rFonts w:ascii="Arial" w:hAnsi="Arial" w:cs="Arial"/>
          <w:b/>
          <w:u w:val="single"/>
        </w:rPr>
      </w:pPr>
    </w:p>
    <w:sectPr w:rsidR="00706CB1" w:rsidRPr="00D37C76" w:rsidSect="00EB2C52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5D492" w14:textId="77777777" w:rsidR="009C139C" w:rsidRDefault="009C139C" w:rsidP="00BF1B6F">
      <w:pPr>
        <w:spacing w:after="0"/>
      </w:pPr>
      <w:r>
        <w:separator/>
      </w:r>
    </w:p>
  </w:endnote>
  <w:endnote w:type="continuationSeparator" w:id="0">
    <w:p w14:paraId="68B53E98" w14:textId="77777777" w:rsidR="009C139C" w:rsidRDefault="009C139C" w:rsidP="00BF1B6F">
      <w:pPr>
        <w:spacing w:after="0"/>
      </w:pPr>
      <w:r>
        <w:continuationSeparator/>
      </w:r>
    </w:p>
  </w:endnote>
  <w:endnote w:type="continuationNotice" w:id="1">
    <w:p w14:paraId="0DDC785C" w14:textId="77777777" w:rsidR="009C139C" w:rsidRDefault="009C13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548D11B3" w14:textId="1BFA083F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528">
          <w:rPr>
            <w:noProof/>
          </w:rPr>
          <w:t>2</w:t>
        </w:r>
        <w:r>
          <w:fldChar w:fldCharType="end"/>
        </w:r>
      </w:p>
    </w:sdtContent>
  </w:sdt>
  <w:p w14:paraId="42ECD5E5" w14:textId="77777777" w:rsidR="000D026B" w:rsidRDefault="000D0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A3B8" w14:textId="77777777" w:rsidR="009C139C" w:rsidRDefault="009C139C" w:rsidP="00BF1B6F">
      <w:pPr>
        <w:spacing w:after="0"/>
      </w:pPr>
      <w:r>
        <w:separator/>
      </w:r>
    </w:p>
  </w:footnote>
  <w:footnote w:type="continuationSeparator" w:id="0">
    <w:p w14:paraId="4F6F2BAC" w14:textId="77777777" w:rsidR="009C139C" w:rsidRDefault="009C139C" w:rsidP="00BF1B6F">
      <w:pPr>
        <w:spacing w:after="0"/>
      </w:pPr>
      <w:r>
        <w:continuationSeparator/>
      </w:r>
    </w:p>
  </w:footnote>
  <w:footnote w:type="continuationNotice" w:id="1">
    <w:p w14:paraId="3B0B77C3" w14:textId="77777777" w:rsidR="009C139C" w:rsidRDefault="009C139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472"/>
    <w:multiLevelType w:val="hybridMultilevel"/>
    <w:tmpl w:val="2292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0FB"/>
    <w:multiLevelType w:val="hybridMultilevel"/>
    <w:tmpl w:val="F6B2D310"/>
    <w:lvl w:ilvl="0" w:tplc="862E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5F61FF"/>
    <w:multiLevelType w:val="hybridMultilevel"/>
    <w:tmpl w:val="81401C78"/>
    <w:lvl w:ilvl="0" w:tplc="17428B58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764"/>
    <w:multiLevelType w:val="hybridMultilevel"/>
    <w:tmpl w:val="5A7CC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2B8"/>
    <w:multiLevelType w:val="hybridMultilevel"/>
    <w:tmpl w:val="816EF200"/>
    <w:lvl w:ilvl="0" w:tplc="8DEC298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750789"/>
    <w:multiLevelType w:val="hybridMultilevel"/>
    <w:tmpl w:val="8B2221BC"/>
    <w:lvl w:ilvl="0" w:tplc="7D6C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3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C6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6B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87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01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E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69A5"/>
    <w:multiLevelType w:val="hybridMultilevel"/>
    <w:tmpl w:val="3A66DC0E"/>
    <w:lvl w:ilvl="0" w:tplc="B0B82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60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4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CFE"/>
    <w:multiLevelType w:val="hybridMultilevel"/>
    <w:tmpl w:val="4788B16C"/>
    <w:lvl w:ilvl="0" w:tplc="20B8A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70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0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E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A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B111D2"/>
    <w:multiLevelType w:val="hybridMultilevel"/>
    <w:tmpl w:val="F65E386E"/>
    <w:lvl w:ilvl="0" w:tplc="1DFA5E4E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A4F09"/>
    <w:multiLevelType w:val="hybridMultilevel"/>
    <w:tmpl w:val="8F88BC6C"/>
    <w:lvl w:ilvl="0" w:tplc="243E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D672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572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2DC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ECE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568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686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0BA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08C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2E8729D8"/>
    <w:multiLevelType w:val="hybridMultilevel"/>
    <w:tmpl w:val="144023B8"/>
    <w:lvl w:ilvl="0" w:tplc="023AC2B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432B"/>
    <w:multiLevelType w:val="hybridMultilevel"/>
    <w:tmpl w:val="3B0E0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AEE"/>
    <w:multiLevelType w:val="hybridMultilevel"/>
    <w:tmpl w:val="01FA2DEC"/>
    <w:lvl w:ilvl="0" w:tplc="0498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1829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E38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D44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5068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452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1BC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D4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CE0E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" w15:restartNumberingAfterBreak="0">
    <w:nsid w:val="36731F2A"/>
    <w:multiLevelType w:val="hybridMultilevel"/>
    <w:tmpl w:val="6292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661E"/>
    <w:multiLevelType w:val="hybridMultilevel"/>
    <w:tmpl w:val="B2F864E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1E216D"/>
    <w:multiLevelType w:val="hybridMultilevel"/>
    <w:tmpl w:val="11623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31CF"/>
    <w:multiLevelType w:val="hybridMultilevel"/>
    <w:tmpl w:val="CF020E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D783D"/>
    <w:multiLevelType w:val="hybridMultilevel"/>
    <w:tmpl w:val="AF1AFA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D2422B0"/>
    <w:multiLevelType w:val="hybridMultilevel"/>
    <w:tmpl w:val="171A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E06DEE"/>
    <w:multiLevelType w:val="hybridMultilevel"/>
    <w:tmpl w:val="29063C54"/>
    <w:lvl w:ilvl="0" w:tplc="B56CA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3B0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C6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3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0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E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C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3C72FE3"/>
    <w:multiLevelType w:val="hybridMultilevel"/>
    <w:tmpl w:val="C47A19D0"/>
    <w:lvl w:ilvl="0" w:tplc="B434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877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6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0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87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2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0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D7172E"/>
    <w:multiLevelType w:val="hybridMultilevel"/>
    <w:tmpl w:val="205CD40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6577F54"/>
    <w:multiLevelType w:val="hybridMultilevel"/>
    <w:tmpl w:val="373EC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24230">
      <w:numFmt w:val="bullet"/>
      <w:lvlText w:val="•"/>
      <w:lvlJc w:val="left"/>
      <w:pPr>
        <w:ind w:left="2505" w:hanging="705"/>
      </w:pPr>
      <w:rPr>
        <w:rFonts w:ascii="Arial" w:eastAsia="Batang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279C"/>
    <w:multiLevelType w:val="hybridMultilevel"/>
    <w:tmpl w:val="73A03B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F26A8"/>
    <w:multiLevelType w:val="hybridMultilevel"/>
    <w:tmpl w:val="4DA29082"/>
    <w:lvl w:ilvl="0" w:tplc="42A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421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6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8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CC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C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0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905A84"/>
    <w:multiLevelType w:val="hybridMultilevel"/>
    <w:tmpl w:val="7C64A8C6"/>
    <w:lvl w:ilvl="0" w:tplc="64C4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EC2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4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67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8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22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36274A"/>
    <w:multiLevelType w:val="hybridMultilevel"/>
    <w:tmpl w:val="F0E2B1BE"/>
    <w:lvl w:ilvl="0" w:tplc="3AA0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6BEF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296C0D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A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9566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CA4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026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5C9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B04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2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56A5118"/>
    <w:multiLevelType w:val="hybridMultilevel"/>
    <w:tmpl w:val="3696A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42233"/>
    <w:multiLevelType w:val="hybridMultilevel"/>
    <w:tmpl w:val="E244E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1229"/>
    <w:multiLevelType w:val="hybridMultilevel"/>
    <w:tmpl w:val="C6E0315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4911C6"/>
    <w:multiLevelType w:val="hybridMultilevel"/>
    <w:tmpl w:val="2E4EC7EE"/>
    <w:lvl w:ilvl="0" w:tplc="8D30E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00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3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42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2A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8D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C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A6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2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A06D5"/>
    <w:multiLevelType w:val="hybridMultilevel"/>
    <w:tmpl w:val="E5FA65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A96E18"/>
    <w:multiLevelType w:val="hybridMultilevel"/>
    <w:tmpl w:val="F87E9AD8"/>
    <w:lvl w:ilvl="0" w:tplc="3C2E12F6">
      <w:start w:val="1"/>
      <w:numFmt w:val="lowerLetter"/>
      <w:lvlText w:val="%1)"/>
      <w:lvlJc w:val="left"/>
      <w:pPr>
        <w:ind w:left="720" w:hanging="360"/>
      </w:pPr>
    </w:lvl>
    <w:lvl w:ilvl="1" w:tplc="E3863A24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78691DD3"/>
    <w:multiLevelType w:val="multilevel"/>
    <w:tmpl w:val="D1147A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D657C4"/>
    <w:multiLevelType w:val="hybridMultilevel"/>
    <w:tmpl w:val="7C6A8026"/>
    <w:lvl w:ilvl="0" w:tplc="C5644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8BAC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1D20A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D96B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B6F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4FAA8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6D420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0C103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12CC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num w:numId="1">
    <w:abstractNumId w:val="7"/>
  </w:num>
  <w:num w:numId="2">
    <w:abstractNumId w:val="40"/>
  </w:num>
  <w:num w:numId="3">
    <w:abstractNumId w:val="37"/>
  </w:num>
  <w:num w:numId="4">
    <w:abstractNumId w:val="9"/>
  </w:num>
  <w:num w:numId="5">
    <w:abstractNumId w:val="35"/>
  </w:num>
  <w:num w:numId="6">
    <w:abstractNumId w:val="28"/>
  </w:num>
  <w:num w:numId="7">
    <w:abstractNumId w:val="21"/>
  </w:num>
  <w:num w:numId="8">
    <w:abstractNumId w:val="17"/>
  </w:num>
  <w:num w:numId="9">
    <w:abstractNumId w:val="34"/>
  </w:num>
  <w:num w:numId="10">
    <w:abstractNumId w:val="4"/>
  </w:num>
  <w:num w:numId="11">
    <w:abstractNumId w:val="36"/>
  </w:num>
  <w:num w:numId="12">
    <w:abstractNumId w:val="6"/>
  </w:num>
  <w:num w:numId="13">
    <w:abstractNumId w:val="31"/>
  </w:num>
  <w:num w:numId="14">
    <w:abstractNumId w:val="24"/>
  </w:num>
  <w:num w:numId="15">
    <w:abstractNumId w:val="8"/>
  </w:num>
  <w:num w:numId="16">
    <w:abstractNumId w:val="30"/>
  </w:num>
  <w:num w:numId="17">
    <w:abstractNumId w:val="25"/>
  </w:num>
  <w:num w:numId="18">
    <w:abstractNumId w:val="29"/>
  </w:num>
  <w:num w:numId="19">
    <w:abstractNumId w:val="40"/>
  </w:num>
  <w:num w:numId="20">
    <w:abstractNumId w:val="40"/>
  </w:num>
  <w:num w:numId="21">
    <w:abstractNumId w:val="40"/>
  </w:num>
  <w:num w:numId="22">
    <w:abstractNumId w:val="12"/>
  </w:num>
  <w:num w:numId="23">
    <w:abstractNumId w:val="32"/>
  </w:num>
  <w:num w:numId="24">
    <w:abstractNumId w:val="39"/>
  </w:num>
  <w:num w:numId="25">
    <w:abstractNumId w:val="14"/>
  </w:num>
  <w:num w:numId="26">
    <w:abstractNumId w:val="2"/>
  </w:num>
  <w:num w:numId="27">
    <w:abstractNumId w:val="10"/>
  </w:num>
  <w:num w:numId="28">
    <w:abstractNumId w:val="11"/>
  </w:num>
  <w:num w:numId="29">
    <w:abstractNumId w:val="41"/>
  </w:num>
  <w:num w:numId="30">
    <w:abstractNumId w:val="23"/>
  </w:num>
  <w:num w:numId="31">
    <w:abstractNumId w:val="13"/>
  </w:num>
  <w:num w:numId="32">
    <w:abstractNumId w:val="26"/>
  </w:num>
  <w:num w:numId="33">
    <w:abstractNumId w:val="15"/>
  </w:num>
  <w:num w:numId="34">
    <w:abstractNumId w:val="33"/>
  </w:num>
  <w:num w:numId="35">
    <w:abstractNumId w:val="1"/>
  </w:num>
  <w:num w:numId="36">
    <w:abstractNumId w:val="20"/>
  </w:num>
  <w:num w:numId="37">
    <w:abstractNumId w:val="5"/>
  </w:num>
  <w:num w:numId="38">
    <w:abstractNumId w:val="0"/>
  </w:num>
  <w:num w:numId="39">
    <w:abstractNumId w:val="0"/>
  </w:num>
  <w:num w:numId="40">
    <w:abstractNumId w:val="27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49"/>
    <w:rsid w:val="00025503"/>
    <w:rsid w:val="00027477"/>
    <w:rsid w:val="000406CE"/>
    <w:rsid w:val="00045E5E"/>
    <w:rsid w:val="000489DD"/>
    <w:rsid w:val="00052E6C"/>
    <w:rsid w:val="0005619C"/>
    <w:rsid w:val="0005655A"/>
    <w:rsid w:val="0008297F"/>
    <w:rsid w:val="00092B12"/>
    <w:rsid w:val="00095F33"/>
    <w:rsid w:val="000C10AE"/>
    <w:rsid w:val="000D026B"/>
    <w:rsid w:val="000D3D9C"/>
    <w:rsid w:val="000D480C"/>
    <w:rsid w:val="000E05DA"/>
    <w:rsid w:val="000E11A3"/>
    <w:rsid w:val="000E5A94"/>
    <w:rsid w:val="000E7055"/>
    <w:rsid w:val="000E7849"/>
    <w:rsid w:val="000F6F70"/>
    <w:rsid w:val="001142E7"/>
    <w:rsid w:val="0012111B"/>
    <w:rsid w:val="00124473"/>
    <w:rsid w:val="0012750B"/>
    <w:rsid w:val="00132590"/>
    <w:rsid w:val="00135589"/>
    <w:rsid w:val="00136172"/>
    <w:rsid w:val="001539F7"/>
    <w:rsid w:val="00161D13"/>
    <w:rsid w:val="00181FD5"/>
    <w:rsid w:val="001915F0"/>
    <w:rsid w:val="001D3881"/>
    <w:rsid w:val="001E36CF"/>
    <w:rsid w:val="00225295"/>
    <w:rsid w:val="00231546"/>
    <w:rsid w:val="0023557F"/>
    <w:rsid w:val="0024610A"/>
    <w:rsid w:val="00276724"/>
    <w:rsid w:val="002A62F4"/>
    <w:rsid w:val="002B1504"/>
    <w:rsid w:val="002B549C"/>
    <w:rsid w:val="002D2CDF"/>
    <w:rsid w:val="002F0073"/>
    <w:rsid w:val="00312DED"/>
    <w:rsid w:val="0031631B"/>
    <w:rsid w:val="00332508"/>
    <w:rsid w:val="00334561"/>
    <w:rsid w:val="0033768C"/>
    <w:rsid w:val="00361593"/>
    <w:rsid w:val="00362A81"/>
    <w:rsid w:val="003644AA"/>
    <w:rsid w:val="00380119"/>
    <w:rsid w:val="003A0DB3"/>
    <w:rsid w:val="003A4686"/>
    <w:rsid w:val="003B015D"/>
    <w:rsid w:val="003B5661"/>
    <w:rsid w:val="003C0801"/>
    <w:rsid w:val="003C3F26"/>
    <w:rsid w:val="003D1A5E"/>
    <w:rsid w:val="003E6849"/>
    <w:rsid w:val="003F3161"/>
    <w:rsid w:val="00401E1C"/>
    <w:rsid w:val="00430FFE"/>
    <w:rsid w:val="0044707E"/>
    <w:rsid w:val="00476EE9"/>
    <w:rsid w:val="00481215"/>
    <w:rsid w:val="00487153"/>
    <w:rsid w:val="004957AC"/>
    <w:rsid w:val="004A0CDE"/>
    <w:rsid w:val="004B1350"/>
    <w:rsid w:val="004C33D3"/>
    <w:rsid w:val="004C3E33"/>
    <w:rsid w:val="004D34C9"/>
    <w:rsid w:val="004F5999"/>
    <w:rsid w:val="00505408"/>
    <w:rsid w:val="0056219B"/>
    <w:rsid w:val="00562AB0"/>
    <w:rsid w:val="005A1339"/>
    <w:rsid w:val="005A51FA"/>
    <w:rsid w:val="005A6F4B"/>
    <w:rsid w:val="005A7D4A"/>
    <w:rsid w:val="005E2C25"/>
    <w:rsid w:val="00603E76"/>
    <w:rsid w:val="00626C3E"/>
    <w:rsid w:val="00627F3A"/>
    <w:rsid w:val="00632216"/>
    <w:rsid w:val="00635881"/>
    <w:rsid w:val="00641B25"/>
    <w:rsid w:val="006478BF"/>
    <w:rsid w:val="0067655A"/>
    <w:rsid w:val="006C0A33"/>
    <w:rsid w:val="006D1042"/>
    <w:rsid w:val="006E315C"/>
    <w:rsid w:val="006E3994"/>
    <w:rsid w:val="00706CB1"/>
    <w:rsid w:val="00707C72"/>
    <w:rsid w:val="00714F2D"/>
    <w:rsid w:val="007168BF"/>
    <w:rsid w:val="00731ABF"/>
    <w:rsid w:val="00731DD8"/>
    <w:rsid w:val="00752092"/>
    <w:rsid w:val="00760564"/>
    <w:rsid w:val="007703C3"/>
    <w:rsid w:val="007A5BD1"/>
    <w:rsid w:val="007C1516"/>
    <w:rsid w:val="007E0E49"/>
    <w:rsid w:val="007E192D"/>
    <w:rsid w:val="007E4538"/>
    <w:rsid w:val="007F21C2"/>
    <w:rsid w:val="00813398"/>
    <w:rsid w:val="00824203"/>
    <w:rsid w:val="00854E14"/>
    <w:rsid w:val="00862AD1"/>
    <w:rsid w:val="00873EB7"/>
    <w:rsid w:val="00876FA6"/>
    <w:rsid w:val="00883239"/>
    <w:rsid w:val="008871F7"/>
    <w:rsid w:val="008B21D4"/>
    <w:rsid w:val="008D4F5B"/>
    <w:rsid w:val="008E23CD"/>
    <w:rsid w:val="008E5644"/>
    <w:rsid w:val="008E7A13"/>
    <w:rsid w:val="008F650E"/>
    <w:rsid w:val="00904C40"/>
    <w:rsid w:val="00904DAA"/>
    <w:rsid w:val="00905B92"/>
    <w:rsid w:val="00925677"/>
    <w:rsid w:val="00934901"/>
    <w:rsid w:val="009716DC"/>
    <w:rsid w:val="00995287"/>
    <w:rsid w:val="009C139C"/>
    <w:rsid w:val="009E4FE3"/>
    <w:rsid w:val="009E6009"/>
    <w:rsid w:val="00A0287C"/>
    <w:rsid w:val="00A10B2A"/>
    <w:rsid w:val="00A13CA3"/>
    <w:rsid w:val="00A1560D"/>
    <w:rsid w:val="00A22820"/>
    <w:rsid w:val="00A30CC7"/>
    <w:rsid w:val="00A64CEC"/>
    <w:rsid w:val="00A72525"/>
    <w:rsid w:val="00A77697"/>
    <w:rsid w:val="00A80528"/>
    <w:rsid w:val="00A91A37"/>
    <w:rsid w:val="00AA1AF2"/>
    <w:rsid w:val="00AA2717"/>
    <w:rsid w:val="00AB63BF"/>
    <w:rsid w:val="00AB6B17"/>
    <w:rsid w:val="00AC29BD"/>
    <w:rsid w:val="00AD6156"/>
    <w:rsid w:val="00AE655D"/>
    <w:rsid w:val="00AF1460"/>
    <w:rsid w:val="00B166E3"/>
    <w:rsid w:val="00B46B41"/>
    <w:rsid w:val="00B57054"/>
    <w:rsid w:val="00B7109B"/>
    <w:rsid w:val="00BA31BE"/>
    <w:rsid w:val="00BA674A"/>
    <w:rsid w:val="00BB3B19"/>
    <w:rsid w:val="00BD3007"/>
    <w:rsid w:val="00BE0FF5"/>
    <w:rsid w:val="00BF1081"/>
    <w:rsid w:val="00BF1B6F"/>
    <w:rsid w:val="00C00F04"/>
    <w:rsid w:val="00C0462C"/>
    <w:rsid w:val="00C10443"/>
    <w:rsid w:val="00C165BB"/>
    <w:rsid w:val="00C56FB8"/>
    <w:rsid w:val="00C846F9"/>
    <w:rsid w:val="00C85FD9"/>
    <w:rsid w:val="00C90745"/>
    <w:rsid w:val="00C96AEC"/>
    <w:rsid w:val="00CC57E2"/>
    <w:rsid w:val="00CD05A7"/>
    <w:rsid w:val="00CD1DCD"/>
    <w:rsid w:val="00CD6152"/>
    <w:rsid w:val="00CE68BB"/>
    <w:rsid w:val="00CE7DB9"/>
    <w:rsid w:val="00D0528D"/>
    <w:rsid w:val="00D105A0"/>
    <w:rsid w:val="00D364B0"/>
    <w:rsid w:val="00D36B8A"/>
    <w:rsid w:val="00D37C76"/>
    <w:rsid w:val="00D51E86"/>
    <w:rsid w:val="00D56C87"/>
    <w:rsid w:val="00D64268"/>
    <w:rsid w:val="00D70E1E"/>
    <w:rsid w:val="00D81F3D"/>
    <w:rsid w:val="00D91C7B"/>
    <w:rsid w:val="00D9423F"/>
    <w:rsid w:val="00DB01AD"/>
    <w:rsid w:val="00DB0CB0"/>
    <w:rsid w:val="00DC00FE"/>
    <w:rsid w:val="00DC775C"/>
    <w:rsid w:val="00DF6194"/>
    <w:rsid w:val="00E12B5D"/>
    <w:rsid w:val="00E21F52"/>
    <w:rsid w:val="00E22066"/>
    <w:rsid w:val="00E2674F"/>
    <w:rsid w:val="00E418ED"/>
    <w:rsid w:val="00E90762"/>
    <w:rsid w:val="00E91A13"/>
    <w:rsid w:val="00E94A58"/>
    <w:rsid w:val="00EB2C52"/>
    <w:rsid w:val="00EC6811"/>
    <w:rsid w:val="00ED3E7B"/>
    <w:rsid w:val="00EF4B59"/>
    <w:rsid w:val="00F0520B"/>
    <w:rsid w:val="00F07DC9"/>
    <w:rsid w:val="00F110F1"/>
    <w:rsid w:val="00F117FC"/>
    <w:rsid w:val="00F219B7"/>
    <w:rsid w:val="00F23113"/>
    <w:rsid w:val="00F23DA9"/>
    <w:rsid w:val="00F264DC"/>
    <w:rsid w:val="00F96F33"/>
    <w:rsid w:val="00FC6C1D"/>
    <w:rsid w:val="00FD4BA4"/>
    <w:rsid w:val="00FE1907"/>
    <w:rsid w:val="00FE36B2"/>
    <w:rsid w:val="00FE5350"/>
    <w:rsid w:val="0E16A185"/>
    <w:rsid w:val="239DDF22"/>
    <w:rsid w:val="2432B561"/>
    <w:rsid w:val="29CB6C0F"/>
    <w:rsid w:val="2A1BC3D0"/>
    <w:rsid w:val="2F6C2B6E"/>
    <w:rsid w:val="314A232C"/>
    <w:rsid w:val="47343B27"/>
    <w:rsid w:val="4C662957"/>
    <w:rsid w:val="5A47F8F6"/>
    <w:rsid w:val="6118AE87"/>
    <w:rsid w:val="620FC9BC"/>
    <w:rsid w:val="65F40D30"/>
    <w:rsid w:val="700669C1"/>
    <w:rsid w:val="75A1DB02"/>
    <w:rsid w:val="78B1A6F1"/>
    <w:rsid w:val="7CB0924B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DE863"/>
  <w15:docId w15:val="{D22D6F8A-11A0-48B7-8097-077BA89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2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2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2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paragraph" w:customStyle="1" w:styleId="odkazynalnek">
    <w:name w:val="odkazy na článek"/>
    <w:basedOn w:val="Normln"/>
    <w:link w:val="odkazynalnekChar"/>
    <w:qFormat/>
    <w:rsid w:val="00095F33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095F33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095F33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1915F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915F0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915F0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1915F0"/>
    <w:rPr>
      <w:color w:val="0563C1" w:themeColor="hyperlink"/>
      <w:u w:val="single"/>
    </w:rPr>
  </w:style>
  <w:style w:type="character" w:customStyle="1" w:styleId="NormlnIROPChar">
    <w:name w:val="Normální IROP Char"/>
    <w:link w:val="NormlnIROP"/>
    <w:uiPriority w:val="99"/>
    <w:locked/>
    <w:rsid w:val="00092B12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lnIROP">
    <w:name w:val="Normální IROP"/>
    <w:basedOn w:val="Normln"/>
    <w:link w:val="NormlnIROPChar"/>
    <w:uiPriority w:val="99"/>
    <w:qFormat/>
    <w:rsid w:val="00092B12"/>
    <w:pPr>
      <w:spacing w:after="240" w:line="312" w:lineRule="auto"/>
    </w:pPr>
    <w:rPr>
      <w:rFonts w:ascii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05A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5A0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5A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986A8-70DC-4745-A347-C5566724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4F44F-1128-47CE-91A1-FB6E9EA1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860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Molák Miloš Mgr.</cp:lastModifiedBy>
  <cp:revision>43</cp:revision>
  <cp:lastPrinted>2020-09-16T12:17:00Z</cp:lastPrinted>
  <dcterms:created xsi:type="dcterms:W3CDTF">2021-01-05T11:40:00Z</dcterms:created>
  <dcterms:modified xsi:type="dcterms:W3CDTF">2022-08-16T11:02:00Z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