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282" w:rsidRPr="00B53327" w:rsidRDefault="002F5282" w:rsidP="002F5282">
      <w:pPr>
        <w:keepNext/>
        <w:tabs>
          <w:tab w:val="left" w:pos="4395"/>
        </w:tabs>
        <w:spacing w:after="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4395"/>
        </w:tabs>
        <w:spacing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 obec: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.........................................................................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709"/>
        </w:tabs>
        <w:spacing w:before="240" w:after="60" w:line="240" w:lineRule="auto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bookmarkStart w:id="0" w:name="_GoBack"/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8"/>
          <w:szCs w:val="28"/>
        </w:rPr>
        <w:t xml:space="preserve">ŽÁDOST O STAVEBNÍ POVOLENÍ </w:t>
      </w:r>
      <w:bookmarkEnd w:id="0"/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110 odst. 1 a 2 zákona č. 183/2006 Sb., o územním plánování a stavebním řádu (stavební zákon), a § 18b vyhlášky č. 503/2006  Sb., o podrobnější úpravě územního rozhodování, územního opatření a stavebního řádu 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2F5282">
      <w:pPr>
        <w:spacing w:before="12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I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. I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(název, místo, účel stavby)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EB1EA1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II. 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o trvalého pobytu popřípadě též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též adresu pro doručování, není-li shodná s adresou sídla, osobu oprávněnou jednat jménem právnické osoby)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n: 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……..…………..................................................................................................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....……………..................................................................................................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III.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též adres</w:t>
      </w:r>
      <w:r w:rsidR="0043068A">
        <w:rPr>
          <w:rFonts w:ascii="Times New Roman" w:eastAsia="Times New Roman" w:hAnsi="Times New Roman"/>
          <w:color w:val="000000" w:themeColor="text1"/>
          <w:sz w:val="24"/>
          <w:szCs w:val="20"/>
        </w:rPr>
        <w:t>a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pro doručování, není-li shodná s místem trvalého pobytu; právnická osoba uvede název nebo obchodní firmu, IČ, bylo-li přiděleno, adresu sídla popřípadě též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Fax /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e-mail: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12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………... …………….................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</w:t>
      </w:r>
    </w:p>
    <w:p w:rsidR="002F5282" w:rsidRPr="00CE3C9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IV.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podmiňující přeložky sítí technické infrastruktury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stavba byla umístěna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územním rozhodnutím / územním souhlasem / veřejnoprávní smlouvou,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které vydal………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……………………………………………….……………………………….….. </w:t>
      </w:r>
    </w:p>
    <w:p w:rsidR="002F5282" w:rsidRPr="00B53327" w:rsidRDefault="002F5282" w:rsidP="002F5282">
      <w:pPr>
        <w:spacing w:before="120"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dne  ……….…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……………..… pod č.j.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………..……………….…….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nadzemních a podzemních podlaží, výška / hloubka stavby), jeho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(nástavba, přístavba nebo stavební úpravy) se navrhuje z důvodu změny v užívání stavby: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vby:..........................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bytů……………………………….. 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provádí stavební úpravy……..………………………………….……………..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plochy nebytových prostor)………………………………………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U dočasného stavebního záměru 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jeho odstranění: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left" w:pos="567"/>
        </w:tabs>
        <w:spacing w:before="360" w:after="120" w:line="240" w:lineRule="auto"/>
        <w:ind w:hanging="1080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  <w:lastRenderedPageBreak/>
        <w:t xml:space="preserve">Údaje o místu stavebního záměru </w:t>
      </w:r>
    </w:p>
    <w:p w:rsidR="002F5282" w:rsidRPr="00B53327" w:rsidRDefault="002F5282" w:rsidP="002F5282">
      <w:pPr>
        <w:tabs>
          <w:tab w:val="left" w:pos="851"/>
        </w:tabs>
        <w:spacing w:before="120" w:after="0" w:line="240" w:lineRule="auto"/>
        <w:jc w:val="both"/>
        <w:outlineLvl w:val="6"/>
        <w:rPr>
          <w:rFonts w:ascii="Times New Roman" w:eastAsia="Times New Roman" w:hAnsi="Times New Roman"/>
          <w:b/>
          <w:color w:val="000000" w:themeColor="text1"/>
          <w:sz w:val="24"/>
          <w:szCs w:val="20"/>
          <w:lang w:val="en-US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  <w:lang w:val="en-US"/>
        </w:rPr>
        <w:t xml:space="preserve">(stavební pozemek popřípadě pozemky, které se mají použít jako staveniště)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tbl>
      <w:tblPr>
        <w:tblW w:w="99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2"/>
        <w:gridCol w:w="2127"/>
        <w:gridCol w:w="1104"/>
        <w:gridCol w:w="3828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obec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 xml:space="preserve">výměra [m²] 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  <w:p w:rsidR="002F5282" w:rsidRPr="00B53327" w:rsidRDefault="002F5282" w:rsidP="002F52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</w:rPr>
        <w:t xml:space="preserve">Jedná-li se o více pozemků,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připojují se údaje obsažené v tomto bodě v samostatné příloze:  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stavebního záměru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 (pokud je znám), IČ, bylo-li přiděleno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805AB6">
      <w:pPr>
        <w:numPr>
          <w:ilvl w:val="0"/>
          <w:numId w:val="86"/>
        </w:numPr>
        <w:spacing w:before="48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U</w:t>
      </w:r>
      <w:r w:rsidRPr="00CA7D8C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 financovaných z veřejného rozpočtu – jméno a příjmení fyzické osoby vykonávající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</w:t>
      </w:r>
      <w:r w:rsidRPr="004F30F8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>technický dozor stavebníka s oprávněním podle zvláštního právního předpisu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</w:tabs>
        <w:spacing w:before="480" w:after="120" w:line="240" w:lineRule="auto"/>
        <w:ind w:left="1077" w:hanging="107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stavebního záměru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  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 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left" w:pos="540"/>
          <w:tab w:val="num" w:pos="1080"/>
        </w:tabs>
        <w:spacing w:before="480" w:after="24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Orientační náklady na provedení stavebního záměru: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………………………….........................</w:t>
      </w:r>
    </w:p>
    <w:p w:rsidR="002F5282" w:rsidRPr="00B53327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  <w:tab w:val="left" w:pos="737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stavebního záměru má být použit sousední pozemek (stavba)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CE3C92" w:rsidRDefault="002F5282" w:rsidP="00805AB6">
      <w:pPr>
        <w:numPr>
          <w:ilvl w:val="0"/>
          <w:numId w:val="86"/>
        </w:numPr>
        <w:tabs>
          <w:tab w:val="num" w:pos="1080"/>
          <w:tab w:val="left" w:pos="4536"/>
          <w:tab w:val="left" w:pos="4706"/>
        </w:tabs>
        <w:spacing w:before="120" w:after="0" w:line="240" w:lineRule="auto"/>
        <w:ind w:hanging="108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Posouzení vlivu stavby / její změny na životní prostředí podle zvláštního právního předpisu</w:t>
      </w:r>
    </w:p>
    <w:p w:rsidR="002F5282" w:rsidRPr="00CE3C92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nevztahuje se na ni zákon č. 100/2001 Sb. ani § 45h a 45i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vliv na předmět ochrany nebo celistvost evropsky významné lokality nebo ptačí oblasti, pokud je vyžadováno podle zákona č. 114/1992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závěr zjišťovacího řízení, kterým se stanoví, že stavba / její změna nemůže mít významný vliv na životní prostředí, pokud je vyžadován podle zákona č. 100/2001 Sb.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prostředí: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žadatel doloží závazné stanovisko k posouzení vlivů provedení záměru na životní prostředí </w:t>
      </w:r>
    </w:p>
    <w:p w:rsidR="002F5282" w:rsidRPr="00CE3C92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081DD9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CE3C92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CE3C92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doloží verifikační závazné stanovisko podle § 9a odst. 1 zákona č. 100/2001 Sb. </w:t>
      </w:r>
    </w:p>
    <w:p w:rsidR="002F5282" w:rsidRPr="00D10941" w:rsidRDefault="002F5282" w:rsidP="002F5282">
      <w:pPr>
        <w:tabs>
          <w:tab w:val="left" w:pos="426"/>
          <w:tab w:val="left" w:pos="851"/>
        </w:tabs>
        <w:spacing w:before="6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highlight w:val="yellow"/>
        </w:rPr>
      </w:pPr>
    </w:p>
    <w:p w:rsidR="002F5282" w:rsidRPr="00B53327" w:rsidRDefault="002F5282" w:rsidP="002F5282">
      <w:pPr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</w:t>
      </w: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žádosti o povolení stavby:</w:t>
      </w:r>
    </w:p>
    <w:tbl>
      <w:tblPr>
        <w:tblW w:w="0" w:type="auto"/>
        <w:tblBorders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Není-li žadatel vlastníkem pozemku nebo stavby a není-li oprávněn ze služebnosti nebo z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 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 navrhovaným stavebním záměrem musí být vyznačen na situačním výkresu dokumentace, nebo projektové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Návrh plánu</w:t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kontrolních prohlídek stavby.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Projektová dokumentace podle přílohy č.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12</w:t>
            </w:r>
            <w:r w:rsidRPr="00AF469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</w:t>
            </w:r>
            <w:r w:rsidRPr="000A6AF2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0"/>
              </w:rPr>
              <w:t xml:space="preserve"> </w:t>
            </w:r>
            <w:r w:rsidRPr="000A6AF2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vyhlášce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č. 49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9/2006 Sb. a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nebo vyhlášky č.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146/2008 Sb.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7D0DDE" w:rsidRDefault="002F5282" w:rsidP="0009287D">
            <w:pPr>
              <w:numPr>
                <w:ilvl w:val="0"/>
                <w:numId w:val="88"/>
              </w:numPr>
              <w:tabs>
                <w:tab w:val="left" w:pos="-284"/>
                <w:tab w:val="left" w:pos="720"/>
              </w:tabs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Územní rozhodnutí nebo veřejnoprávní smlouva územní rozhodnutí nahrazující anebo územní souhlas včetně celkové situace v měřítku katastrální mapy ověřené stavebním úřadem (pokud je pro daný případ stavebním zákonem vyžadován a vydal jej jiný orgán než stavební úřad, který provedení stavby povoluje).</w:t>
            </w:r>
          </w:p>
        </w:tc>
      </w:tr>
      <w:tr w:rsidR="002F5282" w:rsidRPr="00B53327" w:rsidTr="002F5282">
        <w:trPr>
          <w:trHeight w:val="96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AF4699" w:rsidRDefault="002F5282" w:rsidP="00643166">
            <w:pPr>
              <w:pStyle w:val="Odstavecseseznamem"/>
              <w:numPr>
                <w:ilvl w:val="0"/>
                <w:numId w:val="60"/>
              </w:numPr>
              <w:tabs>
                <w:tab w:val="left" w:pos="-284"/>
                <w:tab w:val="num" w:pos="317"/>
              </w:tabs>
              <w:spacing w:before="120" w:after="0" w:line="240" w:lineRule="auto"/>
              <w:ind w:left="317" w:hanging="284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stavba / změna stavby nevyžaduje posouzení jejích vlivů na životní prostředí a vztahuje se na ni zákon č. 100/2001 Sb. nebo § 45h a 45i zákona č. 114/1992 Sb.  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orgánu ochrany přírody podle § 45i odst. 1 zákona č. 114/1992 Sb., kterým tento orgán vyloučil významný vliv na předmět ochrany nebo celistvost evropsky významné lokality nebo ptačí oblasti, pokud je podle zákona č. 114/1992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AF4699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stavba/ její změna, která je podlimitním záměrem, nepodléhá zjišťovacímu řízení, pokud je podle zákona č. 100/2001 Sb. vyžadováno</w:t>
            </w:r>
            <w:r w:rsidR="00A9611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nebo</w:t>
            </w:r>
          </w:p>
          <w:p w:rsidR="002F5282" w:rsidRPr="007D0DDE" w:rsidRDefault="002F5282" w:rsidP="002F5282">
            <w:pPr>
              <w:spacing w:before="120" w:after="0" w:line="240" w:lineRule="auto"/>
              <w:ind w:left="460" w:hanging="285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AF46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AF46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kterým se stanoví, že stavba / 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12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081DD9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B53327" w:rsidRDefault="002F5282" w:rsidP="00643166">
            <w:pPr>
              <w:numPr>
                <w:ilvl w:val="0"/>
                <w:numId w:val="60"/>
              </w:numPr>
              <w:tabs>
                <w:tab w:val="left" w:pos="-284"/>
              </w:tabs>
              <w:spacing w:before="120" w:after="0" w:line="240" w:lineRule="auto"/>
              <w:ind w:left="33" w:firstLine="0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Další přílohy podle části A</w:t>
            </w:r>
          </w:p>
          <w:p w:rsidR="002F5282" w:rsidRPr="00B53327" w:rsidRDefault="002F5282" w:rsidP="002F5282">
            <w:pPr>
              <w:tabs>
                <w:tab w:val="left" w:pos="4536"/>
                <w:tab w:val="left" w:pos="4706"/>
              </w:tabs>
              <w:spacing w:before="120" w:after="120" w:line="240" w:lineRule="auto"/>
              <w:ind w:left="369" w:hanging="902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II.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VI.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081DD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 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k bodu X. žádosti</w:t>
            </w:r>
          </w:p>
          <w:p w:rsidR="002F5282" w:rsidRPr="00B53327" w:rsidRDefault="002F5282" w:rsidP="002F5282">
            <w:pPr>
              <w:spacing w:after="120" w:line="240" w:lineRule="auto"/>
              <w:ind w:left="366" w:hanging="899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“.</w:t>
            </w:r>
          </w:p>
        </w:tc>
      </w:tr>
    </w:tbl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sectPr w:rsidR="002F5282" w:rsidRPr="00B53327" w:rsidSect="006F06C1">
      <w:footerReference w:type="default" r:id="rId8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DD9" w:rsidRDefault="00081DD9" w:rsidP="00165DCC">
      <w:pPr>
        <w:spacing w:after="0" w:line="240" w:lineRule="auto"/>
      </w:pPr>
      <w:r>
        <w:separator/>
      </w:r>
    </w:p>
  </w:endnote>
  <w:endnote w:type="continuationSeparator" w:id="0">
    <w:p w:rsidR="00081DD9" w:rsidRDefault="00081DD9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BAC" w:rsidRPr="00071878" w:rsidRDefault="00081DD9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6F06C1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DD9" w:rsidRDefault="00081DD9" w:rsidP="00165DCC">
      <w:pPr>
        <w:spacing w:after="0" w:line="240" w:lineRule="auto"/>
      </w:pPr>
      <w:r>
        <w:separator/>
      </w:r>
    </w:p>
  </w:footnote>
  <w:footnote w:type="continuationSeparator" w:id="0">
    <w:p w:rsidR="00081DD9" w:rsidRDefault="00081DD9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 w15:restartNumberingAfterBreak="0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 w15:restartNumberingAfterBreak="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 w15:restartNumberingAfterBreak="0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 w15:restartNumberingAfterBreak="0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 w15:restartNumberingAfterBreak="0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 w15:restartNumberingAfterBreak="0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1DD9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06C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037A2B"/>
  <w15:docId w15:val="{FE4CB732-407B-4A62-BC6C-0EC3B2817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D132A-F83B-43C2-9FA5-86F45B441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2470</Words>
  <Characters>14578</Characters>
  <Application>Microsoft Office Word</Application>
  <DocSecurity>0</DocSecurity>
  <Lines>121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Ladislav Peleška</cp:lastModifiedBy>
  <cp:revision>2</cp:revision>
  <cp:lastPrinted>2017-05-02T07:53:00Z</cp:lastPrinted>
  <dcterms:created xsi:type="dcterms:W3CDTF">2018-05-18T12:08:00Z</dcterms:created>
  <dcterms:modified xsi:type="dcterms:W3CDTF">2018-05-18T12:08:00Z</dcterms:modified>
</cp:coreProperties>
</file>