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3777CB" w:rsidRPr="003313B2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  <w:richText/>
        </w:sdtPr>
        <w:sdtContent>
          <w:r w:rsidRPr="00F33B7F">
            <w:rPr>
              <w:rStyle w:val="PlaceholderText"/>
            </w:rPr>
            <w:t>Klepněte sem a zadejte text.</w:t>
          </w:r>
        </w:sdtContent>
      </w:sdt>
    </w:p>
    <w:p w:rsidR="003777CB" w:rsidRPr="003313B2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value="starosta" w:displayText="starosta"/>
            <w:listItem w:value="starostka" w:displayText="starostka"/>
          </w:comboBox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value="Obce" w:displayText="Obce"/>
            <w:listItem w:value="Městyse" w:displayText="Městyse"/>
            <w:listItem w:value="Města" w:displayText="Města"/>
          </w:comboBox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P="003777CB">
      <w:pPr>
        <w:pStyle w:val="ListParagraph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8B6DDB">
        <w:rPr>
          <w:rFonts w:ascii="Arial" w:hAnsi="Arial" w:cs="Arial"/>
          <w:b/>
          <w:sz w:val="20"/>
          <w:szCs w:val="20"/>
        </w:rPr>
        <w:t>6</w:t>
      </w:r>
      <w:r w:rsidR="0006778F">
        <w:rPr>
          <w:rFonts w:ascii="Arial" w:hAnsi="Arial" w:cs="Arial"/>
          <w:b/>
          <w:sz w:val="20"/>
          <w:szCs w:val="20"/>
        </w:rPr>
        <w:t>22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Pr="003313B2" w:rsidR="0006778F">
        <w:rPr>
          <w:rFonts w:ascii="Arial" w:hAnsi="Arial" w:cs="Arial"/>
          <w:sz w:val="20"/>
          <w:szCs w:val="20"/>
        </w:rPr>
        <w:t xml:space="preserve"> Sb., </w:t>
      </w:r>
      <w:r w:rsidRPr="005767B9" w:rsidR="0006778F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Pr="005767B9" w:rsidR="0006778F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P="003777CB">
      <w:pPr>
        <w:pStyle w:val="ListParagraph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P="003777CB">
      <w:pPr>
        <w:pStyle w:val="ListParagraph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value="bude" w:displayText="bude"/>
            <w:listItem w:value="nebude" w:displayText="nebude"/>
          </w:comboBox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P="003777CB">
      <w:pPr>
        <w:pStyle w:val="ListParagraph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DefaultParagraphFont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Placeholder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DefaultParagraphFont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Placeholder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P="003777CB">
      <w:pPr>
        <w:pStyle w:val="ListParagraph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P="003777CB">
      <w:pPr>
        <w:pStyle w:val="ListParagraph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podprogramu</w:t>
      </w:r>
    </w:p>
    <w:p w:rsidR="003777CB" w:rsidRPr="003313B2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</w:t>
      </w:r>
      <w:r w:rsidRPr="003313B2">
        <w:rPr>
          <w:rFonts w:ascii="Arial" w:hAnsi="Arial" w:cs="Arial"/>
          <w:sz w:val="20"/>
          <w:szCs w:val="20"/>
        </w:rPr>
        <w:t>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Content>
          <w:r w:rsidRPr="00F33B7F">
            <w:rPr>
              <w:rStyle w:val="PlaceholderText"/>
            </w:rPr>
            <w:t>Klepněte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/>
    <w:sectPr w:rsidSect="00A96A72">
      <w:headerReference w:type="first" r:id="rId4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6C40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227587" name="Picture 3" descr="mmr_barevn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545BDB">
      <w:rPr>
        <w:rFonts w:ascii="Arial" w:hAnsi="Arial" w:cs="Arial"/>
        <w:b/>
        <w:spacing w:val="20"/>
      </w:rPr>
      <w:t>žadatele o dotaci</w:t>
    </w:r>
  </w:p>
  <w:p w:rsidR="00B30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807487"/>
    <w:multiLevelType w:val="hybridMultilevel"/>
    <w:tmpl w:val="3C863D7A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CB"/>
    <w:rsid w:val="0006778F"/>
    <w:rsid w:val="00072C2B"/>
    <w:rsid w:val="000A354D"/>
    <w:rsid w:val="00126C40"/>
    <w:rsid w:val="003313B2"/>
    <w:rsid w:val="003500CB"/>
    <w:rsid w:val="003777CB"/>
    <w:rsid w:val="003F263B"/>
    <w:rsid w:val="00534C2F"/>
    <w:rsid w:val="00545BDB"/>
    <w:rsid w:val="00554837"/>
    <w:rsid w:val="005767B9"/>
    <w:rsid w:val="00624D70"/>
    <w:rsid w:val="00704B8F"/>
    <w:rsid w:val="00852BBE"/>
    <w:rsid w:val="008B6DDB"/>
    <w:rsid w:val="008C4FD3"/>
    <w:rsid w:val="0099422F"/>
    <w:rsid w:val="00996253"/>
    <w:rsid w:val="00B30DF3"/>
    <w:rsid w:val="00BD75A8"/>
    <w:rsid w:val="00BF0D56"/>
    <w:rsid w:val="00C05465"/>
    <w:rsid w:val="00DB2320"/>
    <w:rsid w:val="00E3504E"/>
    <w:rsid w:val="00E55CB6"/>
    <w:rsid w:val="00F33B7F"/>
    <w:rsid w:val="00F9729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F12BAF-4C27-4C7C-AD08-7EDD1767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7CB"/>
    <w:rPr>
      <w:color w:val="808080"/>
    </w:rPr>
  </w:style>
  <w:style w:type="paragraph" w:styleId="ListParagraph">
    <w:name w:val="List Paragraph"/>
    <w:basedOn w:val="Normal"/>
    <w:uiPriority w:val="34"/>
    <w:qFormat/>
    <w:rsid w:val="003777CB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DefaultParagraphFont"/>
    <w:uiPriority w:val="1"/>
    <w:rsid w:val="003777CB"/>
    <w:rPr>
      <w:b/>
    </w:rPr>
  </w:style>
  <w:style w:type="character" w:customStyle="1" w:styleId="Styl4">
    <w:name w:val="Styl4"/>
    <w:basedOn w:val="DefaultParagraphFont"/>
    <w:uiPriority w:val="1"/>
    <w:rsid w:val="003777CB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3500CB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P="0099422F">
          <w:pPr>
            <w:pStyle w:val="3353B59EF26F4C3AAD760FB94A418F00"/>
          </w:pPr>
          <w:r w:rsidRPr="00F33B7F">
            <w:rPr>
              <w:rStyle w:val="Placeholder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P="0099422F">
          <w:pPr>
            <w:pStyle w:val="D34E1350313340EB92111BC39304D7CB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P="0099422F">
          <w:pPr>
            <w:pStyle w:val="E5030CA2A0EF44EABB21A6C1091BD974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P="0099422F">
          <w:pPr>
            <w:pStyle w:val="A8509413374B45CDAF7E92D9F8F988F0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P="0099422F">
          <w:pPr>
            <w:pStyle w:val="AF85CD060E834647B5B673955315A88B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P="0099422F">
          <w:pPr>
            <w:pStyle w:val="05B682021B3D432894627887267530A0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P="0099422F">
          <w:pPr>
            <w:pStyle w:val="2613572B973E4E918773DCC322E4CE46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P="0099422F">
          <w:pPr>
            <w:pStyle w:val="56E9B02ABA7343BA9D22FBE562F92483"/>
          </w:pPr>
          <w:r w:rsidRPr="00F33B7F">
            <w:rPr>
              <w:rStyle w:val="Placeholder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P="0099422F">
          <w:pPr>
            <w:pStyle w:val="F0D2B0B07ACE4DBB98819E6B68DC1C38"/>
          </w:pPr>
          <w:r w:rsidRPr="00F33B7F">
            <w:rPr>
              <w:rStyle w:val="Placeholder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Vašinová Zuzana</cp:lastModifiedBy>
  <cp:revision>6</cp:revision>
  <cp:lastPrinted>2014-11-24T07:21:00Z</cp:lastPrinted>
  <dcterms:created xsi:type="dcterms:W3CDTF">2021-01-11T10:50:00Z</dcterms:created>
  <dcterms:modified xsi:type="dcterms:W3CDTF">2021-09-30T08:54:00Z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MMR-6530/2024-57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MMR-72738/2021-57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24.1.2024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&lt;TABLE&gt;&lt;TR&gt;&lt;TD&gt;Č.j.:&lt;/TD&gt;&lt;TD&gt;MMR-6530/2024-57&lt;/TD&gt;&lt;/TR&gt;&lt;TR&gt;&lt;TD&gt;&lt;/TD&gt;&lt;TD&gt;&lt;/TD&gt;&lt;/TR&gt;&lt;/TABLE&gt;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správy programů</vt:lpwstr>
  </property>
  <property fmtid="{D5CDD505-2E9C-101B-9397-08002B2CF9AE}" pid="16" name="DisplayName_UserPoriz_Pisemnost">
    <vt:lpwstr>Ing. Zuzana Vašinová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E6615/24/MMR</vt:lpwstr>
  </property>
  <property fmtid="{D5CDD505-2E9C-101B-9397-08002B2CF9AE}" pid="19" name="Key_BarCode_Pisemnost">
    <vt:lpwstr>*B003451414*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E6615/24/MMR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SZ-12775/57/2022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Program 11762 Bezbariérové obce - Výzva k podávání žádostí o poskytnutí dotace z podprogramu 117D622 a podprogramu 117D623 pro rok 2024</vt:lpwstr>
  </property>
  <property fmtid="{D5CDD505-2E9C-101B-9397-08002B2CF9AE}" pid="41" name="Zkratka_SpisovyUzel_PoziceZodpo_Pisemnost">
    <vt:lpwstr>57</vt:lpwstr>
  </property>
</Properties>
</file>