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 podprogramu 117D0640 „Podporované byty“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 rok </w:t>
      </w:r>
      <w:r w:rsidR="00695F2F">
        <w:rPr>
          <w:rFonts w:ascii="Arial" w:hAnsi="Arial" w:cs="Arial"/>
          <w:b/>
          <w:bCs/>
          <w:sz w:val="24"/>
          <w:szCs w:val="24"/>
        </w:rPr>
        <w:t xml:space="preserve">2019 </w:t>
      </w:r>
    </w:p>
    <w:p w:rsidR="005E0077" w:rsidRDefault="005E0077" w:rsidP="005E00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dotační titul č. 1 - Pečovatelský byt</w:t>
      </w:r>
      <w:r w:rsidR="00695F2F">
        <w:rPr>
          <w:rFonts w:ascii="Arial" w:hAnsi="Arial" w:cs="Arial"/>
          <w:b/>
          <w:bCs/>
          <w:sz w:val="24"/>
          <w:szCs w:val="24"/>
        </w:rPr>
        <w:t xml:space="preserve"> (PČB)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5E0077" w:rsidRDefault="005E0077" w:rsidP="005E0077">
      <w:pPr>
        <w:ind w:left="709"/>
        <w:jc w:val="center"/>
        <w:rPr>
          <w:rFonts w:ascii="Arial" w:hAnsi="Arial" w:cs="Arial"/>
          <w:i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Žádosti o dotaci včetně příloh musí být doručeny nejpozději do </w:t>
      </w:r>
      <w:r>
        <w:rPr>
          <w:rFonts w:ascii="Arial" w:hAnsi="Arial" w:cs="Arial"/>
          <w:b/>
        </w:rPr>
        <w:t>termínu stanoveného ve výzvě</w:t>
      </w:r>
      <w:r>
        <w:rPr>
          <w:rFonts w:ascii="Arial" w:hAnsi="Arial" w:cs="Arial"/>
        </w:rPr>
        <w:t xml:space="preserve"> do podatelny Ministerstva pro místní rozvoj. </w:t>
      </w:r>
    </w:p>
    <w:p w:rsidR="005E0077" w:rsidRDefault="005E0077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5E0077" w:rsidRPr="00237F84" w:rsidRDefault="00C55F8E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b/>
          <w:sz w:val="20"/>
          <w:szCs w:val="20"/>
          <w:u w:val="single"/>
          <w:lang w:val="cs-CZ"/>
        </w:rPr>
      </w:pPr>
      <w:r w:rsidRPr="00237F84">
        <w:rPr>
          <w:rFonts w:ascii="Arial" w:hAnsi="Arial" w:cs="Arial"/>
          <w:b/>
          <w:sz w:val="20"/>
          <w:szCs w:val="20"/>
          <w:u w:val="single"/>
          <w:lang w:val="cs-CZ"/>
        </w:rPr>
        <w:t>Podání žádosti o dotaci není možné</w:t>
      </w:r>
      <w:r w:rsidR="005E0077" w:rsidRPr="00237F84">
        <w:rPr>
          <w:rFonts w:ascii="Arial" w:hAnsi="Arial" w:cs="Arial"/>
          <w:b/>
          <w:sz w:val="20"/>
          <w:szCs w:val="20"/>
          <w:u w:val="single"/>
        </w:rPr>
        <w:t xml:space="preserve"> prostřednictvím datové schránky</w:t>
      </w:r>
      <w:r w:rsidRPr="00237F84">
        <w:rPr>
          <w:rFonts w:ascii="Arial" w:hAnsi="Arial" w:cs="Arial"/>
          <w:b/>
          <w:sz w:val="20"/>
          <w:szCs w:val="20"/>
          <w:lang w:val="cs-CZ"/>
        </w:rPr>
        <w:t>.</w:t>
      </w:r>
    </w:p>
    <w:p w:rsidR="005E0077" w:rsidRDefault="005E0077" w:rsidP="005E0077">
      <w:pPr>
        <w:jc w:val="both"/>
        <w:rPr>
          <w:rFonts w:ascii="Arial" w:hAnsi="Arial" w:cs="Arial"/>
          <w:b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Doporučení: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Žádosti a stanovené doklady předkládá žadatel v nerozebíratelném provedení, přičemž všechny stránky budou vzestupně očíslovány a bude uveden celkový počet stran.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</w:rPr>
      </w:pPr>
    </w:p>
    <w:p w:rsidR="005E0077" w:rsidRDefault="005E0077" w:rsidP="005E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55F8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  zákona </w:t>
      </w:r>
      <w:r w:rsidR="00C55F8E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 xml:space="preserve">218/2000 Sb. (§zákona) vyplývá povinnost zveřejňování veškerých dokladů rozhodných pro přidělení dotace na </w:t>
      </w:r>
      <w:hyperlink r:id="rId9" w:history="1">
        <w:r>
          <w:rPr>
            <w:rStyle w:val="Hypertextovodkaz"/>
            <w:rFonts w:ascii="Arial" w:hAnsi="Arial" w:cs="Arial"/>
          </w:rPr>
          <w:t>https://www.dotinfo.cz/</w:t>
        </w:r>
      </w:hyperlink>
      <w:r>
        <w:rPr>
          <w:rFonts w:ascii="Arial" w:hAnsi="Arial" w:cs="Arial"/>
        </w:rPr>
        <w:t>. Tato povinnost se nevztahuje na dokumenty a údaje, jejichž zveřejněním by bylo porušeno právo autora rozhodnout o jejich zveřejnění nebo právo užít autorské dílo (zákon</w:t>
      </w:r>
      <w:r w:rsidR="00C55F8E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121/2000 Sb.). </w:t>
      </w:r>
    </w:p>
    <w:p w:rsidR="00C55F8E" w:rsidRDefault="00C55F8E" w:rsidP="00C55F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tohoto důvodu vloží žadatel o dotaci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originálů příslušných dokladů do elektronické žádosti o dotaci. Spolu s listinnou podobou zašle žadatel tyto doklady i na datovém médiu </w:t>
      </w:r>
      <w:r>
        <w:rPr>
          <w:rFonts w:ascii="Arial" w:hAnsi="Arial" w:cs="Arial"/>
          <w:highlight w:val="yellow"/>
        </w:rPr>
        <w:t>(CD).</w:t>
      </w:r>
      <w:r>
        <w:rPr>
          <w:rFonts w:ascii="Arial" w:hAnsi="Arial" w:cs="Arial"/>
        </w:rPr>
        <w:t xml:space="preserve"> Doklady, které je nutno takto</w:t>
      </w:r>
      <w:r w:rsidR="00357AC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zpracovat ( vložit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do elektronické žádosti a spolu s listinnou podobou zaslat i na  CD), jsou v tomto Metodickém pokynu označeny zkratkou </w:t>
      </w:r>
      <w:r w:rsidRPr="00237F84">
        <w:rPr>
          <w:rFonts w:ascii="Arial" w:hAnsi="Arial" w:cs="Arial"/>
          <w:highlight w:val="yellow"/>
        </w:rPr>
        <w:t xml:space="preserve">„CD, </w:t>
      </w:r>
      <w:proofErr w:type="spellStart"/>
      <w:r w:rsidRPr="00237F84">
        <w:rPr>
          <w:rFonts w:ascii="Arial" w:hAnsi="Arial" w:cs="Arial"/>
          <w:highlight w:val="yellow"/>
        </w:rPr>
        <w:t>el.žádost</w:t>
      </w:r>
      <w:proofErr w:type="spellEnd"/>
      <w:r w:rsidRPr="00237F84">
        <w:rPr>
          <w:rFonts w:ascii="Arial" w:hAnsi="Arial" w:cs="Arial"/>
          <w:highlight w:val="yellow"/>
        </w:rPr>
        <w:t>“.</w:t>
      </w:r>
      <w:r>
        <w:rPr>
          <w:rFonts w:ascii="Arial" w:hAnsi="Arial" w:cs="Arial"/>
        </w:rPr>
        <w:t xml:space="preserve"> Pro lepší přehlednost je vhodné mít vždy jednu přílohu v jednom dokumentu (tzn. jedna příloha=jeden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=jeden soubor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“</w:t>
      </w:r>
      <w:r w:rsidR="006959CA">
        <w:rPr>
          <w:rFonts w:ascii="Arial" w:hAnsi="Arial" w:cs="Arial"/>
        </w:rPr>
        <w:t xml:space="preserve"> nebo obdobný;</w:t>
      </w:r>
      <w:r>
        <w:rPr>
          <w:rFonts w:ascii="Arial" w:hAnsi="Arial" w:cs="Arial"/>
        </w:rPr>
        <w:t xml:space="preserve"> bude-li příloha příliš obsáhlá, je možné ji </w:t>
      </w:r>
      <w:proofErr w:type="spellStart"/>
      <w:r>
        <w:rPr>
          <w:rFonts w:ascii="Arial" w:hAnsi="Arial" w:cs="Arial"/>
        </w:rPr>
        <w:t>nascanovat</w:t>
      </w:r>
      <w:proofErr w:type="spellEnd"/>
      <w:r>
        <w:rPr>
          <w:rFonts w:ascii="Arial" w:hAnsi="Arial" w:cs="Arial"/>
        </w:rPr>
        <w:t xml:space="preserve"> do více souborů). </w:t>
      </w:r>
    </w:p>
    <w:p w:rsidR="00C55F8E" w:rsidRDefault="00C55F8E" w:rsidP="00C55F8E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5E0077" w:rsidRDefault="005E0077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9243CE" w:rsidRDefault="009243CE" w:rsidP="009243C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Kombinované projekty</w:t>
      </w:r>
    </w:p>
    <w:p w:rsidR="009243CE" w:rsidRDefault="009243CE" w:rsidP="009243CE">
      <w:pPr>
        <w:jc w:val="both"/>
        <w:rPr>
          <w:rFonts w:ascii="Arial" w:hAnsi="Arial" w:cs="Arial"/>
          <w:b/>
          <w:u w:val="single"/>
        </w:rPr>
      </w:pPr>
    </w:p>
    <w:p w:rsidR="009243CE" w:rsidRDefault="009243CE" w:rsidP="009243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Kombinace dotačního titulu Pečovatelský byt a Vstupní byt není v rámci jedné žádosti možná s ohledem na rozdílný druh režimu de </w:t>
      </w:r>
      <w:proofErr w:type="spellStart"/>
      <w:r>
        <w:rPr>
          <w:rFonts w:ascii="Arial" w:hAnsi="Arial" w:cs="Arial"/>
          <w:b/>
        </w:rPr>
        <w:t>minimis</w:t>
      </w:r>
      <w:proofErr w:type="spellEnd"/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Pokud by žadatel p</w:t>
      </w:r>
      <w:r w:rsidR="00970100">
        <w:rPr>
          <w:rFonts w:ascii="Arial" w:hAnsi="Arial" w:cs="Arial"/>
        </w:rPr>
        <w:t>lánoval vystavět pečovatelské a </w:t>
      </w:r>
      <w:r>
        <w:rPr>
          <w:rFonts w:ascii="Arial" w:hAnsi="Arial" w:cs="Arial"/>
        </w:rPr>
        <w:t>vstupní byty v rámci jednoho objektu, je nutné předložit 2 žádosti.</w:t>
      </w:r>
      <w:r>
        <w:rPr>
          <w:rFonts w:ascii="Arial" w:hAnsi="Arial" w:cs="Arial"/>
          <w:b/>
        </w:rPr>
        <w:t xml:space="preserve"> </w:t>
      </w:r>
    </w:p>
    <w:p w:rsidR="005E0077" w:rsidRDefault="005E0077" w:rsidP="005E0077">
      <w:pPr>
        <w:jc w:val="both"/>
        <w:rPr>
          <w:rFonts w:ascii="Arial" w:hAnsi="Arial" w:cs="Arial"/>
          <w:b/>
          <w:highlight w:val="yellow"/>
        </w:rPr>
      </w:pPr>
    </w:p>
    <w:p w:rsidR="005E0077" w:rsidRDefault="005E0077" w:rsidP="005E0077">
      <w:pPr>
        <w:jc w:val="both"/>
        <w:rPr>
          <w:rFonts w:ascii="Arial" w:hAnsi="Arial" w:cs="Arial"/>
          <w:b/>
          <w:highlight w:val="yellow"/>
        </w:rPr>
      </w:pPr>
    </w:p>
    <w:p w:rsidR="005E0077" w:rsidRDefault="005E0077" w:rsidP="005E007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Způsob financování </w:t>
      </w:r>
    </w:p>
    <w:p w:rsidR="004A3426" w:rsidRDefault="004A3426" w:rsidP="005E0077">
      <w:pPr>
        <w:jc w:val="both"/>
        <w:rPr>
          <w:rFonts w:ascii="Arial" w:hAnsi="Arial" w:cs="Arial"/>
          <w:b/>
          <w:u w:val="single"/>
        </w:rPr>
      </w:pP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Financování programů bude prostřednictvím ČNB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Dotace bude poukázána příjemci na jeho bankovní účet a na základě předložených originálů faktur. Společně s fakturou zašle příjemce </w:t>
      </w:r>
      <w:r w:rsidR="006959CA">
        <w:rPr>
          <w:rFonts w:ascii="Arial" w:hAnsi="Arial" w:cs="Arial"/>
          <w:b/>
        </w:rPr>
        <w:t xml:space="preserve">průvodní </w:t>
      </w:r>
      <w:r>
        <w:rPr>
          <w:rFonts w:ascii="Arial" w:hAnsi="Arial" w:cs="Arial"/>
          <w:b/>
        </w:rPr>
        <w:t>dopis s identifikačními údaji akce a číslem bankovního účtu</w:t>
      </w:r>
      <w:r w:rsidR="006959CA">
        <w:rPr>
          <w:rFonts w:ascii="Arial" w:hAnsi="Arial" w:cs="Arial"/>
          <w:b/>
        </w:rPr>
        <w:t>,</w:t>
      </w:r>
      <w:r w:rsidR="00357AC6">
        <w:rPr>
          <w:rFonts w:ascii="Arial" w:hAnsi="Arial" w:cs="Arial"/>
          <w:b/>
        </w:rPr>
        <w:t xml:space="preserve"> dále</w:t>
      </w:r>
      <w:r w:rsidR="006959CA">
        <w:rPr>
          <w:rFonts w:ascii="Arial" w:hAnsi="Arial" w:cs="Arial"/>
          <w:b/>
        </w:rPr>
        <w:t xml:space="preserve"> soupis prove</w:t>
      </w:r>
      <w:r w:rsidR="00357AC6">
        <w:rPr>
          <w:rFonts w:ascii="Arial" w:hAnsi="Arial" w:cs="Arial"/>
          <w:b/>
        </w:rPr>
        <w:t>d</w:t>
      </w:r>
      <w:r w:rsidR="006959CA">
        <w:rPr>
          <w:rFonts w:ascii="Arial" w:hAnsi="Arial" w:cs="Arial"/>
          <w:b/>
        </w:rPr>
        <w:t>ených prací, potvrzený technickým</w:t>
      </w:r>
      <w:r w:rsidR="00B1107B">
        <w:rPr>
          <w:rFonts w:ascii="Arial" w:hAnsi="Arial" w:cs="Arial"/>
          <w:b/>
        </w:rPr>
        <w:t xml:space="preserve"> stavebníka </w:t>
      </w:r>
      <w:r w:rsidR="006959CA">
        <w:rPr>
          <w:rFonts w:ascii="Arial" w:hAnsi="Arial" w:cs="Arial"/>
          <w:b/>
        </w:rPr>
        <w:t>nebo autorským dozorem</w:t>
      </w:r>
      <w:r w:rsidR="00B1107B">
        <w:rPr>
          <w:rFonts w:ascii="Arial" w:hAnsi="Arial" w:cs="Arial"/>
          <w:b/>
        </w:rPr>
        <w:t xml:space="preserve"> projektanta</w:t>
      </w:r>
      <w:r w:rsidR="006959CA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V případě, že příjemcem je obec, bude dotace v souladu se zákonem č. 218/2000 Sb. poskytnuta pouze na účet u ČNB. </w:t>
      </w: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</w:rPr>
      </w:pP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Příjemce, který je plátce DPH a neuplatňuje nárok na DPH, předkládá i vyplněný pokyn k úhradě DPH ve výši vyplývající z přenesené daňové povinnosti (příloha Zprávy MF ČR 5/2011 k bodu č. 3)</w:t>
      </w:r>
      <w:r>
        <w:rPr>
          <w:rStyle w:val="Znakapoznpod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. 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  <w:highlight w:val="yellow"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Z důvodu administrace doporučujeme stanovit délku </w:t>
      </w:r>
      <w:r>
        <w:rPr>
          <w:rFonts w:ascii="Arial" w:hAnsi="Arial" w:cs="Arial"/>
          <w:b/>
          <w:highlight w:val="yellow"/>
        </w:rPr>
        <w:t>splatnosti faktur</w:t>
      </w:r>
      <w:r w:rsidR="004A3426">
        <w:rPr>
          <w:rStyle w:val="Znakapoznpodarou"/>
          <w:rFonts w:ascii="Arial" w:hAnsi="Arial" w:cs="Arial"/>
          <w:b/>
          <w:highlight w:val="yellow"/>
        </w:rPr>
        <w:footnoteReference w:id="2"/>
      </w:r>
      <w:r>
        <w:rPr>
          <w:rFonts w:ascii="Arial" w:hAnsi="Arial" w:cs="Arial"/>
          <w:b/>
          <w:highlight w:val="yellow"/>
        </w:rPr>
        <w:t xml:space="preserve"> na </w:t>
      </w:r>
      <w:r w:rsidR="004A3426">
        <w:rPr>
          <w:rFonts w:ascii="Arial" w:hAnsi="Arial" w:cs="Arial"/>
          <w:b/>
          <w:highlight w:val="yellow"/>
        </w:rPr>
        <w:t>3</w:t>
      </w:r>
      <w:r>
        <w:rPr>
          <w:rFonts w:ascii="Arial" w:hAnsi="Arial" w:cs="Arial"/>
          <w:b/>
          <w:highlight w:val="yellow"/>
        </w:rPr>
        <w:t>0 dní.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</w:rPr>
        <w:t>V případě, zjištěného nedostatku budou příjemci vyzváni k</w:t>
      </w:r>
      <w:r w:rsidR="0023483B">
        <w:rPr>
          <w:rFonts w:ascii="Arial" w:hAnsi="Arial" w:cs="Arial"/>
        </w:rPr>
        <w:t xml:space="preserve"> jeho </w:t>
      </w:r>
      <w:r>
        <w:rPr>
          <w:rFonts w:ascii="Arial" w:hAnsi="Arial" w:cs="Arial"/>
        </w:rPr>
        <w:t xml:space="preserve">odstranění. </w:t>
      </w:r>
    </w:p>
    <w:p w:rsidR="00237F84" w:rsidRDefault="00237F84" w:rsidP="005E0077">
      <w:pPr>
        <w:spacing w:line="276" w:lineRule="auto"/>
        <w:jc w:val="both"/>
        <w:rPr>
          <w:rFonts w:ascii="Arial" w:hAnsi="Arial" w:cs="Arial"/>
        </w:rPr>
      </w:pPr>
    </w:p>
    <w:p w:rsidR="008F1E93" w:rsidRPr="008F1E93" w:rsidRDefault="008F1E93" w:rsidP="008F1E93">
      <w:pPr>
        <w:jc w:val="both"/>
        <w:rPr>
          <w:rFonts w:ascii="Arial" w:hAnsi="Arial" w:cs="Arial"/>
          <w:b/>
          <w:u w:val="single"/>
        </w:rPr>
      </w:pPr>
      <w:r w:rsidRPr="008F1E93">
        <w:rPr>
          <w:rFonts w:ascii="Arial" w:hAnsi="Arial" w:cs="Arial"/>
          <w:b/>
          <w:u w:val="single"/>
        </w:rPr>
        <w:t>Povinná publicita</w:t>
      </w:r>
    </w:p>
    <w:p w:rsidR="008F1E93" w:rsidRDefault="008F1E93" w:rsidP="008F1E93">
      <w:pPr>
        <w:spacing w:line="276" w:lineRule="auto"/>
        <w:jc w:val="both"/>
        <w:rPr>
          <w:rFonts w:ascii="Arial" w:hAnsi="Arial" w:cs="Arial"/>
        </w:rPr>
      </w:pPr>
    </w:p>
    <w:p w:rsidR="00237F84" w:rsidRDefault="008F1E93" w:rsidP="008F1E93">
      <w:pPr>
        <w:spacing w:line="276" w:lineRule="auto"/>
        <w:jc w:val="both"/>
        <w:rPr>
          <w:rFonts w:ascii="Arial" w:hAnsi="Arial" w:cs="Arial"/>
        </w:rPr>
      </w:pPr>
      <w:r w:rsidRPr="008F1E93">
        <w:rPr>
          <w:rFonts w:ascii="Arial" w:hAnsi="Arial" w:cs="Arial"/>
        </w:rPr>
        <w:t xml:space="preserve">Výsledek projektu bude po dobu </w:t>
      </w:r>
      <w:r w:rsidR="00B54A85">
        <w:rPr>
          <w:rFonts w:ascii="Arial" w:hAnsi="Arial" w:cs="Arial"/>
        </w:rPr>
        <w:t>platnosti podmínek Rozhodnutí o poskytnutí dotace</w:t>
      </w:r>
      <w:r w:rsidRPr="008F1E93">
        <w:rPr>
          <w:rFonts w:ascii="Arial" w:hAnsi="Arial" w:cs="Arial"/>
        </w:rPr>
        <w:t xml:space="preserve"> označen informační cedulí s textem: „Projekt „název“ byl spolufinancován z prostředků Ministerstva pro místní rozvoj“.</w:t>
      </w:r>
    </w:p>
    <w:p w:rsidR="00237F84" w:rsidRDefault="00237F84" w:rsidP="005E0077">
      <w:pPr>
        <w:spacing w:line="276" w:lineRule="auto"/>
        <w:jc w:val="both"/>
        <w:rPr>
          <w:rFonts w:ascii="Arial" w:hAnsi="Arial" w:cs="Arial"/>
        </w:rPr>
      </w:pPr>
    </w:p>
    <w:p w:rsidR="00DD19BF" w:rsidRDefault="00DD19BF" w:rsidP="005E0077">
      <w:pPr>
        <w:spacing w:line="276" w:lineRule="auto"/>
        <w:jc w:val="both"/>
        <w:rPr>
          <w:rFonts w:ascii="Arial" w:hAnsi="Arial" w:cs="Arial"/>
        </w:rPr>
      </w:pPr>
    </w:p>
    <w:p w:rsidR="005E0077" w:rsidRDefault="00237F84" w:rsidP="005E0077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 w:rsidDel="00237F84">
        <w:rPr>
          <w:rFonts w:ascii="Arial" w:hAnsi="Arial" w:cs="Arial"/>
          <w:b/>
        </w:rPr>
        <w:t xml:space="preserve"> </w:t>
      </w:r>
      <w:r w:rsidR="005E0077">
        <w:rPr>
          <w:rFonts w:ascii="Arial" w:hAnsi="Arial" w:cs="Arial"/>
          <w:b/>
          <w:i/>
          <w:sz w:val="22"/>
          <w:szCs w:val="22"/>
        </w:rPr>
        <w:t>„Základní povinné náležitosti žádosti o dotaci“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pPr w:leftFromText="141" w:rightFromText="141" w:vertAnchor="text" w:tblpX="70" w:tblpY="1"/>
        <w:tblOverlap w:val="never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65"/>
        <w:gridCol w:w="5812"/>
      </w:tblGrid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0077" w:rsidRDefault="005E0077" w:rsidP="00FB704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0077" w:rsidRDefault="005E0077" w:rsidP="00FB704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Bližší specifikace dokladů přikládaných k žádosti</w:t>
            </w:r>
          </w:p>
        </w:tc>
      </w:tr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FB70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Vytištěný, vyplněný a podepsaný elektronický formulář žádosti.</w:t>
            </w:r>
          </w:p>
          <w:p w:rsidR="005E0077" w:rsidRDefault="005E0077" w:rsidP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</w:t>
            </w:r>
            <w:r w:rsidR="00652BEB">
              <w:rPr>
                <w:rFonts w:ascii="Arial" w:hAnsi="Arial" w:cs="Arial"/>
                <w:b/>
                <w:i/>
                <w:highlight w:val="yellow"/>
              </w:rPr>
              <w:t xml:space="preserve">el. </w:t>
            </w:r>
            <w:proofErr w:type="gramStart"/>
            <w:r w:rsidR="00652BEB"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652BEB" w:rsidP="00FB7041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Webová a</w:t>
            </w:r>
            <w:r w:rsidR="005E0077">
              <w:rPr>
                <w:rFonts w:ascii="Arial" w:hAnsi="Arial" w:cs="Arial"/>
              </w:rPr>
              <w:t>dresa</w:t>
            </w:r>
            <w:r>
              <w:rPr>
                <w:rFonts w:ascii="Arial" w:hAnsi="Arial" w:cs="Arial"/>
              </w:rPr>
              <w:t xml:space="preserve"> formuláře</w:t>
            </w:r>
            <w:r w:rsidR="005E0077">
              <w:rPr>
                <w:rFonts w:ascii="Arial" w:hAnsi="Arial" w:cs="Arial"/>
              </w:rPr>
              <w:t xml:space="preserve">: </w:t>
            </w:r>
            <w:hyperlink r:id="rId10" w:history="1">
              <w:r w:rsidR="005E0077">
                <w:rPr>
                  <w:rStyle w:val="Hypertextovodkaz"/>
                  <w:rFonts w:ascii="Arial" w:hAnsi="Arial" w:cs="Arial"/>
                </w:rPr>
                <w:t>http://www3.mmr.cz/zad</w:t>
              </w:r>
            </w:hyperlink>
            <w:r w:rsidR="005E0077">
              <w:rPr>
                <w:rFonts w:ascii="Arial" w:hAnsi="Arial" w:cs="Arial"/>
                <w:u w:val="single"/>
              </w:rPr>
              <w:t xml:space="preserve"> </w:t>
            </w:r>
          </w:p>
          <w:p w:rsidR="00397039" w:rsidRDefault="00FB7041" w:rsidP="004A3426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</w:t>
            </w:r>
            <w:r w:rsidR="00652BEB">
              <w:rPr>
                <w:rFonts w:ascii="Arial" w:hAnsi="Arial" w:cs="Arial"/>
                <w:iCs/>
              </w:rPr>
              <w:t xml:space="preserve">okyny pro vyplnění elektronické žádosti </w:t>
            </w:r>
            <w:r w:rsidR="005E0077">
              <w:rPr>
                <w:rFonts w:ascii="Arial" w:hAnsi="Arial" w:cs="Arial"/>
                <w:iCs/>
              </w:rPr>
              <w:t xml:space="preserve">naleznete </w:t>
            </w:r>
            <w:r w:rsidR="004A3426">
              <w:rPr>
                <w:rFonts w:ascii="Arial" w:hAnsi="Arial" w:cs="Arial"/>
                <w:iCs/>
              </w:rPr>
              <w:t>na</w:t>
            </w:r>
            <w:r w:rsidR="00397039">
              <w:rPr>
                <w:rFonts w:ascii="Arial" w:hAnsi="Arial" w:cs="Arial"/>
                <w:iCs/>
              </w:rPr>
              <w:t> </w:t>
            </w:r>
            <w:r w:rsidR="005E0077">
              <w:rPr>
                <w:rFonts w:ascii="Arial" w:hAnsi="Arial" w:cs="Arial"/>
                <w:iCs/>
              </w:rPr>
              <w:t xml:space="preserve">webových stránkách: </w:t>
            </w:r>
            <w:r w:rsidR="00397039">
              <w:rPr>
                <w:rFonts w:ascii="Arial" w:hAnsi="Arial" w:cs="Arial"/>
                <w:iCs/>
              </w:rPr>
              <w:t xml:space="preserve">   </w:t>
            </w:r>
          </w:p>
          <w:p w:rsidR="002161DA" w:rsidRDefault="004D6B17" w:rsidP="00B1107B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hyperlink r:id="rId11" w:history="1">
              <w:r w:rsidR="00397039" w:rsidRPr="00C5672B">
                <w:rPr>
                  <w:rStyle w:val="Hypertextovodkaz"/>
                  <w:rFonts w:ascii="Arial" w:hAnsi="Arial" w:cs="Arial"/>
                  <w:iCs/>
                </w:rPr>
                <w:t>www.mmr.cz//</w:t>
              </w:r>
            </w:hyperlink>
            <w:r w:rsidR="00397039">
              <w:rPr>
                <w:rFonts w:ascii="Arial" w:hAnsi="Arial" w:cs="Arial"/>
                <w:iCs/>
              </w:rPr>
              <w:t xml:space="preserve"> </w:t>
            </w:r>
            <w:proofErr w:type="gramStart"/>
            <w:r w:rsidR="002161DA" w:rsidRPr="002161DA">
              <w:rPr>
                <w:rFonts w:ascii="Arial" w:hAnsi="Arial" w:cs="Arial"/>
                <w:iCs/>
              </w:rPr>
              <w:t>Bytova-politika/Programy-Dotace/Programy-podpory-bydleni/Program-Podpora-bydleni-pro-rok-</w:t>
            </w:r>
            <w:r w:rsidR="00B1107B" w:rsidRPr="002161DA">
              <w:rPr>
                <w:rFonts w:ascii="Arial" w:hAnsi="Arial" w:cs="Arial"/>
                <w:iCs/>
              </w:rPr>
              <w:t>201</w:t>
            </w:r>
            <w:r w:rsidR="00B1107B">
              <w:rPr>
                <w:rFonts w:ascii="Arial" w:hAnsi="Arial" w:cs="Arial"/>
                <w:iCs/>
              </w:rPr>
              <w:t>9</w:t>
            </w:r>
            <w:proofErr w:type="gramEnd"/>
            <w:r w:rsidR="002B2B0C">
              <w:rPr>
                <w:rFonts w:ascii="Arial" w:hAnsi="Arial" w:cs="Arial"/>
                <w:iCs/>
              </w:rPr>
              <w:t>–</w:t>
            </w:r>
            <w:proofErr w:type="gramStart"/>
            <w:r w:rsidR="002B2B0C">
              <w:rPr>
                <w:rFonts w:ascii="Arial" w:hAnsi="Arial" w:cs="Arial"/>
                <w:iCs/>
              </w:rPr>
              <w:t>Podprogram</w:t>
            </w:r>
            <w:proofErr w:type="gramEnd"/>
            <w:r w:rsidR="002B2B0C">
              <w:rPr>
                <w:rFonts w:ascii="Arial" w:hAnsi="Arial" w:cs="Arial"/>
                <w:iCs/>
              </w:rPr>
              <w:t xml:space="preserve"> Podporované byty</w:t>
            </w:r>
            <w:r w:rsidR="002161DA">
              <w:rPr>
                <w:rFonts w:ascii="Arial" w:hAnsi="Arial" w:cs="Arial"/>
                <w:iCs/>
              </w:rPr>
              <w:t xml:space="preserve"> </w:t>
            </w:r>
            <w:r w:rsidR="002B2B0C">
              <w:rPr>
                <w:rFonts w:ascii="Arial" w:hAnsi="Arial" w:cs="Arial"/>
                <w:iCs/>
              </w:rPr>
              <w:t xml:space="preserve">- </w:t>
            </w:r>
            <w:r w:rsidR="002161DA">
              <w:rPr>
                <w:rFonts w:ascii="Arial" w:hAnsi="Arial" w:cs="Arial"/>
                <w:iCs/>
              </w:rPr>
              <w:t>„Pokyny pro vyplnění elektronické žádosti“.</w:t>
            </w:r>
          </w:p>
        </w:tc>
      </w:tr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FB70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Soupis příloh </w:t>
            </w:r>
            <w:r w:rsidR="00652BEB"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 w:rsidR="00652BEB"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 w:rsidR="00652BEB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4A3426" w:rsidP="002161D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B2B0C">
              <w:rPr>
                <w:rFonts w:ascii="Arial" w:hAnsi="Arial" w:cs="Arial"/>
              </w:rPr>
              <w:t>říloha č. 1</w:t>
            </w:r>
          </w:p>
        </w:tc>
      </w:tr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7A279E" w:rsidP="00DD19B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</w:t>
            </w:r>
            <w:r w:rsidR="005E0077">
              <w:rPr>
                <w:rFonts w:ascii="Arial" w:hAnsi="Arial" w:cs="Arial"/>
              </w:rPr>
              <w:t xml:space="preserve">) </w:t>
            </w:r>
            <w:r w:rsidR="00DC0171">
              <w:rPr>
                <w:rFonts w:ascii="Arial" w:hAnsi="Arial" w:cs="Arial"/>
                <w:color w:val="000000"/>
              </w:rPr>
              <w:t>P</w:t>
            </w:r>
            <w:r w:rsidR="005E0077">
              <w:rPr>
                <w:rFonts w:ascii="Arial" w:hAnsi="Arial" w:cs="Arial"/>
                <w:color w:val="000000"/>
              </w:rPr>
              <w:t>rohlášení žadatele, že nemá ke dni podání žádosti o dotaci závazky po době splatnosti ve vztahu ke státnímu rozpočtu, státním fondům, zdravotní</w:t>
            </w:r>
            <w:r w:rsidR="00AB727E">
              <w:rPr>
                <w:rFonts w:ascii="Arial" w:hAnsi="Arial" w:cs="Arial"/>
                <w:color w:val="000000"/>
              </w:rPr>
              <w:t>m pojišťovnám</w:t>
            </w:r>
            <w:r w:rsidR="005E0077">
              <w:rPr>
                <w:rFonts w:ascii="Arial" w:hAnsi="Arial" w:cs="Arial"/>
                <w:color w:val="000000"/>
              </w:rPr>
              <w:t xml:space="preserve"> nebo bankám.      </w:t>
            </w:r>
          </w:p>
          <w:p w:rsidR="005E0077" w:rsidRDefault="00652BEB" w:rsidP="00FB70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4E4F8B" w:rsidP="002B2B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E0077">
              <w:rPr>
                <w:rFonts w:ascii="Arial" w:hAnsi="Arial" w:cs="Arial"/>
              </w:rPr>
              <w:t>říloha č. </w:t>
            </w:r>
            <w:r w:rsidR="002B2B0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(originál)</w:t>
            </w:r>
          </w:p>
          <w:p w:rsidR="00AA2024" w:rsidRDefault="00AA2024" w:rsidP="002B2B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93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b) </w:t>
            </w:r>
            <w:r w:rsidR="00DC0171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 xml:space="preserve">rohlášení žadatele že není podnikem v obtížích ve smyslu čl. </w:t>
            </w:r>
            <w:r w:rsidRPr="00237F84">
              <w:rPr>
                <w:rFonts w:ascii="Arial" w:hAnsi="Arial" w:cs="Arial"/>
                <w:i/>
                <w:color w:val="000000"/>
              </w:rPr>
              <w:t xml:space="preserve">2.1 </w:t>
            </w:r>
            <w:r w:rsidRPr="005C2B7A">
              <w:rPr>
                <w:rFonts w:ascii="Arial" w:hAnsi="Arial" w:cs="Arial"/>
                <w:color w:val="000000"/>
              </w:rPr>
              <w:t xml:space="preserve">Sdělení komise „Pokyny společenství pro státní podporu na záchranu a restrukturalizaci podniků v obtížích „ (2004/C244/02) </w:t>
            </w:r>
          </w:p>
          <w:p w:rsidR="00BB4D93" w:rsidRDefault="00BB4D93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  <w:p w:rsidR="0016024F" w:rsidRDefault="0016024F" w:rsidP="00BB4D9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4E4F8B" w:rsidP="004E4F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6024F">
              <w:rPr>
                <w:rFonts w:ascii="Arial" w:hAnsi="Arial" w:cs="Arial"/>
              </w:rPr>
              <w:t>říloha č.</w:t>
            </w:r>
            <w:r>
              <w:rPr>
                <w:rFonts w:ascii="Arial" w:hAnsi="Arial" w:cs="Arial"/>
              </w:rPr>
              <w:t xml:space="preserve"> 3 (originál)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c) </w:t>
            </w:r>
            <w:r w:rsidR="00DC0171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rohlášení žadatele, že není v úpadku nebo v likvidaci a splňuje podmínky podle části 6., písm. e)</w:t>
            </w:r>
          </w:p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D8" w:rsidRDefault="002146D8" w:rsidP="0016024F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  <w:p w:rsidR="0016024F" w:rsidRPr="00237F84" w:rsidRDefault="004E4F8B" w:rsidP="004E4F8B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4 (originál)</w:t>
            </w:r>
          </w:p>
        </w:tc>
      </w:tr>
      <w:tr w:rsidR="005A57FB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FB" w:rsidRDefault="005A57FB" w:rsidP="005A57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  <w:r w:rsidR="002146D8">
              <w:rPr>
                <w:rFonts w:ascii="Arial" w:hAnsi="Arial" w:cs="Arial"/>
              </w:rPr>
              <w:t xml:space="preserve"> </w:t>
            </w:r>
            <w:r w:rsidR="00DC0171">
              <w:rPr>
                <w:rFonts w:ascii="Arial" w:hAnsi="Arial" w:cs="Arial"/>
              </w:rPr>
              <w:t>S</w:t>
            </w:r>
            <w:r w:rsidR="002146D8">
              <w:rPr>
                <w:rFonts w:ascii="Arial" w:hAnsi="Arial" w:cs="Arial"/>
              </w:rPr>
              <w:t>ouhlasné stanovisko obce s </w:t>
            </w:r>
            <w:r>
              <w:rPr>
                <w:rFonts w:ascii="Arial" w:hAnsi="Arial" w:cs="Arial"/>
              </w:rPr>
              <w:t>realizací záměru provozování podpo</w:t>
            </w:r>
            <w:r w:rsidR="002146D8">
              <w:rPr>
                <w:rFonts w:ascii="Arial" w:hAnsi="Arial" w:cs="Arial"/>
              </w:rPr>
              <w:t>rovaných bytů v lokalitě obce v </w:t>
            </w:r>
            <w:r>
              <w:rPr>
                <w:rFonts w:ascii="Arial" w:hAnsi="Arial" w:cs="Arial"/>
              </w:rPr>
              <w:t xml:space="preserve">případě, že žadatelem není obec. </w:t>
            </w:r>
          </w:p>
          <w:p w:rsidR="005A57FB" w:rsidRDefault="005A57FB" w:rsidP="005A57F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FB" w:rsidRDefault="004E4F8B" w:rsidP="005A57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 v</w:t>
            </w:r>
            <w:r w:rsidR="00970100">
              <w:rPr>
                <w:rFonts w:ascii="Arial" w:hAnsi="Arial" w:cs="Arial"/>
              </w:rPr>
              <w:t>ýpis</w:t>
            </w:r>
            <w:r>
              <w:rPr>
                <w:rFonts w:ascii="Arial" w:hAnsi="Arial" w:cs="Arial"/>
              </w:rPr>
              <w:t>u</w:t>
            </w:r>
            <w:r w:rsidR="00970100">
              <w:rPr>
                <w:rFonts w:ascii="Arial" w:hAnsi="Arial" w:cs="Arial"/>
              </w:rPr>
              <w:t xml:space="preserve"> </w:t>
            </w:r>
            <w:r w:rsidR="005A57FB" w:rsidRPr="007A279E">
              <w:rPr>
                <w:rFonts w:ascii="Arial" w:hAnsi="Arial" w:cs="Arial"/>
              </w:rPr>
              <w:t xml:space="preserve">usnesení rady/zastupitelstva se souhlasným stanoviskem k záměru výstavby a provozování </w:t>
            </w:r>
            <w:r w:rsidR="005A57FB">
              <w:rPr>
                <w:rFonts w:ascii="Arial" w:hAnsi="Arial" w:cs="Arial"/>
              </w:rPr>
              <w:t xml:space="preserve">podporovaných bytů. </w:t>
            </w:r>
          </w:p>
          <w:p w:rsidR="005A57FB" w:rsidRDefault="005A57FB" w:rsidP="005A57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e) </w:t>
            </w:r>
            <w:r w:rsidR="005A57FB">
              <w:rPr>
                <w:rFonts w:ascii="Arial" w:hAnsi="Arial" w:cs="Arial"/>
              </w:rPr>
              <w:t xml:space="preserve">Věcné zdůvodnění záměru a potřebnost vzniku </w:t>
            </w:r>
            <w:r w:rsidR="00F02CF8">
              <w:rPr>
                <w:rFonts w:ascii="Arial" w:hAnsi="Arial" w:cs="Arial"/>
              </w:rPr>
              <w:t>podporovaných bytů</w:t>
            </w:r>
          </w:p>
          <w:p w:rsidR="0016024F" w:rsidRPr="00FB7041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4E4F8B" w:rsidP="00F02CF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</w:t>
            </w:r>
            <w:r w:rsidR="00F02CF8">
              <w:rPr>
                <w:rFonts w:ascii="Arial" w:hAnsi="Arial" w:cs="Arial"/>
              </w:rPr>
              <w:t xml:space="preserve"> č. 5</w:t>
            </w:r>
            <w:r>
              <w:rPr>
                <w:rFonts w:ascii="Arial" w:hAnsi="Arial" w:cs="Arial"/>
              </w:rPr>
              <w:t xml:space="preserve"> (originál)</w:t>
            </w:r>
          </w:p>
          <w:p w:rsidR="004A799D" w:rsidRDefault="004A799D" w:rsidP="004A799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rozsah = 8 stran</w:t>
            </w:r>
            <w:r w:rsidRPr="00654371">
              <w:rPr>
                <w:rFonts w:ascii="Arial" w:hAnsi="Arial" w:cs="Arial"/>
                <w:b/>
                <w:sz w:val="20"/>
                <w:szCs w:val="20"/>
              </w:rPr>
              <w:t xml:space="preserve"> A4</w:t>
            </w:r>
          </w:p>
          <w:p w:rsidR="004A799D" w:rsidRDefault="004A799D" w:rsidP="004A799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 případě většího rozsahu bude Příloha vrácena k redukci, což bude považováno za chybu v žádosti dle hodnotícího kritéria č. 6</w:t>
            </w:r>
          </w:p>
          <w:p w:rsidR="004A799D" w:rsidRDefault="004A799D" w:rsidP="00F02CF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Pr="007A279E" w:rsidRDefault="0016024F" w:rsidP="00DC017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DC0171">
              <w:rPr>
                <w:rFonts w:ascii="Arial" w:hAnsi="Arial" w:cs="Arial"/>
              </w:rPr>
              <w:t>)</w:t>
            </w:r>
            <w:r w:rsidRPr="007A279E">
              <w:rPr>
                <w:rFonts w:ascii="Arial" w:hAnsi="Arial" w:cs="Arial"/>
              </w:rPr>
              <w:t xml:space="preserve"> </w:t>
            </w:r>
            <w:r w:rsidR="00DC0171">
              <w:rPr>
                <w:rFonts w:ascii="Arial" w:hAnsi="Arial" w:cs="Arial"/>
              </w:rPr>
              <w:t>Č</w:t>
            </w:r>
            <w:r w:rsidRPr="007A279E">
              <w:rPr>
                <w:rFonts w:ascii="Arial" w:hAnsi="Arial" w:cs="Arial"/>
              </w:rPr>
              <w:t>estné prohlášení, že akce nebude spolufinancována z prostředků ESIF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Pr="007A279E" w:rsidRDefault="004E4F8B" w:rsidP="004E4F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146D8" w:rsidRPr="002146D8">
              <w:rPr>
                <w:rFonts w:ascii="Arial" w:hAnsi="Arial" w:cs="Arial"/>
              </w:rPr>
              <w:t xml:space="preserve">říloha č. </w:t>
            </w:r>
            <w:r w:rsidR="0016024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(originál)</w:t>
            </w:r>
          </w:p>
        </w:tc>
      </w:tr>
      <w:tr w:rsidR="0016024F" w:rsidTr="00FB7041">
        <w:trPr>
          <w:cantSplit/>
          <w:trHeight w:val="1031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g) </w:t>
            </w:r>
            <w:r w:rsidR="00DC0171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oklad o právní subjektivitě</w:t>
            </w:r>
          </w:p>
          <w:p w:rsidR="002146D8" w:rsidRDefault="002146D8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146D8">
              <w:rPr>
                <w:rFonts w:ascii="Arial" w:hAnsi="Arial" w:cs="Arial"/>
              </w:rPr>
              <w:t xml:space="preserve"> (netýká se obce)</w:t>
            </w:r>
          </w:p>
          <w:p w:rsidR="0016024F" w:rsidRPr="00FB7041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4E4F8B" w:rsidP="004E4F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 v</w:t>
            </w:r>
            <w:r w:rsidR="00970100">
              <w:rPr>
                <w:rFonts w:ascii="Arial" w:hAnsi="Arial" w:cs="Arial"/>
              </w:rPr>
              <w:t>ýpis</w:t>
            </w:r>
            <w:r>
              <w:rPr>
                <w:rFonts w:ascii="Arial" w:hAnsi="Arial" w:cs="Arial"/>
              </w:rPr>
              <w:t>u</w:t>
            </w:r>
            <w:r w:rsidR="0016024F">
              <w:rPr>
                <w:rFonts w:ascii="Arial" w:hAnsi="Arial" w:cs="Arial"/>
              </w:rPr>
              <w:t xml:space="preserve"> z obchodního rejstř</w:t>
            </w:r>
            <w:r w:rsidR="002146D8">
              <w:rPr>
                <w:rFonts w:ascii="Arial" w:hAnsi="Arial" w:cs="Arial"/>
              </w:rPr>
              <w:t xml:space="preserve">íku, nebo jiné podobné evidence </w:t>
            </w:r>
            <w:r w:rsidR="002146D8" w:rsidRPr="002146D8">
              <w:rPr>
                <w:rFonts w:ascii="Arial" w:hAnsi="Arial" w:cs="Arial"/>
              </w:rPr>
              <w:t>ne starší 6 měsíců</w:t>
            </w:r>
            <w:r>
              <w:rPr>
                <w:rFonts w:ascii="Arial" w:hAnsi="Arial" w:cs="Arial"/>
              </w:rPr>
              <w:t>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h) </w:t>
            </w:r>
            <w:r w:rsidR="00DC0171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oklad o tom, že </w:t>
            </w:r>
          </w:p>
          <w:p w:rsidR="0016024F" w:rsidRPr="005C78DE" w:rsidRDefault="0016024F" w:rsidP="0016024F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426" w:hanging="142"/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>pozemek, na kterém vzni</w:t>
            </w:r>
            <w:r>
              <w:rPr>
                <w:rFonts w:ascii="Arial" w:hAnsi="Arial" w:cs="Arial"/>
              </w:rPr>
              <w:t>knou podporované byty, neleží v </w:t>
            </w:r>
            <w:r w:rsidRPr="005C78DE">
              <w:rPr>
                <w:rFonts w:ascii="Arial" w:hAnsi="Arial" w:cs="Arial"/>
              </w:rPr>
              <w:t xml:space="preserve">záplavovém území.      </w:t>
            </w:r>
          </w:p>
          <w:p w:rsidR="0016024F" w:rsidRPr="005C78DE" w:rsidRDefault="0016024F" w:rsidP="0016024F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426" w:hanging="142"/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 xml:space="preserve">v případě, že pozemek leží v záplavovém území 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8B" w:rsidRDefault="00DC0171" w:rsidP="004E4F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6024F" w:rsidRPr="005C78DE">
              <w:rPr>
                <w:rFonts w:ascii="Arial" w:hAnsi="Arial" w:cs="Arial"/>
              </w:rPr>
              <w:t>otvrzení příslušného vodoprávního úřadu, že pozem</w:t>
            </w:r>
            <w:r w:rsidR="0016024F">
              <w:rPr>
                <w:rFonts w:ascii="Arial" w:hAnsi="Arial" w:cs="Arial"/>
              </w:rPr>
              <w:t>ek</w:t>
            </w:r>
            <w:r w:rsidR="00F02CF8">
              <w:rPr>
                <w:rFonts w:ascii="Arial" w:hAnsi="Arial" w:cs="Arial"/>
              </w:rPr>
              <w:t>,</w:t>
            </w:r>
            <w:r w:rsidR="0016024F" w:rsidRPr="005C78DE">
              <w:rPr>
                <w:rFonts w:ascii="Arial" w:hAnsi="Arial" w:cs="Arial"/>
              </w:rPr>
              <w:t xml:space="preserve"> </w:t>
            </w:r>
            <w:r w:rsidR="0016024F">
              <w:rPr>
                <w:rFonts w:ascii="Arial" w:hAnsi="Arial" w:cs="Arial"/>
              </w:rPr>
              <w:t>na kterém vzniknou</w:t>
            </w:r>
            <w:r w:rsidR="0016024F" w:rsidRPr="005C78DE">
              <w:rPr>
                <w:rFonts w:ascii="Arial" w:hAnsi="Arial" w:cs="Arial"/>
              </w:rPr>
              <w:t xml:space="preserve"> podporovan</w:t>
            </w:r>
            <w:r w:rsidR="0016024F">
              <w:rPr>
                <w:rFonts w:ascii="Arial" w:hAnsi="Arial" w:cs="Arial"/>
              </w:rPr>
              <w:t>é</w:t>
            </w:r>
            <w:r w:rsidR="0016024F" w:rsidRPr="005C78DE">
              <w:rPr>
                <w:rFonts w:ascii="Arial" w:hAnsi="Arial" w:cs="Arial"/>
              </w:rPr>
              <w:t xml:space="preserve"> byt</w:t>
            </w:r>
            <w:r w:rsidR="0016024F">
              <w:rPr>
                <w:rFonts w:ascii="Arial" w:hAnsi="Arial" w:cs="Arial"/>
              </w:rPr>
              <w:t>y</w:t>
            </w:r>
            <w:r w:rsidR="00C8103D">
              <w:rPr>
                <w:rFonts w:ascii="Arial" w:hAnsi="Arial" w:cs="Arial"/>
              </w:rPr>
              <w:t>,</w:t>
            </w:r>
            <w:r w:rsidR="0016024F" w:rsidRPr="005C78DE">
              <w:rPr>
                <w:rFonts w:ascii="Arial" w:hAnsi="Arial" w:cs="Arial"/>
              </w:rPr>
              <w:t xml:space="preserve"> n</w:t>
            </w:r>
            <w:r w:rsidR="0016024F">
              <w:rPr>
                <w:rFonts w:ascii="Arial" w:hAnsi="Arial" w:cs="Arial"/>
              </w:rPr>
              <w:t>eleží</w:t>
            </w:r>
            <w:r w:rsidR="0016024F" w:rsidRPr="005C78DE">
              <w:rPr>
                <w:rFonts w:ascii="Arial" w:hAnsi="Arial" w:cs="Arial"/>
              </w:rPr>
              <w:t xml:space="preserve"> v záplavovém území</w:t>
            </w:r>
            <w:r w:rsidR="002F008E">
              <w:rPr>
                <w:rFonts w:ascii="Arial" w:hAnsi="Arial" w:cs="Arial"/>
              </w:rPr>
              <w:t xml:space="preserve"> </w:t>
            </w:r>
            <w:r w:rsidR="004E4F8B">
              <w:rPr>
                <w:rFonts w:ascii="Arial" w:hAnsi="Arial" w:cs="Arial"/>
              </w:rPr>
              <w:t>(postačí prostá kopie, avšak doklad musí být opatřen podpisem a razítkem výstavce či elektronickým podpisem či doložkou konverze)</w:t>
            </w:r>
          </w:p>
          <w:p w:rsidR="0016024F" w:rsidRPr="00DC0171" w:rsidRDefault="00DC0171" w:rsidP="004E4F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6024F">
              <w:rPr>
                <w:rFonts w:ascii="Arial" w:hAnsi="Arial" w:cs="Arial"/>
              </w:rPr>
              <w:t>opie příslibu pojišťovny o </w:t>
            </w:r>
            <w:r w:rsidR="0016024F" w:rsidRPr="005C78DE">
              <w:rPr>
                <w:rFonts w:ascii="Arial" w:hAnsi="Arial" w:cs="Arial"/>
              </w:rPr>
              <w:t xml:space="preserve">budoucím uzavření smlouvy o pojištění </w:t>
            </w:r>
            <w:r w:rsidR="004A799D">
              <w:rPr>
                <w:rFonts w:ascii="Arial" w:hAnsi="Arial" w:cs="Arial"/>
              </w:rPr>
              <w:t>pro případ povodně a souhlasné stanovisko</w:t>
            </w:r>
            <w:r w:rsidR="0016024F" w:rsidRPr="005C78DE">
              <w:rPr>
                <w:rFonts w:ascii="Arial" w:hAnsi="Arial" w:cs="Arial"/>
              </w:rPr>
              <w:t xml:space="preserve"> vodoprávního úřadu s případnými omezujícími podmínkami pro výstavbu</w:t>
            </w:r>
            <w:r>
              <w:rPr>
                <w:rFonts w:ascii="Arial" w:hAnsi="Arial" w:cs="Arial"/>
              </w:rPr>
              <w:t xml:space="preserve"> - </w:t>
            </w:r>
            <w:r w:rsidR="00006382">
              <w:rPr>
                <w:rFonts w:ascii="Arial" w:hAnsi="Arial" w:cs="Arial"/>
              </w:rPr>
              <w:t xml:space="preserve">kopie </w:t>
            </w:r>
            <w:r w:rsidR="002F008E">
              <w:rPr>
                <w:rFonts w:ascii="Arial" w:hAnsi="Arial" w:cs="Arial"/>
              </w:rPr>
              <w:t>doklad</w:t>
            </w:r>
            <w:r w:rsidR="00006382">
              <w:rPr>
                <w:rFonts w:ascii="Arial" w:hAnsi="Arial" w:cs="Arial"/>
              </w:rPr>
              <w:t xml:space="preserve">u, která </w:t>
            </w:r>
            <w:r w:rsidR="004A799D">
              <w:rPr>
                <w:rFonts w:ascii="Arial" w:hAnsi="Arial" w:cs="Arial"/>
              </w:rPr>
              <w:t xml:space="preserve">však </w:t>
            </w:r>
            <w:r w:rsidR="002F008E">
              <w:rPr>
                <w:rFonts w:ascii="Arial" w:hAnsi="Arial" w:cs="Arial"/>
              </w:rPr>
              <w:t>musí být opatřen</w:t>
            </w:r>
            <w:r w:rsidR="00006382">
              <w:rPr>
                <w:rFonts w:ascii="Arial" w:hAnsi="Arial" w:cs="Arial"/>
              </w:rPr>
              <w:t>a</w:t>
            </w:r>
            <w:r w:rsidR="002F008E">
              <w:rPr>
                <w:rFonts w:ascii="Arial" w:hAnsi="Arial" w:cs="Arial"/>
              </w:rPr>
              <w:t xml:space="preserve"> podpisem a razítkem výstavce nebo elektronickým podpisem nebo doložkou konverze 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B1107B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40E1E">
              <w:rPr>
                <w:rFonts w:ascii="Arial" w:hAnsi="Arial" w:cs="Arial"/>
              </w:rPr>
              <w:t>)  1)</w:t>
            </w:r>
          </w:p>
          <w:p w:rsidR="0016024F" w:rsidRPr="00C40E1E" w:rsidRDefault="00C40E1E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C0171">
              <w:rPr>
                <w:rFonts w:ascii="Arial" w:hAnsi="Arial" w:cs="Arial"/>
              </w:rPr>
              <w:t>I</w:t>
            </w:r>
            <w:r w:rsidR="0016024F" w:rsidRPr="00C40E1E">
              <w:rPr>
                <w:rFonts w:ascii="Arial" w:hAnsi="Arial" w:cs="Arial"/>
              </w:rPr>
              <w:t>nvestiční záměr, který obsahuje</w:t>
            </w:r>
          </w:p>
          <w:p w:rsidR="0016024F" w:rsidRPr="003C06E4" w:rsidRDefault="0016024F" w:rsidP="0016024F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3C06E4">
              <w:rPr>
                <w:rFonts w:ascii="Arial" w:hAnsi="Arial" w:cs="Arial"/>
              </w:rPr>
              <w:t>průvodn</w:t>
            </w:r>
            <w:r>
              <w:rPr>
                <w:rFonts w:ascii="Arial" w:hAnsi="Arial" w:cs="Arial"/>
              </w:rPr>
              <w:t xml:space="preserve">í, </w:t>
            </w:r>
            <w:r w:rsidRPr="003C06E4">
              <w:rPr>
                <w:rFonts w:ascii="Arial" w:hAnsi="Arial" w:cs="Arial"/>
              </w:rPr>
              <w:t>souhrnn</w:t>
            </w:r>
            <w:r>
              <w:rPr>
                <w:rFonts w:ascii="Arial" w:hAnsi="Arial" w:cs="Arial"/>
              </w:rPr>
              <w:t>ou</w:t>
            </w:r>
            <w:r w:rsidRPr="003C06E4">
              <w:rPr>
                <w:rFonts w:ascii="Arial" w:hAnsi="Arial" w:cs="Arial"/>
              </w:rPr>
              <w:t xml:space="preserve"> technick</w:t>
            </w:r>
            <w:r>
              <w:rPr>
                <w:rFonts w:ascii="Arial" w:hAnsi="Arial" w:cs="Arial"/>
              </w:rPr>
              <w:t>ou</w:t>
            </w:r>
            <w:r w:rsidRPr="003C06E4">
              <w:rPr>
                <w:rFonts w:ascii="Arial" w:hAnsi="Arial" w:cs="Arial"/>
              </w:rPr>
              <w:t xml:space="preserve"> zpráv</w:t>
            </w:r>
            <w:r>
              <w:rPr>
                <w:rFonts w:ascii="Arial" w:hAnsi="Arial" w:cs="Arial"/>
              </w:rPr>
              <w:t>u a technickou zprávu</w:t>
            </w:r>
          </w:p>
          <w:p w:rsidR="00C8103D" w:rsidRPr="00C8103D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C8103D">
              <w:rPr>
                <w:rFonts w:ascii="Arial" w:hAnsi="Arial" w:cs="Arial"/>
              </w:rPr>
              <w:t>koordinační situace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C8103D" w:rsidRPr="00C8103D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C8103D">
              <w:rPr>
                <w:rFonts w:ascii="Arial" w:hAnsi="Arial" w:cs="Arial"/>
              </w:rPr>
              <w:t>výkresy půdorysů</w:t>
            </w:r>
            <w:r w:rsidR="004A799D">
              <w:rPr>
                <w:rFonts w:ascii="Arial" w:hAnsi="Arial" w:cs="Arial"/>
              </w:rPr>
              <w:t xml:space="preserve"> </w:t>
            </w:r>
            <w:r w:rsidR="00C22E1E">
              <w:rPr>
                <w:rFonts w:ascii="Arial" w:hAnsi="Arial" w:cs="Arial"/>
              </w:rPr>
              <w:t>(každý upravitelný byt musí být vyznačen v příslušném půdoryse)</w:t>
            </w:r>
            <w:r w:rsidRPr="00C8103D">
              <w:rPr>
                <w:rFonts w:ascii="Arial" w:hAnsi="Arial" w:cs="Arial"/>
              </w:rPr>
              <w:t>, řezů a pohledů (architektonicko-stavební řešení)</w:t>
            </w:r>
          </w:p>
          <w:p w:rsidR="00C8103D" w:rsidRPr="00C8103D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C8103D">
              <w:rPr>
                <w:rFonts w:ascii="Arial" w:hAnsi="Arial" w:cs="Arial"/>
              </w:rPr>
              <w:t>technické zprávy jednotlivých profesí (technika prostředí staveb);</w:t>
            </w:r>
          </w:p>
          <w:p w:rsidR="0016024F" w:rsidRPr="00EE043A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(doložit v listinné podobě a na CD, nevkládat do elektronické žádosti o dotaci)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C8103D" w:rsidRDefault="00C8103D" w:rsidP="00C8103D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vybrané části p</w:t>
            </w:r>
            <w:r w:rsidRPr="00B965C6">
              <w:rPr>
                <w:rFonts w:ascii="Arial" w:hAnsi="Arial" w:cs="Arial"/>
                <w:sz w:val="20"/>
                <w:szCs w:val="20"/>
              </w:rPr>
              <w:t>rojektov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dokumentace </w:t>
            </w:r>
            <w:r w:rsidRPr="00B965C6">
              <w:rPr>
                <w:rFonts w:ascii="Arial" w:hAnsi="Arial" w:cs="Arial"/>
                <w:b/>
                <w:iCs/>
                <w:sz w:val="20"/>
                <w:szCs w:val="20"/>
              </w:rPr>
              <w:t>zpracovan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é</w:t>
            </w:r>
            <w:r w:rsidRPr="00B965C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v souladu s vyhláškou č. 398/2009 Sb.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ve stupni pro stavební řízení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potvrzen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stavebním úřadem za podmínek uvedených v dokladu povolujícím stavbu</w:t>
            </w:r>
            <w:r w:rsidRPr="00B965C6" w:rsidDel="000F1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5C6">
              <w:rPr>
                <w:rFonts w:ascii="Arial" w:hAnsi="Arial" w:cs="Arial"/>
                <w:sz w:val="20"/>
                <w:szCs w:val="20"/>
                <w:u w:val="single"/>
              </w:rPr>
              <w:t>(č. j. ve schvalovacím razítku shodné s č. j. příslušného povolení stavby)</w:t>
            </w:r>
          </w:p>
          <w:p w:rsidR="00690D98" w:rsidRDefault="00C8103D" w:rsidP="00C8103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případě kombinace podporovaných bytů a nedotovaných bytů 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musí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965C6">
              <w:rPr>
                <w:rFonts w:ascii="Arial" w:hAnsi="Arial" w:cs="Arial"/>
                <w:sz w:val="20"/>
                <w:szCs w:val="20"/>
              </w:rPr>
              <w:t>rojektová dokumentace obsahovat</w:t>
            </w:r>
            <w:r w:rsidRPr="00B965C6">
              <w:rPr>
                <w:rFonts w:ascii="Arial" w:hAnsi="Arial" w:cs="Arial"/>
                <w:b/>
                <w:sz w:val="20"/>
                <w:szCs w:val="20"/>
              </w:rPr>
              <w:t xml:space="preserve"> vymezení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podporovaných bytů</w:t>
            </w:r>
            <w:r w:rsidR="00C22E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0D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70100" w:rsidRDefault="00970100" w:rsidP="00C8103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024F" w:rsidRPr="004A799D" w:rsidRDefault="00C8103D" w:rsidP="00C8103D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799D">
              <w:rPr>
                <w:rFonts w:ascii="Arial" w:hAnsi="Arial" w:cs="Arial"/>
                <w:sz w:val="20"/>
                <w:szCs w:val="20"/>
              </w:rPr>
              <w:t>Pokud má žadatel zpracovanou proje</w:t>
            </w:r>
            <w:r w:rsidR="00D76A4A" w:rsidRPr="004A799D">
              <w:rPr>
                <w:rFonts w:ascii="Arial" w:hAnsi="Arial" w:cs="Arial"/>
                <w:sz w:val="20"/>
                <w:szCs w:val="20"/>
              </w:rPr>
              <w:t>ktovou dokumentaci pro provádění</w:t>
            </w:r>
            <w:r w:rsidRPr="004A799D">
              <w:rPr>
                <w:rFonts w:ascii="Arial" w:hAnsi="Arial" w:cs="Arial"/>
                <w:sz w:val="20"/>
                <w:szCs w:val="20"/>
              </w:rPr>
              <w:t xml:space="preserve"> stavby</w:t>
            </w:r>
            <w:r w:rsidR="00D76A4A" w:rsidRPr="004A799D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4A799D">
              <w:rPr>
                <w:rFonts w:ascii="Arial" w:hAnsi="Arial" w:cs="Arial"/>
                <w:sz w:val="20"/>
                <w:szCs w:val="20"/>
              </w:rPr>
              <w:t xml:space="preserve"> a předloží její vybrané části místo vybraných částí projektové dokumentace pro stavební povolení, bude jeho žádost o dotaci bodově zvýhodněna dle Kritérií pro výběr žádostí.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D56F4D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40E1E">
              <w:rPr>
                <w:rFonts w:ascii="Arial" w:hAnsi="Arial" w:cs="Arial"/>
              </w:rPr>
              <w:t>)  2)</w:t>
            </w:r>
          </w:p>
          <w:p w:rsidR="00C40E1E" w:rsidRDefault="00DC0171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6024F" w:rsidRPr="003C06E4">
              <w:rPr>
                <w:rFonts w:ascii="Arial" w:hAnsi="Arial" w:cs="Arial"/>
              </w:rPr>
              <w:t xml:space="preserve">ředpokládaný </w:t>
            </w:r>
            <w:r w:rsidR="0016024F">
              <w:rPr>
                <w:rFonts w:ascii="Arial" w:hAnsi="Arial" w:cs="Arial"/>
              </w:rPr>
              <w:t xml:space="preserve">podrobný </w:t>
            </w:r>
            <w:r w:rsidR="00D56F4D">
              <w:rPr>
                <w:rFonts w:ascii="Arial" w:hAnsi="Arial" w:cs="Arial"/>
              </w:rPr>
              <w:t xml:space="preserve">položkový </w:t>
            </w:r>
            <w:r w:rsidR="0016024F" w:rsidRPr="003C06E4">
              <w:rPr>
                <w:rFonts w:ascii="Arial" w:hAnsi="Arial" w:cs="Arial"/>
              </w:rPr>
              <w:t xml:space="preserve">rozpočet stavby </w:t>
            </w:r>
          </w:p>
          <w:p w:rsidR="0016024F" w:rsidRDefault="0016024F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6024F" w:rsidRDefault="00397039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ozpočet stavby </w:t>
            </w:r>
            <w:r w:rsidR="0016024F" w:rsidRPr="0023675B">
              <w:rPr>
                <w:rFonts w:ascii="Arial" w:hAnsi="Arial" w:cs="Arial"/>
                <w:sz w:val="20"/>
                <w:szCs w:val="20"/>
              </w:rPr>
              <w:t>v položkovém členění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D56F4D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40E1E">
              <w:rPr>
                <w:rFonts w:ascii="Arial" w:hAnsi="Arial" w:cs="Arial"/>
              </w:rPr>
              <w:t xml:space="preserve">) 3) </w:t>
            </w:r>
          </w:p>
          <w:p w:rsidR="0016024F" w:rsidRPr="009A60EE" w:rsidRDefault="00DC0171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6024F" w:rsidRPr="009A60EE">
              <w:rPr>
                <w:rFonts w:ascii="Arial" w:hAnsi="Arial" w:cs="Arial"/>
              </w:rPr>
              <w:t>řepokládaný časový h</w:t>
            </w:r>
            <w:r w:rsidR="0016024F">
              <w:rPr>
                <w:rFonts w:ascii="Arial" w:hAnsi="Arial" w:cs="Arial"/>
              </w:rPr>
              <w:t>armonogram stavby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397039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16024F">
              <w:rPr>
                <w:rFonts w:ascii="Arial" w:hAnsi="Arial" w:cs="Arial"/>
                <w:sz w:val="20"/>
                <w:szCs w:val="20"/>
              </w:rPr>
              <w:t>asový harmonogram přehledně zpracovaný např. do tabulky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D56F4D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40E1E">
              <w:rPr>
                <w:rFonts w:ascii="Arial" w:hAnsi="Arial" w:cs="Arial"/>
              </w:rPr>
              <w:t xml:space="preserve">)  4) </w:t>
            </w:r>
          </w:p>
          <w:p w:rsidR="0016024F" w:rsidRPr="009A60EE" w:rsidRDefault="00DC0171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16024F" w:rsidRPr="009A60EE">
              <w:rPr>
                <w:rFonts w:ascii="Arial" w:hAnsi="Arial" w:cs="Arial"/>
              </w:rPr>
              <w:t>echnicko</w:t>
            </w:r>
            <w:proofErr w:type="spellEnd"/>
            <w:r w:rsidR="0016024F">
              <w:rPr>
                <w:rFonts w:ascii="Arial" w:hAnsi="Arial" w:cs="Arial"/>
              </w:rPr>
              <w:t xml:space="preserve"> - ekonomické zdůvodnění stavby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Stručné z</w:t>
            </w:r>
            <w:r w:rsidRPr="0023675B">
              <w:rPr>
                <w:rFonts w:ascii="Arial" w:hAnsi="Arial" w:cs="Arial"/>
                <w:sz w:val="20"/>
                <w:szCs w:val="20"/>
              </w:rPr>
              <w:t>důvodnění navrženého technického řešení v souvislosti s náklady stavby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Popis stávajícího využití budovy nebo území, postupu a technologie výstavby včetně nákladů a přínosy pro obec a obyvatele obce. 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případě že v rámci nové výstavby pečovatelských nebo vstupních bytů vzniknou i prostory, které neslouží jako zázemí těchto bytů, také účel těchto prostor a jejich počet (např. počet bytů, které nebudou hrazeny z dotace, nebo počet komerčních prostor v domě).</w:t>
            </w:r>
          </w:p>
          <w:p w:rsidR="004A799D" w:rsidRDefault="004A799D" w:rsidP="004A799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371">
              <w:rPr>
                <w:rFonts w:ascii="Arial" w:hAnsi="Arial" w:cs="Arial"/>
                <w:b/>
                <w:sz w:val="20"/>
                <w:szCs w:val="20"/>
              </w:rPr>
              <w:t>maximální rozsah = 1 strana A4</w:t>
            </w:r>
          </w:p>
          <w:p w:rsidR="004A799D" w:rsidRDefault="004A799D" w:rsidP="004A799D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nekopírovat technickou zprávu nebo její části!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D56F4D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C40E1E">
              <w:rPr>
                <w:rFonts w:ascii="Arial" w:hAnsi="Arial" w:cs="Arial"/>
              </w:rPr>
              <w:t>)  5)</w:t>
            </w:r>
          </w:p>
          <w:p w:rsidR="0016024F" w:rsidRDefault="00DC0171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6024F">
              <w:rPr>
                <w:rFonts w:ascii="Arial" w:hAnsi="Arial" w:cs="Arial"/>
              </w:rPr>
              <w:t>opis zabezpečení a financování provozu podporovaných bytů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C40E1E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Předpokládané náklady provozu domu a charakteristika zdrojů jejich financování </w:t>
            </w:r>
          </w:p>
          <w:p w:rsidR="0016024F" w:rsidRDefault="0016024F" w:rsidP="004A799D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D56F4D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  <w:r w:rsidR="0016024F">
              <w:rPr>
                <w:rFonts w:ascii="Arial" w:hAnsi="Arial" w:cs="Arial"/>
                <w:color w:val="000000"/>
              </w:rPr>
              <w:t xml:space="preserve">) </w:t>
            </w:r>
          </w:p>
          <w:p w:rsidR="0016024F" w:rsidRPr="009A60EE" w:rsidRDefault="00DC0171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16024F">
              <w:rPr>
                <w:rFonts w:ascii="Arial" w:hAnsi="Arial" w:cs="Arial"/>
                <w:color w:val="000000"/>
              </w:rPr>
              <w:t xml:space="preserve">osudek autorizovaného inženýra v oboru pozemní stavby nebo znalecký posudek zpracovaný soudním znalcem v oboru pozemní stavby nebo v případě potřeby statika staveb dokládající nezpůsobilost </w:t>
            </w:r>
            <w:r w:rsidR="00690D98">
              <w:rPr>
                <w:rFonts w:ascii="Arial" w:hAnsi="Arial" w:cs="Arial"/>
                <w:color w:val="000000"/>
              </w:rPr>
              <w:t xml:space="preserve">všech </w:t>
            </w:r>
            <w:r w:rsidR="0016024F">
              <w:rPr>
                <w:rFonts w:ascii="Arial" w:hAnsi="Arial" w:cs="Arial"/>
                <w:color w:val="000000"/>
              </w:rPr>
              <w:t xml:space="preserve">bytů v bytovém </w:t>
            </w:r>
            <w:r w:rsidR="00690D98">
              <w:rPr>
                <w:rFonts w:ascii="Arial" w:hAnsi="Arial" w:cs="Arial"/>
                <w:color w:val="000000"/>
              </w:rPr>
              <w:t>nebo rodinném domě</w:t>
            </w:r>
            <w:r w:rsidR="0016024F">
              <w:rPr>
                <w:rFonts w:ascii="Arial" w:hAnsi="Arial" w:cs="Arial"/>
                <w:color w:val="000000"/>
              </w:rPr>
              <w:t xml:space="preserve"> k bydlení</w:t>
            </w:r>
            <w:r w:rsidR="007C6292">
              <w:rPr>
                <w:rFonts w:ascii="Arial" w:hAnsi="Arial" w:cs="Arial"/>
                <w:color w:val="000000"/>
              </w:rPr>
              <w:t xml:space="preserve">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Originál nebo ověřená kopie.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Předkládá se v případě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výstavby domu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podle části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g), body 4 a 5. 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 ostatních případech se doklad nepředkládá.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D56F4D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6024F">
              <w:rPr>
                <w:rFonts w:ascii="Arial" w:hAnsi="Arial" w:cs="Arial"/>
              </w:rPr>
              <w:t xml:space="preserve">) </w:t>
            </w:r>
          </w:p>
          <w:p w:rsidR="0016024F" w:rsidRDefault="00DC0171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16024F">
              <w:rPr>
                <w:rFonts w:ascii="Arial" w:hAnsi="Arial" w:cs="Arial"/>
              </w:rPr>
              <w:t>ýpis z katastru nemovitostí a snímek katastrální mapy, kde má být výstavba podporovaných bytů prováděna.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 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56" w:rsidRDefault="00420706" w:rsidP="00CF6C5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Kopie </w:t>
            </w:r>
            <w:r w:rsidR="00970100">
              <w:rPr>
                <w:rFonts w:ascii="Arial" w:hAnsi="Arial" w:cs="Arial"/>
              </w:rPr>
              <w:t>výpis</w:t>
            </w:r>
            <w:r>
              <w:rPr>
                <w:rFonts w:ascii="Arial" w:hAnsi="Arial" w:cs="Arial"/>
              </w:rPr>
              <w:t>u</w:t>
            </w:r>
            <w:r w:rsidR="00CF6C56" w:rsidRPr="00AE5D70">
              <w:rPr>
                <w:rFonts w:ascii="Arial" w:hAnsi="Arial" w:cs="Arial"/>
              </w:rPr>
              <w:t xml:space="preserve"> z katastru nemovitosti</w:t>
            </w:r>
            <w:r w:rsidR="00CF6C56">
              <w:rPr>
                <w:rFonts w:ascii="Arial" w:hAnsi="Arial" w:cs="Arial"/>
              </w:rPr>
              <w:t xml:space="preserve"> nebo výpis</w:t>
            </w:r>
            <w:r>
              <w:rPr>
                <w:rFonts w:ascii="Arial" w:hAnsi="Arial" w:cs="Arial"/>
              </w:rPr>
              <w:t>u</w:t>
            </w:r>
            <w:r w:rsidR="00CF6C56">
              <w:rPr>
                <w:rFonts w:ascii="Arial" w:hAnsi="Arial" w:cs="Arial"/>
              </w:rPr>
              <w:t xml:space="preserve"> </w:t>
            </w:r>
            <w:r w:rsidR="00CF6C56" w:rsidRPr="00603DF2">
              <w:rPr>
                <w:rFonts w:ascii="Arial" w:hAnsi="Arial" w:cs="Arial"/>
              </w:rPr>
              <w:t>z dálkového přístupu do KN</w:t>
            </w:r>
            <w:r w:rsidR="00CF6C56" w:rsidRPr="00AE5D70">
              <w:rPr>
                <w:rFonts w:ascii="Arial" w:hAnsi="Arial" w:cs="Arial"/>
              </w:rPr>
              <w:t xml:space="preserve"> </w:t>
            </w:r>
            <w:r w:rsidR="00CF6C56">
              <w:rPr>
                <w:rFonts w:ascii="Arial" w:hAnsi="Arial" w:cs="Arial"/>
              </w:rPr>
              <w:t xml:space="preserve">nebo listu vlastnictví </w:t>
            </w:r>
            <w:r w:rsidR="00CF6C56" w:rsidRPr="0023675B">
              <w:rPr>
                <w:rFonts w:ascii="Arial" w:hAnsi="Arial" w:cs="Arial"/>
              </w:rPr>
              <w:t>k pozemkům určeným pro </w:t>
            </w:r>
            <w:r w:rsidR="00CF6C56">
              <w:rPr>
                <w:rFonts w:ascii="Arial" w:hAnsi="Arial" w:cs="Arial"/>
              </w:rPr>
              <w:t>výstavbu podporovaných bytů a</w:t>
            </w:r>
          </w:p>
          <w:p w:rsidR="00CF6C56" w:rsidRDefault="00CF6C56" w:rsidP="00CF6C56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aktuální s</w:t>
            </w:r>
            <w:r w:rsidRPr="0023675B">
              <w:rPr>
                <w:rFonts w:ascii="Arial" w:hAnsi="Arial" w:cs="Arial"/>
              </w:rPr>
              <w:t xml:space="preserve">nímek katastrální mapy </w:t>
            </w:r>
            <w:r w:rsidRPr="0023675B">
              <w:rPr>
                <w:rFonts w:ascii="Arial" w:hAnsi="Arial" w:cs="Arial"/>
                <w:u w:val="single"/>
              </w:rPr>
              <w:t xml:space="preserve">s vyznačením </w:t>
            </w:r>
            <w:r>
              <w:rPr>
                <w:rFonts w:ascii="Arial" w:hAnsi="Arial" w:cs="Arial"/>
                <w:u w:val="single"/>
              </w:rPr>
              <w:t>pozemků určených k </w:t>
            </w:r>
            <w:r w:rsidRPr="0023675B">
              <w:rPr>
                <w:rFonts w:ascii="Arial" w:hAnsi="Arial" w:cs="Arial"/>
                <w:u w:val="single"/>
              </w:rPr>
              <w:t>výstavb</w:t>
            </w:r>
            <w:r>
              <w:rPr>
                <w:rFonts w:ascii="Arial" w:hAnsi="Arial" w:cs="Arial"/>
                <w:u w:val="single"/>
              </w:rPr>
              <w:t>ě</w:t>
            </w:r>
            <w:r w:rsidRPr="0023675B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podporovaných bytů </w:t>
            </w:r>
          </w:p>
          <w:p w:rsidR="00CF6C56" w:rsidRPr="00DC0171" w:rsidRDefault="00CF6C56" w:rsidP="00CF6C56">
            <w:pPr>
              <w:spacing w:before="120" w:after="120"/>
              <w:rPr>
                <w:rFonts w:ascii="Arial" w:hAnsi="Arial" w:cs="Arial"/>
                <w:b/>
              </w:rPr>
            </w:pPr>
            <w:r w:rsidRPr="00DC0171">
              <w:rPr>
                <w:rFonts w:ascii="Arial" w:hAnsi="Arial" w:cs="Arial"/>
                <w:b/>
              </w:rPr>
              <w:t>Doklad ne starší 6 měsíců k datu podání žádosti.</w:t>
            </w:r>
          </w:p>
          <w:p w:rsidR="001A5579" w:rsidRPr="00397039" w:rsidRDefault="00CF6C56" w:rsidP="00CF6C56">
            <w:pPr>
              <w:spacing w:before="120" w:after="120"/>
              <w:rPr>
                <w:rFonts w:ascii="Arial" w:hAnsi="Arial" w:cs="Arial"/>
                <w:b/>
              </w:rPr>
            </w:pPr>
            <w:r w:rsidRPr="00397039">
              <w:rPr>
                <w:rFonts w:ascii="Arial" w:hAnsi="Arial" w:cs="Arial"/>
                <w:b/>
              </w:rPr>
              <w:t>Dokladem není dokument vyhotovený prostřednictvím volně přístupného nahlížení do katastru nemovitostí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71" w:rsidRDefault="00D56F4D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6024F" w:rsidRPr="00085A8D">
              <w:rPr>
                <w:rFonts w:ascii="Arial" w:hAnsi="Arial" w:cs="Arial"/>
              </w:rPr>
              <w:t xml:space="preserve">) </w:t>
            </w:r>
          </w:p>
          <w:p w:rsidR="0016024F" w:rsidRPr="00085A8D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085A8D">
              <w:rPr>
                <w:rFonts w:ascii="Arial" w:hAnsi="Arial" w:cs="Arial"/>
              </w:rPr>
              <w:t xml:space="preserve">Vydané pravomocné stavební povolení nebo účinná veřejnoprávní smlouva o provedení stavby nebo oprávnění na základě oznámení stavebního záměru autorizovaným inspektorem nebo souhlas stavebního úřadu s provedením ohlášeného stavebního záměru, pokud jsou stavebním zákonem vyžadovány. 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B" w:rsidRDefault="0016024F" w:rsidP="0042070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C58D8">
              <w:t xml:space="preserve"> </w:t>
            </w:r>
          </w:p>
          <w:p w:rsidR="00420706" w:rsidRDefault="00420706" w:rsidP="0042070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 stavebního povolení s vyznačením nabytí právní moci/účinnosti</w:t>
            </w:r>
            <w:r w:rsidR="00DC0171">
              <w:rPr>
                <w:rFonts w:ascii="Arial" w:hAnsi="Arial" w:cs="Arial"/>
              </w:rPr>
              <w:t>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71" w:rsidRDefault="00D56F4D" w:rsidP="0016024F">
            <w:pPr>
              <w:pStyle w:val="Bezmezer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16024F">
              <w:rPr>
                <w:rFonts w:ascii="Arial" w:hAnsi="Arial" w:cs="Arial"/>
                <w:color w:val="000000"/>
              </w:rPr>
              <w:t>)</w:t>
            </w:r>
            <w:r w:rsidR="0016024F">
              <w:rPr>
                <w:rFonts w:ascii="Arial" w:hAnsi="Arial" w:cs="Arial"/>
              </w:rPr>
              <w:t xml:space="preserve"> 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Průkaz energetické náročnosti budov platné pro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třídu 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420706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Kopie d</w:t>
            </w:r>
            <w:r w:rsidR="0016024F">
              <w:rPr>
                <w:rFonts w:ascii="Arial" w:hAnsi="Arial" w:cs="Arial"/>
                <w:sz w:val="20"/>
                <w:szCs w:val="20"/>
              </w:rPr>
              <w:t>oklad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 o energetické náročnosti</w:t>
            </w:r>
            <w:r w:rsidR="003B451B">
              <w:rPr>
                <w:rFonts w:ascii="Arial" w:hAnsi="Arial" w:cs="Arial"/>
                <w:sz w:val="20"/>
                <w:szCs w:val="20"/>
              </w:rPr>
              <w:t>, opatřeného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 datem a podpisem zpracovatele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Dokládá se v případě: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novostavby bytového domu dle části 3. písm. g), bod 1)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stavebních úprav bytového domu, ve kterém není žádný byt způsobilý k bydlení a k uzavření nájemní smlouvy  - dle  části 3. písm. g), bod 4)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stavebních úprav a nástavby nebo přístavby rodinného domu, ve kterém není žádný byt způsobilý k bydlení a k uzavření nájemní smlouvy pokud z něj vznikne bytový dům  - dle  části 3. písm. g), bod 5)</w:t>
            </w:r>
          </w:p>
        </w:tc>
      </w:tr>
      <w:tr w:rsidR="0016024F" w:rsidTr="00FB7041">
        <w:trPr>
          <w:cantSplit/>
          <w:trHeight w:val="20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6024F" w:rsidRDefault="0016024F" w:rsidP="001602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Nepovinná příloha,</w:t>
            </w:r>
          </w:p>
          <w:p w:rsidR="0016024F" w:rsidRDefault="0016024F" w:rsidP="001602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 nedoložení nepovinných příloh se příslušné hodnotící kritérium je bodový zisk kritéria 0.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16024F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Kritérium č. 1</w:t>
            </w:r>
          </w:p>
          <w:p w:rsidR="0016024F" w:rsidRDefault="0016024F" w:rsidP="0016024F">
            <w:pPr>
              <w:pStyle w:val="Nadpis1"/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Zkušenosti se sociálními službami pro cílovou skupinu </w:t>
            </w:r>
          </w:p>
          <w:p w:rsidR="0016024F" w:rsidRPr="00887308" w:rsidRDefault="0016024F" w:rsidP="0016024F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(hodnotí se zkušenosti s poskytování služeb dle </w:t>
            </w:r>
            <w:r w:rsidRPr="00887308"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 </w:t>
            </w:r>
            <w:r w:rsidRPr="00887308">
              <w:rPr>
                <w:rFonts w:ascii="Arial" w:hAnsi="Arial" w:cs="Arial"/>
                <w:b w:val="0"/>
                <w:sz w:val="20"/>
                <w:szCs w:val="20"/>
              </w:rPr>
              <w:t xml:space="preserve">§ 37, 40 41 a 43 zákona 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     </w:t>
            </w:r>
            <w:r w:rsidRPr="00887308">
              <w:rPr>
                <w:rFonts w:ascii="Arial" w:hAnsi="Arial" w:cs="Arial"/>
                <w:b w:val="0"/>
                <w:sz w:val="20"/>
                <w:szCs w:val="20"/>
              </w:rPr>
              <w:t>č. 108/2006 Sb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.)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3C58D8">
            <w:pPr>
              <w:pStyle w:val="Bezmezer"/>
              <w:numPr>
                <w:ilvl w:val="0"/>
                <w:numId w:val="40"/>
              </w:numPr>
              <w:spacing w:before="120" w:after="120"/>
              <w:ind w:left="53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Doklad žadatele o jeho registraci podle zákona č. 108/2006 Sb. </w:t>
            </w:r>
          </w:p>
          <w:p w:rsidR="0016024F" w:rsidRPr="00887308" w:rsidRDefault="0016024F" w:rsidP="003C58D8">
            <w:pPr>
              <w:pStyle w:val="Bezmezer"/>
              <w:numPr>
                <w:ilvl w:val="0"/>
                <w:numId w:val="40"/>
              </w:numPr>
              <w:spacing w:before="120" w:after="120"/>
              <w:ind w:left="530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Partnerská smlouva o poskytování služeb a Doklad partnerské organizace o její registraci podle zákona č. 108/2006 Sb. </w:t>
            </w:r>
          </w:p>
          <w:p w:rsidR="0016024F" w:rsidRDefault="0016024F" w:rsidP="0016024F">
            <w:pPr>
              <w:pStyle w:val="Bezmezer"/>
              <w:spacing w:before="120" w:after="120"/>
              <w:ind w:left="246"/>
              <w:rPr>
                <w:rFonts w:ascii="Arial" w:hAnsi="Arial" w:cs="Arial"/>
              </w:rPr>
            </w:pPr>
          </w:p>
        </w:tc>
      </w:tr>
      <w:tr w:rsidR="003C58D8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D8" w:rsidRDefault="003C58D8" w:rsidP="0016024F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Kritérium č. 6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D8" w:rsidRDefault="00DC0171" w:rsidP="00690D98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C58D8">
              <w:rPr>
                <w:rFonts w:ascii="Arial" w:hAnsi="Arial" w:cs="Arial"/>
                <w:sz w:val="20"/>
                <w:szCs w:val="20"/>
              </w:rPr>
              <w:t xml:space="preserve">rojektová dokumentace pro provádění </w:t>
            </w:r>
            <w:r w:rsidR="003C58D8" w:rsidRPr="003C58D8">
              <w:rPr>
                <w:rFonts w:ascii="Arial" w:hAnsi="Arial" w:cs="Arial"/>
                <w:sz w:val="20"/>
                <w:szCs w:val="20"/>
              </w:rPr>
              <w:t>stavby</w:t>
            </w:r>
            <w:r w:rsidR="00D76A4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3C58D8" w:rsidRPr="003C58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8D8">
              <w:rPr>
                <w:rFonts w:ascii="Arial" w:hAnsi="Arial" w:cs="Arial"/>
                <w:sz w:val="20"/>
                <w:szCs w:val="20"/>
              </w:rPr>
              <w:t xml:space="preserve">dle bodu </w:t>
            </w:r>
            <w:r w:rsidR="00690D98">
              <w:rPr>
                <w:rFonts w:ascii="Arial" w:hAnsi="Arial" w:cs="Arial"/>
                <w:sz w:val="20"/>
                <w:szCs w:val="20"/>
              </w:rPr>
              <w:t>j</w:t>
            </w:r>
            <w:r w:rsidR="003C58D8">
              <w:rPr>
                <w:rFonts w:ascii="Arial" w:hAnsi="Arial" w:cs="Arial"/>
                <w:sz w:val="20"/>
                <w:szCs w:val="20"/>
              </w:rPr>
              <w:t xml:space="preserve">) 1) </w:t>
            </w:r>
          </w:p>
        </w:tc>
      </w:tr>
    </w:tbl>
    <w:p w:rsidR="005E0077" w:rsidRDefault="005E0077" w:rsidP="005E0077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„Doplňující náležitosti žádosti o dotaci“</w:t>
      </w:r>
    </w:p>
    <w:p w:rsidR="005E0077" w:rsidRDefault="005E0077" w:rsidP="005E0077">
      <w:pPr>
        <w:pStyle w:val="Nadpis2"/>
        <w:keepNext w:val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Registračního listu-doklad o schválení dotace)</w:t>
      </w: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708"/>
        <w:gridCol w:w="5103"/>
      </w:tblGrid>
      <w:tr w:rsidR="005E0077" w:rsidTr="005E0077">
        <w:trPr>
          <w:cantSplit/>
          <w:trHeight w:val="578"/>
        </w:trPr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E0077" w:rsidTr="005E0077">
        <w:trPr>
          <w:cantSplit/>
          <w:trHeight w:val="86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5E0077">
              <w:rPr>
                <w:rFonts w:ascii="Arial" w:hAnsi="Arial" w:cs="Arial"/>
                <w:color w:val="000000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Smlouva o dílo uzavřená se zhotovitelem výstavby podporovaných bytů.      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C332A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Originál nebo ověřená kopie</w:t>
            </w:r>
            <w:r w:rsidR="00C332A7">
              <w:rPr>
                <w:rFonts w:ascii="Arial" w:hAnsi="Arial" w:cs="Arial"/>
                <w:color w:val="000000"/>
              </w:rPr>
              <w:t xml:space="preserve"> smlouvy </w:t>
            </w:r>
            <w:r w:rsidR="00BE593C">
              <w:rPr>
                <w:rFonts w:ascii="Arial" w:hAnsi="Arial" w:cs="Arial"/>
                <w:color w:val="000000"/>
              </w:rPr>
              <w:t>včetně položkového rozpočtu</w:t>
            </w:r>
            <w:r w:rsidR="008D51CF">
              <w:rPr>
                <w:rFonts w:ascii="Arial" w:hAnsi="Arial" w:cs="Arial"/>
                <w:color w:val="000000"/>
              </w:rPr>
              <w:t xml:space="preserve"> (pol. rozpočet nemusí být ověřen)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E0077" w:rsidTr="005E0077">
        <w:trPr>
          <w:cantSplit/>
          <w:trHeight w:val="53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Doklad o způsobu </w:t>
            </w:r>
            <w:r w:rsidR="00755CC8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>financování výstavby podporovaných bytů.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A" w:rsidRDefault="00DC0171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7650EA">
              <w:rPr>
                <w:rFonts w:ascii="Arial" w:hAnsi="Arial" w:cs="Arial"/>
              </w:rPr>
              <w:t xml:space="preserve">opie </w:t>
            </w:r>
            <w:r w:rsidR="007650EA" w:rsidRPr="009A60EE">
              <w:rPr>
                <w:rFonts w:ascii="Arial" w:hAnsi="Arial" w:cs="Arial"/>
              </w:rPr>
              <w:t>bankovní</w:t>
            </w:r>
            <w:r w:rsidR="007650EA">
              <w:rPr>
                <w:rFonts w:ascii="Arial" w:hAnsi="Arial" w:cs="Arial"/>
              </w:rPr>
              <w:t>ho</w:t>
            </w:r>
            <w:r w:rsidR="007650EA" w:rsidRPr="009A60EE">
              <w:rPr>
                <w:rFonts w:ascii="Arial" w:hAnsi="Arial" w:cs="Arial"/>
              </w:rPr>
              <w:t xml:space="preserve"> výpis</w:t>
            </w:r>
            <w:r w:rsidR="007650EA">
              <w:rPr>
                <w:rFonts w:ascii="Arial" w:hAnsi="Arial" w:cs="Arial"/>
              </w:rPr>
              <w:t>u</w:t>
            </w:r>
          </w:p>
          <w:p w:rsidR="007650EA" w:rsidRPr="00D55210" w:rsidRDefault="007650EA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7650EA" w:rsidRDefault="007650EA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příslibu bankovního úvěru</w:t>
            </w:r>
          </w:p>
          <w:p w:rsidR="007650EA" w:rsidRPr="00D55210" w:rsidRDefault="007650EA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5E0077" w:rsidRDefault="007650EA" w:rsidP="007650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jiného</w:t>
            </w:r>
            <w:r w:rsidRPr="009A60EE">
              <w:rPr>
                <w:rFonts w:ascii="Arial" w:hAnsi="Arial" w:cs="Arial"/>
              </w:rPr>
              <w:t xml:space="preserve"> doklad</w:t>
            </w:r>
            <w:r>
              <w:rPr>
                <w:rFonts w:ascii="Arial" w:hAnsi="Arial" w:cs="Arial"/>
              </w:rPr>
              <w:t>u (např. usnesení zastupitelstva, schválený rozpočet obce)</w:t>
            </w:r>
          </w:p>
        </w:tc>
      </w:tr>
      <w:tr w:rsidR="005E0077" w:rsidTr="005E0077">
        <w:trPr>
          <w:cantSplit/>
          <w:trHeight w:val="90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Aktualizované údaje o akci, pokud došlo ke změně (např. na základě uzavřené smlouvy o dílo).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D56F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Formulář EDS/ISPROFIN_PB (bilance</w:t>
            </w:r>
            <w:r w:rsidR="00356ED1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identifikační údaje) uvedený na </w:t>
            </w:r>
            <w:hyperlink r:id="rId12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(Bytová politika, Dotace a Programy/Podpory v oblasti bydlení </w:t>
            </w:r>
            <w:r w:rsidR="00D56F4D">
              <w:rPr>
                <w:rFonts w:ascii="Arial" w:hAnsi="Arial" w:cs="Arial"/>
                <w:i/>
              </w:rPr>
              <w:t>2019</w:t>
            </w:r>
            <w:r>
              <w:rPr>
                <w:rFonts w:ascii="Arial" w:hAnsi="Arial" w:cs="Arial"/>
                <w:i/>
              </w:rPr>
              <w:t>/Podporované byty).</w:t>
            </w:r>
          </w:p>
        </w:tc>
      </w:tr>
      <w:tr w:rsidR="005E0077" w:rsidTr="005E0077">
        <w:trPr>
          <w:cantSplit/>
          <w:trHeight w:val="90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Informace o plátci DPH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D56F4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970100">
              <w:rPr>
                <w:rFonts w:ascii="Arial" w:hAnsi="Arial" w:cs="Arial"/>
              </w:rPr>
              <w:t xml:space="preserve">mulář „INFORMACE O PLÁTCI DPH“ </w:t>
            </w:r>
            <w:r>
              <w:rPr>
                <w:rFonts w:ascii="Arial" w:hAnsi="Arial" w:cs="Arial"/>
              </w:rPr>
              <w:t xml:space="preserve">uvedený na </w:t>
            </w:r>
            <w:hyperlink r:id="rId13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(Bytová politika, Dotace a Programy/Podpory v oblasti </w:t>
            </w:r>
            <w:r w:rsidR="00C90761">
              <w:rPr>
                <w:rFonts w:ascii="Arial" w:hAnsi="Arial" w:cs="Arial"/>
                <w:i/>
              </w:rPr>
              <w:t xml:space="preserve">bydlení </w:t>
            </w:r>
            <w:r w:rsidR="00755CC8">
              <w:rPr>
                <w:rFonts w:ascii="Arial" w:hAnsi="Arial" w:cs="Arial"/>
                <w:i/>
              </w:rPr>
              <w:t>201</w:t>
            </w:r>
            <w:r w:rsidR="00D56F4D">
              <w:rPr>
                <w:rFonts w:ascii="Arial" w:hAnsi="Arial" w:cs="Arial"/>
                <w:i/>
              </w:rPr>
              <w:t>9</w:t>
            </w:r>
            <w:r>
              <w:rPr>
                <w:rFonts w:ascii="Arial" w:hAnsi="Arial" w:cs="Arial"/>
                <w:i/>
              </w:rPr>
              <w:t>Podporované byty</w:t>
            </w:r>
            <w:r>
              <w:rPr>
                <w:rFonts w:ascii="Arial" w:hAnsi="Arial" w:cs="Arial"/>
              </w:rPr>
              <w:t>).</w:t>
            </w:r>
          </w:p>
        </w:tc>
      </w:tr>
      <w:tr w:rsidR="005E0077" w:rsidTr="005E0077">
        <w:trPr>
          <w:cantSplit/>
          <w:trHeight w:val="90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Seznam osob placených ze státního rozpočtu podle §14, odst. 4, písm. j), zákona 218/2000 Sb., o rozpočtových pravidlech.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1018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B2559">
              <w:rPr>
                <w:rFonts w:ascii="Arial" w:hAnsi="Arial" w:cs="Arial"/>
              </w:rPr>
              <w:t>eznam předkládají žadatelé</w:t>
            </w:r>
            <w:r>
              <w:rPr>
                <w:rFonts w:ascii="Arial" w:hAnsi="Arial" w:cs="Arial"/>
              </w:rPr>
              <w:t>, jejichž předběžný rozpočet na </w:t>
            </w:r>
            <w:r w:rsidRPr="001B2559">
              <w:rPr>
                <w:rFonts w:ascii="Arial" w:hAnsi="Arial" w:cs="Arial"/>
              </w:rPr>
              <w:t>stavení práce je menší než 6 000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Kč bez DPH (pokud je </w:t>
            </w:r>
            <w:r w:rsidRPr="001B2559">
              <w:rPr>
                <w:rFonts w:ascii="Arial" w:hAnsi="Arial" w:cs="Arial"/>
              </w:rPr>
              <w:t xml:space="preserve">žadatel neplátce tak včetně DPH) a žadatelé, kteří budou akci financovat </w:t>
            </w:r>
            <w:r>
              <w:rPr>
                <w:rFonts w:ascii="Arial" w:hAnsi="Arial" w:cs="Arial"/>
              </w:rPr>
              <w:t xml:space="preserve">z </w:t>
            </w:r>
            <w:r w:rsidRPr="001B2559">
              <w:rPr>
                <w:rFonts w:ascii="Arial" w:hAnsi="Arial" w:cs="Arial"/>
              </w:rPr>
              <w:t xml:space="preserve">více než 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1B2559">
              <w:rPr>
                <w:rFonts w:ascii="Arial" w:hAnsi="Arial" w:cs="Arial"/>
              </w:rPr>
              <w:t>% z vlastních zdrojů</w:t>
            </w:r>
            <w:r>
              <w:rPr>
                <w:rFonts w:ascii="Arial" w:hAnsi="Arial" w:cs="Arial"/>
              </w:rPr>
              <w:t>.</w:t>
            </w:r>
          </w:p>
        </w:tc>
      </w:tr>
      <w:tr w:rsidR="005E0077" w:rsidTr="00872B34">
        <w:trPr>
          <w:cantSplit/>
          <w:trHeight w:val="78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71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Veškeré doklady týkající se výběru dodavatele.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Pr="00872B34" w:rsidRDefault="005E0077" w:rsidP="00872B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72B34">
              <w:rPr>
                <w:rFonts w:ascii="Arial" w:hAnsi="Arial" w:cs="Arial"/>
              </w:rPr>
              <w:t>Výběr dodavatele musí proběhnout v souladu s „</w:t>
            </w:r>
            <w:r w:rsidR="00872B34" w:rsidRPr="00872B34">
              <w:rPr>
                <w:rFonts w:ascii="Arial" w:hAnsi="Arial" w:cs="Arial"/>
              </w:rPr>
              <w:t>Metodickým pokynem pro výběr dodavatele pro příjemce dotace z programu Podpora bydlení 2016 – 2020“</w:t>
            </w:r>
          </w:p>
        </w:tc>
      </w:tr>
      <w:tr w:rsidR="005E0077" w:rsidTr="005E0077">
        <w:trPr>
          <w:cantSplit/>
          <w:trHeight w:val="41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422D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Prohlášení k „de </w:t>
            </w:r>
            <w:proofErr w:type="spellStart"/>
            <w:r>
              <w:rPr>
                <w:rFonts w:ascii="Arial" w:hAnsi="Arial" w:cs="Arial"/>
              </w:rPr>
              <w:t>minimis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9341E9" w:rsidP="005C2B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E0077">
              <w:rPr>
                <w:rFonts w:ascii="Arial" w:hAnsi="Arial" w:cs="Arial"/>
              </w:rPr>
              <w:t xml:space="preserve">říloha č. </w:t>
            </w:r>
            <w:r w:rsidR="00C332A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(originál)</w:t>
            </w:r>
            <w:r w:rsidR="00C332A7">
              <w:rPr>
                <w:rFonts w:ascii="Arial" w:hAnsi="Arial" w:cs="Arial"/>
              </w:rPr>
              <w:t xml:space="preserve"> </w:t>
            </w:r>
          </w:p>
        </w:tc>
      </w:tr>
    </w:tbl>
    <w:p w:rsidR="00F52559" w:rsidRDefault="005E0077" w:rsidP="00460482">
      <w:pPr>
        <w:spacing w:after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br w:type="page"/>
      </w:r>
      <w:r w:rsidR="00F52559" w:rsidRPr="00F52559">
        <w:rPr>
          <w:rFonts w:ascii="Arial" w:hAnsi="Arial" w:cs="Arial"/>
          <w:b/>
          <w:bCs/>
          <w:u w:val="single"/>
        </w:rPr>
        <w:t>Definice pojmů</w:t>
      </w:r>
    </w:p>
    <w:p w:rsidR="00F52559" w:rsidRDefault="00F52559" w:rsidP="00460482">
      <w:pPr>
        <w:spacing w:after="120"/>
        <w:rPr>
          <w:rFonts w:ascii="Arial" w:hAnsi="Arial" w:cs="Arial"/>
          <w:b/>
          <w:bCs/>
          <w:u w:val="single"/>
        </w:rPr>
      </w:pPr>
    </w:p>
    <w:p w:rsidR="00F52559" w:rsidRDefault="00F52559" w:rsidP="00460482">
      <w:pPr>
        <w:spacing w:after="120"/>
        <w:rPr>
          <w:rFonts w:ascii="Arial" w:hAnsi="Arial" w:cs="Arial"/>
          <w:b/>
          <w:bCs/>
        </w:rPr>
      </w:pPr>
      <w:r w:rsidRPr="00F52559">
        <w:rPr>
          <w:rFonts w:ascii="Arial" w:hAnsi="Arial" w:cs="Arial"/>
          <w:b/>
          <w:bCs/>
        </w:rPr>
        <w:t>Opatření</w:t>
      </w:r>
      <w:r>
        <w:rPr>
          <w:rFonts w:ascii="Arial" w:hAnsi="Arial" w:cs="Arial"/>
          <w:b/>
          <w:bCs/>
        </w:rPr>
        <w:t>m</w:t>
      </w:r>
      <w:r w:rsidRPr="00F52559">
        <w:rPr>
          <w:rFonts w:ascii="Arial" w:hAnsi="Arial" w:cs="Arial"/>
          <w:b/>
          <w:bCs/>
        </w:rPr>
        <w:t xml:space="preserve"> proti suchu</w:t>
      </w:r>
      <w:r>
        <w:rPr>
          <w:rFonts w:ascii="Arial" w:hAnsi="Arial" w:cs="Arial"/>
          <w:b/>
          <w:bCs/>
        </w:rPr>
        <w:t xml:space="preserve"> </w:t>
      </w:r>
      <w:r w:rsidRPr="00F52559">
        <w:rPr>
          <w:rFonts w:ascii="Arial" w:hAnsi="Arial" w:cs="Arial"/>
          <w:bCs/>
        </w:rPr>
        <w:t>se rozumí</w:t>
      </w:r>
    </w:p>
    <w:p w:rsidR="00F52559" w:rsidRDefault="00F52559" w:rsidP="00460482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Komplexní systém pro využití srážkové vody jako vody užitkové</w:t>
      </w:r>
      <w:r>
        <w:rPr>
          <w:rFonts w:ascii="Arial" w:hAnsi="Arial" w:cs="Arial"/>
          <w:bCs/>
        </w:rPr>
        <w:t xml:space="preserve"> – </w:t>
      </w:r>
      <w:r w:rsidRPr="00F52559">
        <w:rPr>
          <w:rFonts w:ascii="Arial" w:hAnsi="Arial" w:cs="Arial"/>
          <w:bCs/>
        </w:rPr>
        <w:t xml:space="preserve">Srážková voda ze střechy obytného domu je přes filtrační zařízení akumulována v podzemní nádrži. Zachycená </w:t>
      </w:r>
      <w:r>
        <w:rPr>
          <w:rFonts w:ascii="Arial" w:hAnsi="Arial" w:cs="Arial"/>
          <w:bCs/>
        </w:rPr>
        <w:t>s</w:t>
      </w:r>
      <w:r w:rsidRPr="00F52559">
        <w:rPr>
          <w:rFonts w:ascii="Arial" w:hAnsi="Arial" w:cs="Arial"/>
          <w:bCs/>
        </w:rPr>
        <w:t>rážková voda je využívána na splachování toalet v obytném domě a pro zálivku zahrady pomocí ponorného čerpadla s tlakovými spínači či malé domácí vodárny</w:t>
      </w:r>
    </w:p>
    <w:p w:rsidR="00F52559" w:rsidRDefault="00F52559" w:rsidP="00460482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Systémy pro využití přečištěné odpadní vody bez využití srážkových vod</w:t>
      </w:r>
      <w:r>
        <w:rPr>
          <w:rFonts w:ascii="Arial" w:hAnsi="Arial" w:cs="Arial"/>
          <w:bCs/>
        </w:rPr>
        <w:t xml:space="preserve"> - </w:t>
      </w:r>
      <w:r w:rsidRPr="00F52559">
        <w:rPr>
          <w:rFonts w:ascii="Arial" w:hAnsi="Arial" w:cs="Arial"/>
          <w:bCs/>
        </w:rPr>
        <w:t>Přečištěná odpadní voda (např. tzv. šedá voda z umyvadel, van a sprch) je akumulována v podzemní nádrži a je následně využívána v obytném domě pro splachování toalet a případně pro zálivku zahrady. Systém neslouží pro zachytávání a využití srážkových vod.</w:t>
      </w:r>
    </w:p>
    <w:p w:rsidR="00F52559" w:rsidRPr="00F52559" w:rsidRDefault="00F52559" w:rsidP="00460482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Systémy pro využití přečištěné odpadní vody s využitím srážkových vod</w:t>
      </w:r>
      <w:r>
        <w:rPr>
          <w:rFonts w:ascii="Arial" w:hAnsi="Arial" w:cs="Arial"/>
          <w:bCs/>
        </w:rPr>
        <w:t xml:space="preserve"> - </w:t>
      </w:r>
      <w:r w:rsidRPr="00F52559">
        <w:rPr>
          <w:rFonts w:ascii="Arial" w:hAnsi="Arial" w:cs="Arial"/>
          <w:bCs/>
        </w:rPr>
        <w:t>V obytném domě jsou instalovány dvě akumulační nádrže – jedna na přečištěnou odpadní vodu (např. tzv. šedá voda z umyvadel, van a sprch) a druhá na srážkovou vodu – a inteligentní systém pro řízení využití jednotlivých zdrojů vody. Následné využití přečištěné odpadní a srážkové vody v obytném domě pro splachování toalet a případně pro zálivku zahrady</w:t>
      </w:r>
    </w:p>
    <w:p w:rsidR="00F52559" w:rsidRDefault="00F52559" w:rsidP="005E0077">
      <w:pPr>
        <w:rPr>
          <w:rFonts w:ascii="Arial" w:hAnsi="Arial" w:cs="Arial"/>
          <w:b/>
          <w:bCs/>
        </w:rPr>
      </w:pP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 „Realizace akce stanovená poskytovatelem“ - ukončení</w:t>
      </w:r>
    </w:p>
    <w:p w:rsidR="005E0077" w:rsidRDefault="005E0077" w:rsidP="005E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termín pro předání díla, který účastník programu doloží předávacím protokolem o předání a převzetí stavby, a to bez vad a nedodělků bránících v užívání.</w:t>
      </w:r>
    </w:p>
    <w:p w:rsidR="005E0077" w:rsidRDefault="005E0077" w:rsidP="005E0077">
      <w:pPr>
        <w:jc w:val="both"/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 „Financování projektu“ – ukončení </w:t>
      </w:r>
    </w:p>
    <w:p w:rsidR="005E0077" w:rsidRDefault="005E0077" w:rsidP="005E0077">
      <w:pPr>
        <w:rPr>
          <w:rFonts w:ascii="Arial" w:hAnsi="Arial" w:cs="Arial"/>
        </w:rPr>
      </w:pPr>
      <w:r>
        <w:rPr>
          <w:rFonts w:ascii="Arial" w:hAnsi="Arial" w:cs="Arial"/>
        </w:rPr>
        <w:t>je termín, po němž příjemce dotace nemůže provádět žádné další úhrady a musí mít ukončeno financování ze všech zdrojů.</w:t>
      </w: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 „Předložení dokumentace k závěrečnému vyhodnocení akce“ – ukončení </w:t>
      </w:r>
    </w:p>
    <w:p w:rsidR="005E0077" w:rsidRDefault="005E0077" w:rsidP="005E0077">
      <w:pPr>
        <w:rPr>
          <w:rFonts w:ascii="Arial" w:hAnsi="Arial" w:cs="Arial"/>
        </w:rPr>
      </w:pPr>
      <w:r>
        <w:rPr>
          <w:rFonts w:ascii="Arial" w:hAnsi="Arial" w:cs="Arial"/>
        </w:rPr>
        <w:t>je závazný termín, do kterého musí nejpozději žadatel předložit ministerstvu dokumentaci k závěrečnému vyhodnocení akce</w:t>
      </w:r>
      <w:r w:rsidR="00690D98">
        <w:rPr>
          <w:rFonts w:ascii="Arial" w:hAnsi="Arial" w:cs="Arial"/>
        </w:rPr>
        <w:t xml:space="preserve"> (ZVA)</w:t>
      </w:r>
      <w:r>
        <w:rPr>
          <w:rFonts w:ascii="Arial" w:hAnsi="Arial" w:cs="Arial"/>
        </w:rPr>
        <w:t xml:space="preserve">. Bližší informace viz Metodický pokyn k ZVA pro rok </w:t>
      </w:r>
      <w:r w:rsidR="000400FE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p w:rsidR="005E0077" w:rsidRDefault="005E0077" w:rsidP="005E0077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5E0077" w:rsidTr="005E0077">
        <w:trPr>
          <w:trHeight w:val="55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„Vyúčtování vztahů se státním rozpočtem“ v průběhu realizace </w:t>
            </w:r>
          </w:p>
        </w:tc>
      </w:tr>
      <w:tr w:rsidR="005E0077" w:rsidTr="005E0077">
        <w:trPr>
          <w:trHeight w:val="55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 w:rsidP="00C90761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t xml:space="preserve">Příjemce dotace je povinen </w:t>
            </w:r>
            <w:r>
              <w:rPr>
                <w:rFonts w:ascii="Arial" w:hAnsi="Arial" w:cs="Arial"/>
                <w:b/>
                <w:bCs/>
              </w:rPr>
              <w:t>ke dni 15. 2. následujícího roku</w:t>
            </w:r>
            <w:r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</w:t>
            </w:r>
            <w:r w:rsidRPr="00C90761">
              <w:rPr>
                <w:rFonts w:ascii="Arial" w:hAnsi="Arial" w:cs="Arial"/>
              </w:rPr>
              <w:t xml:space="preserve">§ </w:t>
            </w:r>
            <w:r w:rsidR="00C90761" w:rsidRPr="00C9076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vyhlášky č. </w:t>
            </w:r>
            <w:r w:rsidR="00E66563">
              <w:rPr>
                <w:rFonts w:ascii="Arial" w:hAnsi="Arial" w:cs="Arial"/>
              </w:rPr>
              <w:t>367/2015</w:t>
            </w:r>
            <w:r>
              <w:rPr>
                <w:rFonts w:ascii="Arial" w:hAnsi="Arial" w:cs="Arial"/>
              </w:rPr>
              <w:t xml:space="preserve"> Sb.</w:t>
            </w:r>
          </w:p>
        </w:tc>
      </w:tr>
      <w:tr w:rsidR="005E0077" w:rsidTr="005E0077">
        <w:trPr>
          <w:trHeight w:val="5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E0077" w:rsidTr="005E0077">
        <w:trPr>
          <w:trHeight w:val="59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DB" w:rsidRDefault="005E0077" w:rsidP="00BC52DB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pro</w:t>
            </w:r>
            <w:r w:rsidR="00E66563">
              <w:rPr>
                <w:rFonts w:ascii="Arial" w:hAnsi="Arial" w:cs="Arial"/>
              </w:rPr>
              <w:t xml:space="preserve"> finanční vypořádání za rok </w:t>
            </w:r>
            <w:r w:rsidR="00755CC8">
              <w:rPr>
                <w:rFonts w:ascii="Arial" w:hAnsi="Arial" w:cs="Arial"/>
              </w:rPr>
              <w:t>201</w:t>
            </w:r>
            <w:r w:rsidR="00A4261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doložit na MMR do 15. 2. </w:t>
            </w:r>
            <w:r w:rsidR="000400FE">
              <w:rPr>
                <w:rFonts w:ascii="Arial" w:hAnsi="Arial" w:cs="Arial"/>
                <w:b/>
                <w:bCs/>
              </w:rPr>
              <w:t xml:space="preserve">2020 </w:t>
            </w:r>
            <w:r w:rsidR="00970100">
              <w:rPr>
                <w:rFonts w:ascii="Arial" w:hAnsi="Arial" w:cs="Arial"/>
                <w:bCs/>
              </w:rPr>
              <w:t xml:space="preserve">na tiskopise uvedeném v příloze </w:t>
            </w:r>
            <w:r w:rsidR="00BC52DB">
              <w:rPr>
                <w:rFonts w:ascii="Arial" w:hAnsi="Arial" w:cs="Arial"/>
                <w:bCs/>
              </w:rPr>
              <w:t>3</w:t>
            </w:r>
            <w:r w:rsidR="00970100">
              <w:rPr>
                <w:rFonts w:ascii="Arial" w:hAnsi="Arial" w:cs="Arial"/>
                <w:bCs/>
              </w:rPr>
              <w:t xml:space="preserve">. </w:t>
            </w:r>
            <w:r w:rsidR="00970100">
              <w:rPr>
                <w:rFonts w:ascii="Arial" w:hAnsi="Arial" w:cs="Arial"/>
              </w:rPr>
              <w:t>části A vyhlášky</w:t>
            </w:r>
            <w:r w:rsidR="00BC52DB">
              <w:rPr>
                <w:rFonts w:ascii="Arial" w:hAnsi="Arial" w:cs="Arial"/>
              </w:rPr>
              <w:t xml:space="preserve"> č.</w:t>
            </w:r>
            <w:r w:rsidR="00970100">
              <w:rPr>
                <w:rFonts w:ascii="Arial" w:hAnsi="Arial" w:cs="Arial"/>
              </w:rPr>
              <w:t> </w:t>
            </w:r>
            <w:r w:rsidR="00BC52DB">
              <w:rPr>
                <w:rFonts w:ascii="Arial" w:hAnsi="Arial" w:cs="Arial"/>
              </w:rPr>
              <w:t>367/2015 Sb.</w:t>
            </w:r>
          </w:p>
          <w:p w:rsidR="005E0077" w:rsidRDefault="005E0077" w:rsidP="00755CC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0400FE">
            <w:pPr>
              <w:spacing w:before="120" w:after="120"/>
              <w:ind w:left="394"/>
              <w:rPr>
                <w:rFonts w:ascii="Arial" w:hAnsi="Arial" w:cs="Arial"/>
                <w:color w:val="FF6600"/>
              </w:rPr>
            </w:pPr>
            <w:r>
              <w:rPr>
                <w:rFonts w:ascii="Arial" w:hAnsi="Arial" w:cs="Arial"/>
              </w:rPr>
              <w:t xml:space="preserve">Podle skutečného stavu vyplnit formulář </w:t>
            </w:r>
            <w:r w:rsidR="00F57C23">
              <w:rPr>
                <w:rFonts w:ascii="Arial" w:hAnsi="Arial" w:cs="Arial"/>
              </w:rPr>
              <w:t xml:space="preserve">Vypořádání vztahů se státním rozpočtem, </w:t>
            </w:r>
            <w:r w:rsidR="00E705DE">
              <w:rPr>
                <w:rFonts w:ascii="Arial" w:hAnsi="Arial" w:cs="Arial"/>
              </w:rPr>
              <w:t xml:space="preserve">zveřejněný </w:t>
            </w:r>
            <w:r>
              <w:rPr>
                <w:rFonts w:ascii="Arial" w:hAnsi="Arial" w:cs="Arial"/>
              </w:rPr>
              <w:t xml:space="preserve">na </w:t>
            </w:r>
            <w:hyperlink r:id="rId14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(Bytová politika, </w:t>
            </w:r>
            <w:r w:rsidR="00F57C23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>rogramy/Dotace/Podporované byty</w:t>
            </w:r>
            <w:r w:rsidR="00E705DE">
              <w:rPr>
                <w:rFonts w:ascii="Arial" w:hAnsi="Arial" w:cs="Arial"/>
                <w:i/>
              </w:rPr>
              <w:t xml:space="preserve"> </w:t>
            </w:r>
            <w:r w:rsidR="000400FE">
              <w:rPr>
                <w:rFonts w:ascii="Arial" w:hAnsi="Arial" w:cs="Arial"/>
                <w:i/>
              </w:rPr>
              <w:t>2019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</w:tbl>
    <w:p w:rsidR="005E0077" w:rsidRDefault="005E0077" w:rsidP="005E0077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Upozornění:  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Příjemci jsou povinni archivovat všechny dokumenty související s projektem minimálně 10 let od ukončení poslední platné podmínky. 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Kontaktní osoba pro dotační titul Pečovatelské byt:</w:t>
      </w:r>
    </w:p>
    <w:p w:rsidR="005E0077" w:rsidRDefault="005E0077" w:rsidP="005E0077">
      <w:pPr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Ing. Lenka Novotná</w:t>
      </w:r>
    </w:p>
    <w:p w:rsidR="005E0077" w:rsidRDefault="005E0077" w:rsidP="005E0077">
      <w:pPr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tel. 234 154 346</w:t>
      </w:r>
    </w:p>
    <w:p w:rsidR="005E0077" w:rsidRDefault="005E0077" w:rsidP="005E0077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e-mail: </w:t>
      </w:r>
      <w:hyperlink r:id="rId15" w:history="1">
        <w:r>
          <w:rPr>
            <w:rStyle w:val="Hypertextovodkaz"/>
            <w:rFonts w:ascii="Arial" w:hAnsi="Arial" w:cs="Arial"/>
            <w:b/>
            <w:bCs/>
          </w:rPr>
          <w:t>novlen3@mmr.cz</w:t>
        </w:r>
      </w:hyperlink>
    </w:p>
    <w:p w:rsidR="005E0077" w:rsidRDefault="005E0077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D4868" w:rsidRDefault="005E0077" w:rsidP="00B128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128F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</w:t>
      </w:r>
    </w:p>
    <w:p w:rsidR="00BD4868" w:rsidRDefault="00BD4868" w:rsidP="00B128FE">
      <w:pPr>
        <w:rPr>
          <w:rFonts w:ascii="Arial" w:hAnsi="Arial" w:cs="Arial"/>
          <w:b/>
        </w:rPr>
      </w:pPr>
    </w:p>
    <w:p w:rsidR="00BD4868" w:rsidRDefault="00BD4868" w:rsidP="00B128FE">
      <w:pPr>
        <w:rPr>
          <w:rFonts w:ascii="Arial" w:hAnsi="Arial" w:cs="Arial"/>
          <w:b/>
        </w:rPr>
      </w:pPr>
    </w:p>
    <w:p w:rsidR="00BD4868" w:rsidRDefault="00BD4868" w:rsidP="00B128FE">
      <w:pPr>
        <w:rPr>
          <w:rFonts w:ascii="Arial" w:hAnsi="Arial" w:cs="Arial"/>
          <w:b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A7175E" w:rsidRDefault="00A7175E" w:rsidP="00BD4868">
      <w:pPr>
        <w:jc w:val="right"/>
        <w:rPr>
          <w:rFonts w:ascii="Arial" w:hAnsi="Arial" w:cs="Arial"/>
        </w:rPr>
      </w:pPr>
    </w:p>
    <w:p w:rsidR="00B128FE" w:rsidRPr="00D76A4A" w:rsidRDefault="00B128FE" w:rsidP="00BD4868">
      <w:pPr>
        <w:jc w:val="right"/>
        <w:rPr>
          <w:rFonts w:ascii="Arial" w:hAnsi="Arial" w:cs="Arial"/>
        </w:rPr>
      </w:pPr>
      <w:r w:rsidRPr="00D76A4A">
        <w:rPr>
          <w:rFonts w:ascii="Arial" w:hAnsi="Arial" w:cs="Arial"/>
        </w:rPr>
        <w:t>Příloha č. 1</w:t>
      </w:r>
    </w:p>
    <w:p w:rsidR="00B128FE" w:rsidRDefault="00B128FE" w:rsidP="00B128FE"/>
    <w:p w:rsidR="00B128FE" w:rsidRDefault="00B128FE" w:rsidP="00B128F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Soupis příloh</w:t>
      </w:r>
    </w:p>
    <w:p w:rsidR="00B128FE" w:rsidRDefault="00B128FE" w:rsidP="00B128FE">
      <w:pPr>
        <w:jc w:val="center"/>
        <w:rPr>
          <w:rFonts w:ascii="Arial" w:hAnsi="Arial" w:cs="Arial"/>
          <w:b/>
          <w:u w:val="single"/>
        </w:rPr>
      </w:pPr>
    </w:p>
    <w:tbl>
      <w:tblPr>
        <w:tblW w:w="93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543"/>
        <w:gridCol w:w="851"/>
      </w:tblGrid>
      <w:tr w:rsidR="003C3B01" w:rsidRPr="00D76A4A" w:rsidTr="003C3B01">
        <w:trPr>
          <w:cantSplit/>
          <w:trHeight w:hRule="exact" w:val="777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76A4A">
              <w:rPr>
                <w:rFonts w:ascii="Arial" w:hAnsi="Arial" w:cs="Arial"/>
                <w:b/>
              </w:rPr>
              <w:t>Druh dokladu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76A4A">
              <w:rPr>
                <w:rFonts w:ascii="Arial" w:hAnsi="Arial" w:cs="Arial"/>
                <w:b/>
                <w:color w:val="000000"/>
              </w:rPr>
              <w:t>Strana číslo</w:t>
            </w:r>
          </w:p>
        </w:tc>
      </w:tr>
      <w:tr w:rsidR="003C3B01" w:rsidRPr="00D76A4A" w:rsidTr="003C3B01">
        <w:trPr>
          <w:cantSplit/>
          <w:trHeight w:hRule="exact" w:val="851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a) p</w:t>
            </w:r>
            <w:r w:rsidRPr="00D76A4A">
              <w:rPr>
                <w:rFonts w:ascii="Arial" w:hAnsi="Arial" w:cs="Arial"/>
                <w:color w:val="000000"/>
              </w:rPr>
              <w:t>rohlášení žadatele, že nemá ke dni podání žádosti o dotaci závazky po době splatnosti ve vztahu k orgánům státní správy a samosprávy, státním fondům, zdravotním pojišťovnám nebo bankám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3C3B01" w:rsidRPr="00D76A4A" w:rsidTr="00A7175E">
        <w:trPr>
          <w:cantSplit/>
          <w:trHeight w:hRule="exact" w:val="109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b)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prohlášení žadatele že není podnikem v obtížích ve smyslu č. 2.1. Sdělení komise Pokyny společenství pro státní podporu na záchranu a restrukturalizaci podniků v obtížích (2004/C244/02)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  <w:b/>
                <w:i/>
              </w:rPr>
            </w:pPr>
          </w:p>
        </w:tc>
      </w:tr>
      <w:tr w:rsidR="003C3B01" w:rsidRPr="00D76A4A" w:rsidTr="003C3B01">
        <w:trPr>
          <w:cantSplit/>
          <w:trHeight w:hRule="exact" w:val="80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c) prohlášení žadatele, že není v úpadku nebo v likvidaci a splňuje podmínky podle části 6., písmeno e)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851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D76A4A">
              <w:rPr>
                <w:rFonts w:ascii="Arial" w:hAnsi="Arial" w:cs="Arial"/>
                <w:color w:val="000000"/>
              </w:rPr>
              <w:t xml:space="preserve">d) </w:t>
            </w:r>
            <w:r w:rsidRPr="00D76A4A">
              <w:rPr>
                <w:rFonts w:ascii="Arial" w:hAnsi="Arial" w:cs="Arial"/>
              </w:rPr>
              <w:t>souhlasné stanovisko obce s realizací záměru provozování podporovaných bytů v lokalitě obce v případě, že žadatelem není obec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32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e) </w:t>
            </w:r>
            <w:r w:rsidRPr="00D76A4A">
              <w:rPr>
                <w:rFonts w:ascii="Arial" w:hAnsi="Arial" w:cs="Arial"/>
                <w:color w:val="000000"/>
              </w:rPr>
              <w:t>věcné zdůvodnění záměru a potřebnost vzniku odporovaných bytů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27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f)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čestné prohlášení, že akce nebude spolufinancována z prostředků ESIF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2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g)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doklad o právní subjektivitě (netýká se obce)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C3B01" w:rsidRPr="00D76A4A" w:rsidTr="003C3B01">
        <w:trPr>
          <w:cantSplit/>
          <w:trHeight w:hRule="exact" w:val="745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h)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doklad o tom, že pozemek, na kterém vzniknou podporované byty, neleží v záplavovém území, potvrzený příslušným vodoprávním úřadem 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v případě, že pozemek leží v záplavovém území, originál nebo ověřená kopie příslibu pojišťovny o budoucím uzavření smlouvy o pojištění pro případ povodně a originál nebo ověřená kopie souhlasného stanoviska vodoprávního úřadu s případnými omezujícími podmínkami pro výstavbu 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* nehodící se škrtněte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1280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3C3B01" w:rsidRPr="00D76A4A">
              <w:rPr>
                <w:rFonts w:ascii="Arial" w:hAnsi="Arial" w:cs="Arial"/>
              </w:rPr>
              <w:t>) 1)</w:t>
            </w:r>
            <w:r w:rsidR="003C3B01">
              <w:rPr>
                <w:rFonts w:ascii="Arial" w:hAnsi="Arial" w:cs="Arial"/>
              </w:rPr>
              <w:t xml:space="preserve"> </w:t>
            </w:r>
            <w:r w:rsidR="003C3B01" w:rsidRPr="00D76A4A">
              <w:rPr>
                <w:rFonts w:ascii="Arial" w:hAnsi="Arial" w:cs="Arial"/>
              </w:rPr>
              <w:t>průvodní, souhrnná technická a technická zpráva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koordinační situace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výkresy půdorysů, řezů a pohledů (architektonicko-stavební řešení)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technické zprávy jednotlivých profesí (technika prostředí staveb);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565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3C3B01" w:rsidRPr="00D76A4A">
              <w:rPr>
                <w:rFonts w:ascii="Arial" w:hAnsi="Arial" w:cs="Arial"/>
              </w:rPr>
              <w:t>) 2) předpokládaný podrobný položkový rozpočet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475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3C3B01" w:rsidRPr="00D76A4A">
              <w:rPr>
                <w:rFonts w:ascii="Arial" w:hAnsi="Arial" w:cs="Arial"/>
              </w:rPr>
              <w:t>i) 3)</w:t>
            </w:r>
            <w:r w:rsidR="003C3B01">
              <w:rPr>
                <w:rFonts w:ascii="Arial" w:hAnsi="Arial" w:cs="Arial"/>
              </w:rPr>
              <w:t xml:space="preserve"> </w:t>
            </w:r>
            <w:r w:rsidR="003C3B01" w:rsidRPr="00D76A4A">
              <w:rPr>
                <w:rFonts w:ascii="Arial" w:hAnsi="Arial" w:cs="Arial"/>
              </w:rPr>
              <w:t>přepokládaný časový harmonogram stavby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39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3C3B01" w:rsidRPr="00D76A4A">
              <w:rPr>
                <w:rFonts w:ascii="Arial" w:hAnsi="Arial" w:cs="Arial"/>
              </w:rPr>
              <w:t>) 4)</w:t>
            </w:r>
            <w:r w:rsidR="003C3B01">
              <w:rPr>
                <w:rFonts w:ascii="Arial" w:hAnsi="Arial" w:cs="Arial"/>
              </w:rPr>
              <w:t xml:space="preserve"> </w:t>
            </w:r>
            <w:proofErr w:type="spellStart"/>
            <w:r w:rsidR="003C3B01" w:rsidRPr="00D76A4A">
              <w:rPr>
                <w:rFonts w:ascii="Arial" w:hAnsi="Arial" w:cs="Arial"/>
              </w:rPr>
              <w:t>technicko</w:t>
            </w:r>
            <w:proofErr w:type="spellEnd"/>
            <w:r w:rsidR="003C3B01" w:rsidRPr="00D76A4A">
              <w:rPr>
                <w:rFonts w:ascii="Arial" w:hAnsi="Arial" w:cs="Arial"/>
              </w:rPr>
              <w:t xml:space="preserve"> - ekonomické zdůvodnění stavby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480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3C3B01" w:rsidRPr="00D76A4A">
              <w:rPr>
                <w:rFonts w:ascii="Arial" w:hAnsi="Arial" w:cs="Arial"/>
              </w:rPr>
              <w:t>) 5) popis zabezpečení a financování provozu podporovaných bytů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1072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  <w:r w:rsidR="003C3B01" w:rsidRPr="00D76A4A">
              <w:rPr>
                <w:rFonts w:ascii="Arial" w:hAnsi="Arial" w:cs="Arial"/>
                <w:color w:val="000000"/>
              </w:rPr>
              <w:t>)</w:t>
            </w:r>
            <w:r w:rsidR="003C3B01">
              <w:rPr>
                <w:rFonts w:ascii="Arial" w:hAnsi="Arial" w:cs="Arial"/>
                <w:color w:val="000000"/>
              </w:rPr>
              <w:t xml:space="preserve"> </w:t>
            </w:r>
            <w:r w:rsidR="003C3B01" w:rsidRPr="00D76A4A">
              <w:rPr>
                <w:rFonts w:ascii="Arial" w:hAnsi="Arial" w:cs="Arial"/>
                <w:color w:val="000000"/>
              </w:rPr>
              <w:t xml:space="preserve">posudek autorizovaného inženýra v oboru pozemní stavby nebo znalecký posudek zpracovaný soudním znalcem v oboru pozemní stavby nebo v případě potřeby statika staveb dokládající nezpůsobilost </w:t>
            </w:r>
            <w:r>
              <w:rPr>
                <w:rFonts w:ascii="Arial" w:hAnsi="Arial" w:cs="Arial"/>
                <w:color w:val="000000"/>
              </w:rPr>
              <w:t xml:space="preserve">všech bytů v bytovém nebo rodinném domě k bydlení </w:t>
            </w:r>
            <w:r w:rsidR="003C3B01" w:rsidRPr="00D76A4A">
              <w:rPr>
                <w:rFonts w:ascii="Arial" w:hAnsi="Arial" w:cs="Arial"/>
                <w:color w:val="000000"/>
              </w:rPr>
              <w:t>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76A4A">
              <w:rPr>
                <w:rFonts w:ascii="Arial" w:hAnsi="Arial" w:cs="Arial"/>
                <w:color w:val="000000"/>
              </w:rPr>
              <w:t>*škrtněte, pokud není dle Metodického pokynu požadován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3C3B01" w:rsidRPr="00D76A4A" w:rsidTr="003C3B01">
        <w:trPr>
          <w:cantSplit/>
          <w:trHeight w:hRule="exact" w:val="76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3C3B01" w:rsidRPr="00D76A4A">
              <w:rPr>
                <w:rFonts w:ascii="Arial" w:hAnsi="Arial" w:cs="Arial"/>
              </w:rPr>
              <w:t>)</w:t>
            </w:r>
            <w:r w:rsidR="003C3B01">
              <w:rPr>
                <w:rFonts w:ascii="Arial" w:hAnsi="Arial" w:cs="Arial"/>
              </w:rPr>
              <w:t xml:space="preserve"> </w:t>
            </w:r>
            <w:r w:rsidR="003C3B01" w:rsidRPr="00D76A4A">
              <w:rPr>
                <w:rFonts w:ascii="Arial" w:hAnsi="Arial" w:cs="Arial"/>
              </w:rPr>
              <w:t>výpis z katastru nemovitostí a snímek katastrální mapy, kde má být výstavba podporovaných bytů prováděna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3610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C3B01" w:rsidRPr="00D76A4A">
              <w:rPr>
                <w:rFonts w:ascii="Arial" w:hAnsi="Arial" w:cs="Arial"/>
              </w:rPr>
              <w:t>)</w:t>
            </w:r>
            <w:r w:rsidR="003C3B01">
              <w:rPr>
                <w:rFonts w:ascii="Arial" w:hAnsi="Arial" w:cs="Arial"/>
              </w:rPr>
              <w:t xml:space="preserve"> </w:t>
            </w:r>
            <w:r w:rsidR="003C3B01" w:rsidRPr="00D76A4A">
              <w:rPr>
                <w:rFonts w:ascii="Arial" w:hAnsi="Arial" w:cs="Arial"/>
              </w:rPr>
              <w:t xml:space="preserve">pravomocné stavební povolení*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nebo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účinná veřejnoprávní smlouva o provedení stavby*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nebo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oprávnění na základě oznámení stavebního záměru autorizovaným inspektorem*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nebo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souhlas stavebního úřadu s provedením ohlášeného stavebního záměru*, pokud jsou stavebním zákonem vyžadovány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*nehodící se škrtněte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3C3B01" w:rsidRPr="00D76A4A" w:rsidTr="003C3B01">
        <w:trPr>
          <w:cantSplit/>
          <w:trHeight w:hRule="exact" w:val="851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C3B01" w:rsidRPr="00D76A4A">
              <w:rPr>
                <w:rFonts w:ascii="Arial" w:hAnsi="Arial" w:cs="Arial"/>
              </w:rPr>
              <w:t>)</w:t>
            </w:r>
            <w:r w:rsidR="003C3B01">
              <w:rPr>
                <w:rFonts w:ascii="Arial" w:hAnsi="Arial" w:cs="Arial"/>
              </w:rPr>
              <w:t xml:space="preserve"> </w:t>
            </w:r>
            <w:r w:rsidR="003C3B01" w:rsidRPr="00D76A4A">
              <w:rPr>
                <w:rFonts w:ascii="Arial" w:hAnsi="Arial" w:cs="Arial"/>
              </w:rPr>
              <w:t>průkaz energetické náročnosti budovy třídy B*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*škrtněte, pokud není dle Metodického pokynu požadován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B128FE" w:rsidRDefault="00B128FE" w:rsidP="00B128FE">
      <w:pPr>
        <w:jc w:val="center"/>
        <w:rPr>
          <w:b/>
          <w:sz w:val="28"/>
          <w:szCs w:val="24"/>
          <w:u w:val="single"/>
        </w:rPr>
      </w:pPr>
    </w:p>
    <w:p w:rsidR="00B128FE" w:rsidRDefault="00B128FE" w:rsidP="00B128FE">
      <w:pPr>
        <w:spacing w:before="240"/>
        <w:ind w:left="6372" w:right="198" w:firstLine="708"/>
        <w:rPr>
          <w:rFonts w:ascii="Arial" w:hAnsi="Arial" w:cs="Arial"/>
        </w:rPr>
      </w:pPr>
    </w:p>
    <w:p w:rsidR="00B128FE" w:rsidRDefault="00B128FE" w:rsidP="00B128FE">
      <w:pPr>
        <w:spacing w:before="240"/>
        <w:ind w:left="6372" w:right="198" w:firstLine="708"/>
        <w:rPr>
          <w:rFonts w:ascii="Arial" w:hAnsi="Arial" w:cs="Arial"/>
        </w:rPr>
      </w:pPr>
    </w:p>
    <w:p w:rsidR="00B128FE" w:rsidRDefault="00B128FE" w:rsidP="00934161">
      <w:pPr>
        <w:spacing w:before="240"/>
        <w:ind w:right="198"/>
        <w:rPr>
          <w:rFonts w:ascii="Arial" w:hAnsi="Arial" w:cs="Arial"/>
        </w:rPr>
      </w:pPr>
    </w:p>
    <w:p w:rsidR="00934161" w:rsidRDefault="00934161" w:rsidP="00934161">
      <w:pPr>
        <w:pageBreakBefore/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>Příloha č. 2</w:t>
      </w: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934161" w:rsidRDefault="00934161" w:rsidP="0093416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pro rok </w:t>
      </w:r>
      <w:r w:rsidR="000400FE">
        <w:rPr>
          <w:rFonts w:ascii="Arial" w:hAnsi="Arial" w:cs="Arial"/>
          <w:b/>
          <w:bCs/>
        </w:rPr>
        <w:t>2019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žadatel /statutární zástupce </w:t>
      </w:r>
      <w:r>
        <w:rPr>
          <w:rFonts w:ascii="Arial" w:hAnsi="Arial" w:cs="Arial"/>
          <w:i/>
          <w:iCs/>
        </w:rPr>
        <w:t xml:space="preserve">(název žadatele o </w:t>
      </w:r>
      <w:proofErr w:type="gramStart"/>
      <w:r>
        <w:rPr>
          <w:rFonts w:ascii="Arial" w:hAnsi="Arial" w:cs="Arial"/>
          <w:i/>
          <w:iCs/>
        </w:rPr>
        <w:t>dotaci)</w:t>
      </w:r>
      <w:r>
        <w:rPr>
          <w:rFonts w:ascii="Arial" w:hAnsi="Arial" w:cs="Arial"/>
        </w:rPr>
        <w:t>...............................................................prohlašuji</w:t>
      </w:r>
      <w:proofErr w:type="gramEnd"/>
      <w:r>
        <w:rPr>
          <w:rFonts w:ascii="Arial" w:hAnsi="Arial" w:cs="Arial"/>
        </w:rPr>
        <w:t xml:space="preserve">, že ke dni podání žádosti na akci...................:....................................................... </w:t>
      </w: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585DDB" w:rsidP="00934161">
      <w:pPr>
        <w:ind w:left="360"/>
        <w:jc w:val="both"/>
        <w:rPr>
          <w:rFonts w:ascii="Arial" w:hAnsi="Arial" w:cs="Arial"/>
        </w:rPr>
      </w:pPr>
      <w:r w:rsidRPr="00585DDB">
        <w:rPr>
          <w:rFonts w:ascii="Arial" w:hAnsi="Arial" w:cs="Arial"/>
          <w:b/>
          <w:bCs/>
        </w:rPr>
        <w:t>nemá žadatel závazky po době splatnosti ve vztahu k orgánům státní správy a samosprávy, státním fondům, zdravotním pojišťovnám nebo bankám.</w:t>
      </w: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 zástupce)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B4D93" w:rsidRDefault="00BB4D93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D4868" w:rsidRDefault="00BD4868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D4868" w:rsidRDefault="00BD4868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D4868" w:rsidRDefault="00BD4868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D4868" w:rsidRDefault="00BD4868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D4868" w:rsidRDefault="00BD4868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Příloha č. 3</w:t>
      </w: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934161" w:rsidRDefault="00934161" w:rsidP="00934161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pro rok </w:t>
      </w:r>
      <w:r w:rsidR="000400FE">
        <w:rPr>
          <w:rFonts w:ascii="Arial" w:hAnsi="Arial" w:cs="Arial"/>
          <w:b/>
          <w:bCs/>
        </w:rPr>
        <w:t>2019</w:t>
      </w:r>
    </w:p>
    <w:p w:rsidR="00934161" w:rsidRDefault="00934161" w:rsidP="00934161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žadatel /statutární zástupce </w:t>
      </w:r>
      <w:r>
        <w:rPr>
          <w:rFonts w:ascii="Arial" w:hAnsi="Arial" w:cs="Arial"/>
          <w:i/>
          <w:iCs/>
        </w:rPr>
        <w:t xml:space="preserve">(název žadatele o </w:t>
      </w:r>
      <w:proofErr w:type="gramStart"/>
      <w:r>
        <w:rPr>
          <w:rFonts w:ascii="Arial" w:hAnsi="Arial" w:cs="Arial"/>
          <w:i/>
          <w:iCs/>
        </w:rPr>
        <w:t>dotaci)</w:t>
      </w:r>
      <w:r>
        <w:rPr>
          <w:rFonts w:ascii="Arial" w:hAnsi="Arial" w:cs="Arial"/>
        </w:rPr>
        <w:t>...............................................................prohlášení</w:t>
      </w:r>
      <w:proofErr w:type="gramEnd"/>
      <w:r>
        <w:rPr>
          <w:rFonts w:ascii="Arial" w:hAnsi="Arial" w:cs="Arial"/>
        </w:rPr>
        <w:t xml:space="preserve"> žadatele, že ke dni podání žádosti na akci...................:....................................................... </w:t>
      </w: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585DDB" w:rsidRPr="00585DDB" w:rsidRDefault="00585DDB" w:rsidP="00585DDB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</w:rPr>
      </w:pPr>
      <w:r w:rsidRPr="00585DDB">
        <w:rPr>
          <w:rFonts w:ascii="Arial" w:hAnsi="Arial" w:cs="Arial"/>
        </w:rPr>
        <w:t>nejsem podnikem v obtížích, ve smyslu čl. 2.1. Sdělení komise Pokyny společenství pro státní podporu na záchranu a restrukturalizaci podniků v obtížích (2004/C244/02).</w:t>
      </w:r>
    </w:p>
    <w:p w:rsidR="00585DDB" w:rsidRPr="00585DDB" w:rsidRDefault="00585DDB" w:rsidP="00585DDB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</w:rPr>
      </w:pPr>
    </w:p>
    <w:p w:rsidR="00585DDB" w:rsidRPr="00585DDB" w:rsidRDefault="00585DDB" w:rsidP="00585DDB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</w:rPr>
      </w:pPr>
      <w:r w:rsidRPr="00585DDB">
        <w:rPr>
          <w:rFonts w:ascii="Arial" w:hAnsi="Arial" w:cs="Arial"/>
        </w:rPr>
        <w:t>Toto prohlášení je prověřené podle pomůcky pro kontrolu kritérií podniku v obtížích, která je k dispozici na stránkách ÚOHS (</w:t>
      </w:r>
      <w:hyperlink r:id="rId16" w:history="1">
        <w:r w:rsidRPr="00886833">
          <w:rPr>
            <w:rStyle w:val="Hypertextovodkaz"/>
            <w:rFonts w:ascii="Arial" w:hAnsi="Arial" w:cs="Arial"/>
          </w:rPr>
          <w:t>https://www.uohs.cz/cs/verejna-podpora/podniky-v-obtizich.</w:t>
        </w:r>
        <w:proofErr w:type="gramStart"/>
        <w:r w:rsidRPr="00886833">
          <w:rPr>
            <w:rStyle w:val="Hypertextovodkaz"/>
            <w:rFonts w:ascii="Arial" w:hAnsi="Arial" w:cs="Arial"/>
          </w:rPr>
          <w:t>html</w:t>
        </w:r>
      </w:hyperlink>
      <w:r>
        <w:rPr>
          <w:rFonts w:ascii="Arial" w:hAnsi="Arial" w:cs="Arial"/>
        </w:rPr>
        <w:t xml:space="preserve"> </w:t>
      </w:r>
      <w:r w:rsidRPr="00585DDB">
        <w:rPr>
          <w:rFonts w:ascii="Arial" w:hAnsi="Arial" w:cs="Arial"/>
        </w:rPr>
        <w:t>).</w:t>
      </w:r>
      <w:proofErr w:type="gramEnd"/>
    </w:p>
    <w:p w:rsidR="00934161" w:rsidRDefault="00934161" w:rsidP="00934161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  <w:color w:val="000000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 zástupce)</w:t>
      </w:r>
    </w:p>
    <w:p w:rsidR="00934161" w:rsidRDefault="00934161" w:rsidP="00934161">
      <w:pPr>
        <w:tabs>
          <w:tab w:val="left" w:pos="6237"/>
        </w:tabs>
        <w:jc w:val="center"/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pageBreakBefore/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>Příloha č. 4</w:t>
      </w: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934161" w:rsidRDefault="00934161" w:rsidP="0093416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pro rok </w:t>
      </w:r>
      <w:r w:rsidR="000400FE">
        <w:rPr>
          <w:rFonts w:ascii="Arial" w:hAnsi="Arial" w:cs="Arial"/>
          <w:b/>
          <w:bCs/>
        </w:rPr>
        <w:t>2019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žadatel/ statutární zástupce </w:t>
      </w:r>
      <w:r>
        <w:rPr>
          <w:rFonts w:ascii="Arial" w:hAnsi="Arial" w:cs="Arial"/>
          <w:i/>
          <w:iCs/>
        </w:rPr>
        <w:t>(název žadatele o </w:t>
      </w:r>
      <w:proofErr w:type="gramStart"/>
      <w:r>
        <w:rPr>
          <w:rFonts w:ascii="Arial" w:hAnsi="Arial" w:cs="Arial"/>
          <w:i/>
          <w:iCs/>
        </w:rPr>
        <w:t>dotaci)</w:t>
      </w:r>
      <w:r>
        <w:rPr>
          <w:rFonts w:ascii="Arial" w:hAnsi="Arial" w:cs="Arial"/>
        </w:rPr>
        <w:t>............................................prohlašuji</w:t>
      </w:r>
      <w:proofErr w:type="gramEnd"/>
      <w:r>
        <w:rPr>
          <w:rFonts w:ascii="Arial" w:hAnsi="Arial" w:cs="Arial"/>
        </w:rPr>
        <w:t xml:space="preserve">, že ke dni podání žádosti </w:t>
      </w: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na akci...................:....................................................... a po dobu 3 let před tímto dnem</w:t>
      </w: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BB4D93" w:rsidP="00934161">
      <w:pPr>
        <w:ind w:left="60"/>
        <w:jc w:val="both"/>
        <w:rPr>
          <w:rFonts w:ascii="Arial" w:hAnsi="Arial" w:cs="Arial"/>
        </w:rPr>
      </w:pPr>
      <w:r w:rsidRPr="00BB4D93">
        <w:rPr>
          <w:rFonts w:ascii="Arial" w:hAnsi="Arial" w:cs="Arial"/>
          <w:b/>
          <w:bCs/>
        </w:rPr>
        <w:t>nebyl na majetek žadatele prohlášen konkurz nebo nebyl zamítnut návrh na prohlášení konkurzu pro nedostatek majetku žadatele, nebyl proti žadateli veden výkon rozhodnutí, není v úpadku či likvidaci. Proti žadateli</w:t>
      </w:r>
      <w:r w:rsidR="000253DA" w:rsidRPr="000253DA">
        <w:rPr>
          <w:rFonts w:ascii="Arial" w:hAnsi="Arial" w:cs="Arial"/>
        </w:rPr>
        <w:t xml:space="preserve"> </w:t>
      </w:r>
      <w:r w:rsidR="000253DA" w:rsidRPr="000253DA">
        <w:rPr>
          <w:rFonts w:ascii="Arial" w:hAnsi="Arial" w:cs="Arial"/>
          <w:b/>
        </w:rPr>
        <w:t xml:space="preserve">a je-li právnickou osobou, tak ani proti členovi jejího statutárního orgánu, </w:t>
      </w:r>
      <w:r w:rsidRPr="00BB4D93">
        <w:rPr>
          <w:rFonts w:ascii="Arial" w:hAnsi="Arial" w:cs="Arial"/>
          <w:b/>
          <w:bCs/>
        </w:rPr>
        <w:t xml:space="preserve"> není zahájeno nebo vedeno trestní řízení a nebyl odsouzen pro trestný čin, jehož skutková podstata souvisí s předmětem činnosti subjektu nebo pro trestní hospodářský čin nebo čin proti majetku.</w:t>
      </w: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zástupce)</w:t>
      </w: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Příloha č. 5</w:t>
      </w: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  <w:color w:val="3366FF"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Věcné zdůvodnění záměru (výstavby a pořízení podporovaných bytů)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12"/>
        </w:numPr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>Potřebnost vzniku podporovaných bytů</w:t>
      </w:r>
    </w:p>
    <w:p w:rsidR="00934161" w:rsidRPr="00A1094B" w:rsidRDefault="00934161" w:rsidP="00934161">
      <w:pPr>
        <w:pStyle w:val="Odstavecseseznamem"/>
        <w:spacing w:before="120"/>
        <w:ind w:left="0"/>
        <w:rPr>
          <w:rFonts w:ascii="Arial" w:hAnsi="Arial" w:cs="Arial"/>
          <w:i/>
        </w:rPr>
      </w:pPr>
      <w:r w:rsidRPr="00A1094B">
        <w:rPr>
          <w:rFonts w:ascii="Arial" w:hAnsi="Arial" w:cs="Arial"/>
          <w:i/>
        </w:rPr>
        <w:t>Popis, jakým způsobem žadatel vyhodnotil potřebnost výstavby pro cílovou skupinu. Je nutné doložit potenciální zájem na základě analýzy potřebnosti podporovaných bytů v území.</w:t>
      </w:r>
    </w:p>
    <w:p w:rsidR="00934161" w:rsidRPr="00A1094B" w:rsidRDefault="00934161" w:rsidP="00934161">
      <w:pPr>
        <w:pStyle w:val="Odstavecseseznamem"/>
        <w:spacing w:before="120"/>
        <w:ind w:left="0"/>
        <w:rPr>
          <w:rFonts w:ascii="Arial" w:hAnsi="Arial" w:cs="Arial"/>
          <w:i/>
        </w:rPr>
      </w:pPr>
      <w:r w:rsidRPr="00A1094B">
        <w:rPr>
          <w:rFonts w:ascii="Arial" w:hAnsi="Arial" w:cs="Arial"/>
          <w:i/>
        </w:rPr>
        <w:t>Analýzu potřebnosti lze provést např. na základě poptávky specifické skupiny po bytech na obecním úřadě, dotazníky v terénu, konzultací s organizacemi zajišťujícími sociální práci atd. Je nutné vyhodnotit počty vhodných potenciálních zájemců spadající do cílové skupiny. Pouhé citování cílové skupiny ze znění podprogramu nebude akceptováno.</w:t>
      </w:r>
    </w:p>
    <w:p w:rsidR="00934161" w:rsidRPr="00A1094B" w:rsidRDefault="00934161" w:rsidP="00934161">
      <w:pPr>
        <w:pStyle w:val="Odstavecseseznamem"/>
        <w:spacing w:before="120"/>
        <w:ind w:left="0"/>
        <w:rPr>
          <w:rFonts w:ascii="Arial" w:hAnsi="Arial" w:cs="Arial"/>
          <w:i/>
        </w:rPr>
      </w:pPr>
    </w:p>
    <w:p w:rsidR="00934161" w:rsidRPr="00A1094B" w:rsidRDefault="00934161" w:rsidP="00934161">
      <w:pPr>
        <w:spacing w:before="120"/>
        <w:rPr>
          <w:rFonts w:ascii="Arial" w:hAnsi="Arial" w:cs="Arial"/>
          <w:i/>
        </w:rPr>
      </w:pPr>
    </w:p>
    <w:p w:rsidR="00934161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A60EE">
        <w:rPr>
          <w:rFonts w:ascii="Arial" w:hAnsi="Arial" w:cs="Arial"/>
        </w:rPr>
        <w:t>Přesné určení budoucích nájemců.</w:t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  <w:r w:rsidRPr="009A60EE">
        <w:rPr>
          <w:rFonts w:ascii="Arial" w:hAnsi="Arial" w:cs="Arial"/>
        </w:rPr>
        <w:br/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0E13B2" w:rsidRDefault="00934161" w:rsidP="0093416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E13B2">
        <w:rPr>
          <w:rFonts w:ascii="Arial" w:hAnsi="Arial" w:cs="Arial"/>
        </w:rPr>
        <w:t>Jaká je vazba výstavby nebo pořízení podporovaných bytů na strategie obce a komunitní život obce (bytová a sociální politika, komunitní plán, rozvojový plán apod.)</w:t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0E13B2" w:rsidRDefault="00934161" w:rsidP="0093416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0E13B2">
        <w:rPr>
          <w:rFonts w:ascii="Arial" w:hAnsi="Arial" w:cs="Arial"/>
        </w:rPr>
        <w:t>Uveďte přehled zkušeností žadatele/ partnerské organizace s prací pro cílovou skupinu.</w:t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line="480" w:lineRule="auto"/>
        <w:ind w:left="2340"/>
        <w:rPr>
          <w:rFonts w:ascii="Arial" w:hAnsi="Arial" w:cs="Arial"/>
        </w:rPr>
      </w:pPr>
    </w:p>
    <w:p w:rsidR="00934161" w:rsidRPr="000E13B2" w:rsidRDefault="00934161" w:rsidP="009341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0E13B2">
        <w:rPr>
          <w:rFonts w:ascii="Arial" w:hAnsi="Arial" w:cs="Arial"/>
        </w:rPr>
        <w:t>Jaká je občanská vybavenost obce</w:t>
      </w:r>
      <w:r w:rsidR="00984B17">
        <w:rPr>
          <w:rFonts w:ascii="Arial" w:hAnsi="Arial" w:cs="Arial"/>
        </w:rPr>
        <w:t xml:space="preserve"> nebo části obce</w:t>
      </w:r>
      <w:r w:rsidRPr="000E13B2">
        <w:rPr>
          <w:rFonts w:ascii="Arial" w:hAnsi="Arial" w:cs="Arial"/>
        </w:rPr>
        <w:t xml:space="preserve">, ve které se bude projekt realizovat. Zaškrtněte z uvedených možností: </w:t>
      </w:r>
    </w:p>
    <w:p w:rsidR="00934161" w:rsidRDefault="00934161" w:rsidP="00934161">
      <w:pPr>
        <w:numPr>
          <w:ilvl w:val="0"/>
          <w:numId w:val="7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 xml:space="preserve">Pošta, </w:t>
      </w:r>
      <w:r w:rsidR="00D73CE3">
        <w:rPr>
          <w:rFonts w:ascii="Arial" w:hAnsi="Arial" w:cs="Arial"/>
        </w:rPr>
        <w:t>ordinace lékaře, lékárna</w:t>
      </w:r>
      <w:r w:rsidRPr="009A60EE">
        <w:rPr>
          <w:rFonts w:ascii="Arial" w:hAnsi="Arial" w:cs="Arial"/>
        </w:rPr>
        <w:t>;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FD4EF9" w:rsidP="00934161">
      <w:pPr>
        <w:numPr>
          <w:ilvl w:val="0"/>
          <w:numId w:val="7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>Základní škola, kulturní nebo sportovní zařízení (např. hostinec se sálem, společenský dům, sportoviště, tělocvična;</w:t>
      </w: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Pr="003778F9" w:rsidRDefault="00FD4EF9" w:rsidP="00934161">
      <w:pPr>
        <w:numPr>
          <w:ilvl w:val="0"/>
          <w:numId w:val="7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>Železniční nebo autobusová stanice.</w:t>
      </w:r>
    </w:p>
    <w:p w:rsidR="00934161" w:rsidRDefault="00934161" w:rsidP="00934161">
      <w:pPr>
        <w:ind w:left="1276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34161" w:rsidRDefault="00934161" w:rsidP="00934161">
      <w:pPr>
        <w:rPr>
          <w:rFonts w:ascii="Arial" w:hAnsi="Arial" w:cs="Arial"/>
        </w:rPr>
      </w:pPr>
    </w:p>
    <w:p w:rsidR="00934161" w:rsidRPr="00422D5A" w:rsidRDefault="00934161" w:rsidP="00934161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422D5A">
        <w:rPr>
          <w:rFonts w:ascii="Arial" w:hAnsi="Arial" w:cs="Arial"/>
        </w:rPr>
        <w:t xml:space="preserve">Terénní služba sociální péče – pracoviště / provozovna nejbližší místu výstavby Pečovatelských bytů </w:t>
      </w:r>
    </w:p>
    <w:p w:rsidR="00934161" w:rsidRPr="00685FAF" w:rsidRDefault="00934161" w:rsidP="00934161">
      <w:pPr>
        <w:ind w:left="1276"/>
        <w:rPr>
          <w:rFonts w:ascii="Arial" w:hAnsi="Arial" w:cs="Arial"/>
        </w:rPr>
      </w:pPr>
    </w:p>
    <w:tbl>
      <w:tblPr>
        <w:tblStyle w:val="Mkatabulky1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5067"/>
      </w:tblGrid>
      <w:tr w:rsidR="00934161" w:rsidRPr="00685FAF" w:rsidTr="004A3426">
        <w:tc>
          <w:tcPr>
            <w:tcW w:w="3260" w:type="dxa"/>
            <w:vAlign w:val="center"/>
          </w:tcPr>
          <w:p w:rsidR="00934161" w:rsidRPr="00685FAF" w:rsidRDefault="00934161" w:rsidP="004A3426">
            <w:pPr>
              <w:ind w:left="70"/>
              <w:rPr>
                <w:rFonts w:ascii="Arial" w:hAnsi="Arial" w:cs="Arial"/>
              </w:rPr>
            </w:pPr>
            <w:r w:rsidRPr="00685FAF">
              <w:rPr>
                <w:rFonts w:ascii="Arial" w:hAnsi="Arial" w:cs="Arial"/>
              </w:rPr>
              <w:t>Místo pracoviště / provozovny</w:t>
            </w:r>
          </w:p>
        </w:tc>
        <w:tc>
          <w:tcPr>
            <w:tcW w:w="5067" w:type="dxa"/>
            <w:vAlign w:val="center"/>
          </w:tcPr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</w:tc>
      </w:tr>
      <w:tr w:rsidR="00934161" w:rsidRPr="00685FAF" w:rsidTr="004A3426">
        <w:tc>
          <w:tcPr>
            <w:tcW w:w="3260" w:type="dxa"/>
            <w:vAlign w:val="center"/>
          </w:tcPr>
          <w:p w:rsidR="00934161" w:rsidRPr="00685FAF" w:rsidRDefault="00934161" w:rsidP="004A3426">
            <w:pPr>
              <w:ind w:left="70"/>
              <w:rPr>
                <w:rFonts w:ascii="Arial" w:hAnsi="Arial" w:cs="Arial"/>
              </w:rPr>
            </w:pPr>
            <w:r w:rsidRPr="00685FAF">
              <w:rPr>
                <w:rFonts w:ascii="Arial" w:hAnsi="Arial" w:cs="Arial"/>
              </w:rPr>
              <w:t>Název poskytovatele sociálních služeb</w:t>
            </w:r>
          </w:p>
        </w:tc>
        <w:tc>
          <w:tcPr>
            <w:tcW w:w="5067" w:type="dxa"/>
            <w:vAlign w:val="center"/>
          </w:tcPr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</w:tc>
      </w:tr>
    </w:tbl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Pr="00685FAF" w:rsidRDefault="00934161" w:rsidP="00934161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685FAF">
        <w:rPr>
          <w:rFonts w:ascii="Arial" w:hAnsi="Arial" w:cs="Arial"/>
        </w:rPr>
        <w:t>Velikost a výměry PB, které vzniknou výstavbou nebo pořízením</w:t>
      </w:r>
    </w:p>
    <w:p w:rsidR="00934161" w:rsidRPr="009A60EE" w:rsidRDefault="00934161" w:rsidP="00934161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2449"/>
        <w:gridCol w:w="2268"/>
        <w:gridCol w:w="3544"/>
      </w:tblGrid>
      <w:tr w:rsidR="00BD4868" w:rsidRPr="009A60EE" w:rsidTr="00BD4868">
        <w:tc>
          <w:tcPr>
            <w:tcW w:w="1061" w:type="dxa"/>
            <w:vAlign w:val="center"/>
          </w:tcPr>
          <w:p w:rsidR="00BD4868" w:rsidRPr="009A60EE" w:rsidRDefault="00BD4868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Byt číslo</w:t>
            </w:r>
          </w:p>
        </w:tc>
        <w:tc>
          <w:tcPr>
            <w:tcW w:w="2449" w:type="dxa"/>
            <w:vAlign w:val="center"/>
          </w:tcPr>
          <w:p w:rsidR="00BD4868" w:rsidRPr="009A60EE" w:rsidRDefault="00BD4868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Dispozice bytu</w:t>
            </w:r>
          </w:p>
          <w:p w:rsidR="00BD4868" w:rsidRPr="009A60EE" w:rsidRDefault="00BD4868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(např. 1+1)</w:t>
            </w:r>
          </w:p>
        </w:tc>
        <w:tc>
          <w:tcPr>
            <w:tcW w:w="2268" w:type="dxa"/>
            <w:vAlign w:val="center"/>
          </w:tcPr>
          <w:p w:rsidR="00BD4868" w:rsidRPr="009A60EE" w:rsidRDefault="00BD4868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Podlahová</w:t>
            </w:r>
            <w:r w:rsidRPr="009A60EE">
              <w:rPr>
                <w:rStyle w:val="Znakapoznpodarou"/>
                <w:rFonts w:ascii="Arial" w:hAnsi="Arial" w:cs="Arial"/>
              </w:rPr>
              <w:footnoteReference w:id="4"/>
            </w:r>
            <w:r w:rsidRPr="009A60EE">
              <w:rPr>
                <w:rFonts w:ascii="Arial" w:hAnsi="Arial" w:cs="Arial"/>
              </w:rPr>
              <w:t xml:space="preserve"> plocha bytu v 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544" w:type="dxa"/>
          </w:tcPr>
          <w:p w:rsidR="00BD4868" w:rsidRPr="009A60EE" w:rsidRDefault="00BD4868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Předpokládané měsíční nájemné na 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  <w:r w:rsidRPr="009A60EE">
              <w:rPr>
                <w:rFonts w:ascii="Arial" w:hAnsi="Arial" w:cs="Arial"/>
              </w:rPr>
              <w:t xml:space="preserve"> podlahové</w:t>
            </w:r>
            <w:r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</w:rPr>
              <w:t>plochy bez</w:t>
            </w:r>
            <w:r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</w:rPr>
              <w:t>služeb</w:t>
            </w: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</w:rPr>
      </w:pPr>
    </w:p>
    <w:p w:rsidR="00934161" w:rsidRPr="009A60EE" w:rsidRDefault="00934161" w:rsidP="00934161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                                                          ..............................................................................</w:t>
      </w:r>
    </w:p>
    <w:p w:rsidR="00934161" w:rsidRPr="009A60EE" w:rsidRDefault="00934161" w:rsidP="00934161">
      <w:pPr>
        <w:jc w:val="right"/>
        <w:rPr>
          <w:rFonts w:ascii="Arial" w:hAnsi="Arial" w:cs="Arial"/>
          <w:highlight w:val="yellow"/>
        </w:rPr>
      </w:pPr>
      <w:r w:rsidRPr="009A60EE">
        <w:rPr>
          <w:rFonts w:ascii="Arial" w:hAnsi="Arial" w:cs="Arial"/>
        </w:rPr>
        <w:t>(datum; razítko a podpis žadatele/statutárního zástupce)</w:t>
      </w: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  <w:highlight w:val="yellow"/>
        </w:rPr>
      </w:pPr>
    </w:p>
    <w:p w:rsidR="00934161" w:rsidRDefault="00934161" w:rsidP="00934161">
      <w:r>
        <w:t xml:space="preserve">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4161" w:rsidRDefault="00934161" w:rsidP="00934161"/>
    <w:p w:rsidR="00934161" w:rsidRDefault="00934161" w:rsidP="00934161"/>
    <w:p w:rsidR="00BD4868" w:rsidRDefault="00934161" w:rsidP="00934161">
      <w:pPr>
        <w:ind w:left="7080" w:firstLine="708"/>
      </w:pPr>
      <w:r>
        <w:t xml:space="preserve">    </w:t>
      </w: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934161" w:rsidRDefault="00BD4868" w:rsidP="00934161">
      <w:pPr>
        <w:ind w:left="7080" w:firstLine="708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4161" w:rsidRPr="003E773F">
        <w:rPr>
          <w:rFonts w:ascii="Arial" w:hAnsi="Arial" w:cs="Arial"/>
        </w:rPr>
        <w:t xml:space="preserve">říloha č. </w:t>
      </w:r>
      <w:r w:rsidR="00934161">
        <w:rPr>
          <w:rFonts w:ascii="Arial" w:hAnsi="Arial" w:cs="Arial"/>
        </w:rPr>
        <w:t>6</w:t>
      </w: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BD4868" w:rsidRDefault="00BD4868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Pr="009A60EE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934161" w:rsidRPr="009A60EE" w:rsidRDefault="00934161" w:rsidP="0093416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 xml:space="preserve">pro rok </w:t>
      </w:r>
      <w:r w:rsidR="000400FE" w:rsidRPr="009A60EE">
        <w:rPr>
          <w:rFonts w:ascii="Arial" w:hAnsi="Arial" w:cs="Arial"/>
          <w:b/>
          <w:bCs/>
        </w:rPr>
        <w:t>201</w:t>
      </w:r>
      <w:r w:rsidR="000400FE">
        <w:rPr>
          <w:rFonts w:ascii="Arial" w:hAnsi="Arial" w:cs="Arial"/>
          <w:b/>
          <w:bCs/>
        </w:rPr>
        <w:t>9</w:t>
      </w: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</w:rPr>
      </w:pPr>
    </w:p>
    <w:p w:rsidR="00934161" w:rsidRPr="009A60EE" w:rsidRDefault="00934161" w:rsidP="00934161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r>
        <w:rPr>
          <w:rFonts w:ascii="Arial" w:hAnsi="Arial" w:cs="Arial"/>
          <w:b/>
        </w:rPr>
        <w:t>PČB</w:t>
      </w:r>
      <w:r>
        <w:rPr>
          <w:rFonts w:ascii="Arial" w:hAnsi="Arial" w:cs="Arial"/>
        </w:rPr>
        <w:t xml:space="preserve"> název obce, na jejímž území bude pečovatelský byt vybudován – </w:t>
      </w:r>
      <w:r w:rsidR="000400FE">
        <w:rPr>
          <w:rFonts w:ascii="Arial" w:hAnsi="Arial" w:cs="Arial"/>
        </w:rPr>
        <w:br/>
      </w:r>
      <w:r>
        <w:rPr>
          <w:rFonts w:ascii="Arial" w:hAnsi="Arial" w:cs="Arial"/>
        </w:rPr>
        <w:t>např. B. j. 12 PB – PČB Dolní Loučky)</w:t>
      </w:r>
    </w:p>
    <w:p w:rsidR="00934161" w:rsidRPr="009A60EE" w:rsidRDefault="00934161" w:rsidP="00934161">
      <w:pPr>
        <w:jc w:val="both"/>
        <w:rPr>
          <w:rFonts w:ascii="Arial" w:hAnsi="Arial" w:cs="Arial"/>
        </w:rPr>
      </w:pPr>
    </w:p>
    <w:p w:rsidR="00934161" w:rsidRPr="009A60EE" w:rsidRDefault="00934161" w:rsidP="00934161">
      <w:pPr>
        <w:jc w:val="both"/>
        <w:rPr>
          <w:rFonts w:ascii="Arial" w:hAnsi="Arial" w:cs="Arial"/>
        </w:rPr>
      </w:pPr>
    </w:p>
    <w:p w:rsidR="00934161" w:rsidRPr="009A60EE" w:rsidRDefault="00934161" w:rsidP="00934161">
      <w:pPr>
        <w:jc w:val="both"/>
        <w:rPr>
          <w:rFonts w:ascii="Arial" w:hAnsi="Arial" w:cs="Arial"/>
        </w:rPr>
      </w:pPr>
    </w:p>
    <w:p w:rsidR="00934161" w:rsidRPr="009A60EE" w:rsidRDefault="00934161" w:rsidP="009341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nečerpá na výše uvedenou akci investiční prostředky z ESIF*</w:t>
      </w:r>
    </w:p>
    <w:p w:rsidR="00934161" w:rsidRPr="009A60EE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Pr="009A60EE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Pr="009A60EE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Pr="009A60EE" w:rsidRDefault="00934161" w:rsidP="00934161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žadatele)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  <w:r>
        <w:rPr>
          <w:rFonts w:ascii="Arial" w:hAnsi="Arial" w:cs="Arial"/>
        </w:rPr>
        <w:t>* Evropské strukturální a investiční fondy: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EFRR – Evropský fond pro regionální rozvoj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ESF – Evropská sociální fond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FS – Fond soudržnosti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EZFRV – Evropský zemědělský fond pro rozvoj venkova</w:t>
      </w:r>
    </w:p>
    <w:p w:rsidR="00934161" w:rsidRPr="00E705DE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EMFF – Evropský námořní a rybářský fond</w:t>
      </w:r>
      <w:r w:rsidRPr="00E705DE">
        <w:rPr>
          <w:rFonts w:ascii="Arial" w:hAnsi="Arial" w:cs="Arial"/>
        </w:rPr>
        <w:br w:type="page"/>
      </w:r>
    </w:p>
    <w:p w:rsidR="00934161" w:rsidRPr="003E773F" w:rsidRDefault="00934161" w:rsidP="00934161">
      <w:pPr>
        <w:ind w:left="7080" w:firstLine="708"/>
        <w:rPr>
          <w:rFonts w:ascii="Arial" w:hAnsi="Arial" w:cs="Arial"/>
        </w:rPr>
      </w:pPr>
      <w:r>
        <w:rPr>
          <w:rFonts w:ascii="Arial" w:hAnsi="Arial" w:cs="Arial"/>
        </w:rPr>
        <w:t>Příloha č. 7</w:t>
      </w:r>
    </w:p>
    <w:p w:rsidR="00934161" w:rsidRDefault="00934161" w:rsidP="0093416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7"/>
      </w:tblGrid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934161" w:rsidRDefault="00934161" w:rsidP="009341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934161" w:rsidRDefault="00934161" w:rsidP="00934161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5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34161" w:rsidTr="004A3426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6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934161" w:rsidRDefault="00934161" w:rsidP="0093416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934161" w:rsidTr="004A3426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BD4868" w:rsidRDefault="00BD4868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7"/>
      </w:r>
      <w:r>
        <w:rPr>
          <w:rFonts w:ascii="Arial" w:hAnsi="Arial" w:cs="Arial"/>
          <w:bCs/>
        </w:rPr>
        <w:t>) níže uvedených podniků: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p w:rsidR="00BD4868" w:rsidRDefault="00BD4868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D4868" w:rsidRDefault="00BD4868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934161" w:rsidTr="004A3426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>) podniku.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934161" w:rsidTr="004A3426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934161" w:rsidTr="004A3426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10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934161" w:rsidRDefault="00934161" w:rsidP="00934161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934161" w:rsidTr="004A3426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D6B17">
        <w:rPr>
          <w:rFonts w:ascii="Arial" w:hAnsi="Arial" w:cs="Arial"/>
          <w:b/>
          <w:bCs/>
        </w:rPr>
      </w:r>
      <w:r w:rsidR="004D6B17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934161" w:rsidRDefault="00934161" w:rsidP="00934161">
      <w:pPr>
        <w:pStyle w:val="Odstavecseseznamem"/>
        <w:ind w:left="284"/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zavazuje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 změnách, které u něj nastaly; </w:t>
      </w:r>
    </w:p>
    <w:p w:rsidR="00934161" w:rsidRDefault="00934161" w:rsidP="00934161">
      <w:pPr>
        <w:pStyle w:val="Odstavecseseznamem"/>
        <w:tabs>
          <w:tab w:val="left" w:pos="244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11"/>
      </w:r>
      <w:r>
        <w:rPr>
          <w:rFonts w:ascii="Arial" w:hAnsi="Arial" w:cs="Arial"/>
        </w:rPr>
        <w:t>, kterým je …………………………………………………………………………....., pro všechny údaje obsažené v tomto prohlášení, a to po celou dobu 10 let ode dne udělení souhlasu. Zároveň si je žadatel vědom svých práv podle zákona č. 101/2000 Sb., o ochraně osobních údajů.</w:t>
      </w:r>
    </w:p>
    <w:p w:rsidR="00934161" w:rsidRDefault="00934161" w:rsidP="00934161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934161" w:rsidTr="004A342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34161" w:rsidRDefault="00934161" w:rsidP="004A3426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34161" w:rsidTr="004A342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Calibri" w:eastAsia="Calibri" w:hAnsi="Calibri"/>
              </w:rPr>
            </w:pPr>
          </w:p>
        </w:tc>
      </w:tr>
      <w:tr w:rsidR="00934161" w:rsidTr="004A3426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5E0077" w:rsidRDefault="005E0077" w:rsidP="00BD4868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sectPr w:rsidR="005E0077" w:rsidSect="00BD4868">
      <w:headerReference w:type="default" r:id="rId17"/>
      <w:headerReference w:type="first" r:id="rId18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B17" w:rsidRDefault="004D6B17" w:rsidP="005E0077">
      <w:r>
        <w:separator/>
      </w:r>
    </w:p>
  </w:endnote>
  <w:endnote w:type="continuationSeparator" w:id="0">
    <w:p w:rsidR="004D6B17" w:rsidRDefault="004D6B17" w:rsidP="005E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B17" w:rsidRDefault="004D6B17" w:rsidP="005E0077">
      <w:r>
        <w:separator/>
      </w:r>
    </w:p>
  </w:footnote>
  <w:footnote w:type="continuationSeparator" w:id="0">
    <w:p w:rsidR="004D6B17" w:rsidRDefault="004D6B17" w:rsidP="005E0077">
      <w:r>
        <w:continuationSeparator/>
      </w:r>
    </w:p>
  </w:footnote>
  <w:footnote w:id="1">
    <w:p w:rsidR="004E4F8B" w:rsidRDefault="004E4F8B" w:rsidP="005E00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Bližší informace včetně potřebného formuláře naleznete v dokumentu Metodika - platba faktur a DPH</w:t>
      </w:r>
    </w:p>
  </w:footnote>
  <w:footnote w:id="2">
    <w:p w:rsidR="004E4F8B" w:rsidRDefault="004E4F8B" w:rsidP="004A34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3426">
        <w:rPr>
          <w:rFonts w:ascii="Arial" w:hAnsi="Arial" w:cs="Arial"/>
          <w:sz w:val="18"/>
          <w:szCs w:val="18"/>
        </w:rPr>
        <w:t xml:space="preserve">Zákon č. 89/2012 Sb., občanský zákoník, § </w:t>
      </w:r>
      <w:r>
        <w:rPr>
          <w:rFonts w:ascii="Arial" w:hAnsi="Arial" w:cs="Arial"/>
          <w:sz w:val="18"/>
          <w:szCs w:val="18"/>
        </w:rPr>
        <w:t>1963</w:t>
      </w:r>
    </w:p>
  </w:footnote>
  <w:footnote w:id="3">
    <w:p w:rsidR="004E4F8B" w:rsidRDefault="004E4F8B" w:rsidP="00D76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6A4A">
        <w:rPr>
          <w:rFonts w:ascii="Arial" w:hAnsi="Arial" w:cs="Arial"/>
          <w:sz w:val="18"/>
          <w:szCs w:val="18"/>
        </w:rPr>
        <w:t>Vyhláška č. 499/2006 Sb. o dokumentaci staveb § 3</w:t>
      </w:r>
      <w:r>
        <w:t xml:space="preserve"> </w:t>
      </w:r>
    </w:p>
  </w:footnote>
  <w:footnote w:id="4">
    <w:p w:rsidR="004E4F8B" w:rsidRPr="003F4394" w:rsidRDefault="004E4F8B" w:rsidP="00934161">
      <w:pPr>
        <w:pStyle w:val="Textpoznpodarou"/>
        <w:rPr>
          <w:rFonts w:ascii="Arial" w:hAnsi="Arial" w:cs="Arial"/>
          <w:sz w:val="18"/>
          <w:szCs w:val="18"/>
        </w:rPr>
      </w:pPr>
      <w:r w:rsidRPr="003F4394">
        <w:rPr>
          <w:rStyle w:val="Znakapoznpodarou"/>
          <w:rFonts w:ascii="Arial" w:hAnsi="Arial" w:cs="Arial"/>
          <w:sz w:val="18"/>
          <w:szCs w:val="18"/>
        </w:rPr>
        <w:footnoteRef/>
      </w:r>
      <w:r w:rsidRPr="003F4394">
        <w:rPr>
          <w:rFonts w:ascii="Arial" w:hAnsi="Arial" w:cs="Arial"/>
          <w:sz w:val="18"/>
          <w:szCs w:val="18"/>
        </w:rPr>
        <w:t xml:space="preserve"> </w:t>
      </w:r>
      <w:r w:rsidRPr="003F4394">
        <w:rPr>
          <w:rFonts w:ascii="Arial" w:hAnsi="Arial" w:cs="Arial"/>
          <w:sz w:val="16"/>
          <w:szCs w:val="16"/>
        </w:rPr>
        <w:t xml:space="preserve">podlahová plocha: (viz. </w:t>
      </w:r>
      <w:proofErr w:type="gramStart"/>
      <w:r w:rsidRPr="003F4394">
        <w:rPr>
          <w:rFonts w:ascii="Arial" w:hAnsi="Arial" w:cs="Arial"/>
          <w:sz w:val="16"/>
          <w:szCs w:val="16"/>
        </w:rPr>
        <w:t>znění</w:t>
      </w:r>
      <w:proofErr w:type="gramEnd"/>
      <w:r w:rsidRPr="003F4394">
        <w:rPr>
          <w:rFonts w:ascii="Arial" w:hAnsi="Arial" w:cs="Arial"/>
          <w:sz w:val="16"/>
          <w:szCs w:val="16"/>
        </w:rPr>
        <w:t xml:space="preserve"> podprogramu: součet podlahových ploch všech místností bytu a jeho příslušenství, a to i mimo byt, pokud jsou užívány výhradně nájemcem bytu. Podlahová plocha sklepů, které nejsou místnostmi, a podlahová plocha balkonů, lodžií a teras se započítává pouze jednou polovinou.)</w:t>
      </w:r>
    </w:p>
  </w:footnote>
  <w:footnote w:id="5">
    <w:p w:rsidR="004E4F8B" w:rsidRPr="003E773F" w:rsidRDefault="004E4F8B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6">
    <w:p w:rsidR="004E4F8B" w:rsidRPr="003E773F" w:rsidRDefault="004E4F8B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  <w:footnote w:id="7">
    <w:p w:rsidR="004E4F8B" w:rsidRPr="003E773F" w:rsidRDefault="004E4F8B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8">
    <w:p w:rsidR="004E4F8B" w:rsidRPr="003E773F" w:rsidRDefault="004E4F8B" w:rsidP="00934161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9">
    <w:p w:rsidR="004E4F8B" w:rsidRPr="003E773F" w:rsidRDefault="004E4F8B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10">
    <w:p w:rsidR="004E4F8B" w:rsidRPr="003E773F" w:rsidRDefault="004E4F8B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11">
    <w:p w:rsidR="004E4F8B" w:rsidRPr="003E773F" w:rsidRDefault="004E4F8B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8B" w:rsidRDefault="004E4F8B">
    <w:pPr>
      <w:pStyle w:val="Zhlav"/>
    </w:pPr>
  </w:p>
  <w:p w:rsidR="004E4F8B" w:rsidRDefault="004E4F8B">
    <w:pPr>
      <w:pStyle w:val="Zhlav"/>
    </w:pPr>
  </w:p>
  <w:p w:rsidR="004E4F8B" w:rsidRDefault="004E4F8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F8B" w:rsidRDefault="004E4F8B">
    <w:pPr>
      <w:pStyle w:val="Zhlav"/>
    </w:pPr>
    <w:r>
      <w:rPr>
        <w:noProof/>
      </w:rPr>
      <w:drawing>
        <wp:inline distT="0" distB="0" distL="0" distR="0" wp14:anchorId="552D4E2D" wp14:editId="461D014B">
          <wp:extent cx="2158365" cy="463550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E4F8B" w:rsidRDefault="004E4F8B">
    <w:pPr>
      <w:pStyle w:val="Zhlav"/>
    </w:pPr>
  </w:p>
  <w:p w:rsidR="004E4F8B" w:rsidRDefault="004E4F8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40E8"/>
    <w:multiLevelType w:val="hybridMultilevel"/>
    <w:tmpl w:val="6FEE8BB4"/>
    <w:lvl w:ilvl="0" w:tplc="7640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F6664D"/>
    <w:multiLevelType w:val="hybridMultilevel"/>
    <w:tmpl w:val="B832F8E0"/>
    <w:lvl w:ilvl="0" w:tplc="3B7C528E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0A423219"/>
    <w:multiLevelType w:val="hybridMultilevel"/>
    <w:tmpl w:val="F4F4EABA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7C5"/>
    <w:multiLevelType w:val="hybridMultilevel"/>
    <w:tmpl w:val="F99C6D0C"/>
    <w:lvl w:ilvl="0" w:tplc="391AECC8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32347"/>
    <w:multiLevelType w:val="hybridMultilevel"/>
    <w:tmpl w:val="23E69C86"/>
    <w:lvl w:ilvl="0" w:tplc="18026FA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286A3E"/>
    <w:multiLevelType w:val="hybridMultilevel"/>
    <w:tmpl w:val="5742E0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604B25"/>
    <w:multiLevelType w:val="hybridMultilevel"/>
    <w:tmpl w:val="A8847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93E4C"/>
    <w:multiLevelType w:val="hybridMultilevel"/>
    <w:tmpl w:val="DC400F02"/>
    <w:lvl w:ilvl="0" w:tplc="49DCEA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10E65"/>
    <w:multiLevelType w:val="hybridMultilevel"/>
    <w:tmpl w:val="BBC4E236"/>
    <w:lvl w:ilvl="0" w:tplc="391AECC8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7843A3"/>
    <w:multiLevelType w:val="hybridMultilevel"/>
    <w:tmpl w:val="08286000"/>
    <w:lvl w:ilvl="0" w:tplc="391AECC8">
      <w:start w:val="1"/>
      <w:numFmt w:val="bullet"/>
      <w:lvlText w:val="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9A1AB4"/>
    <w:multiLevelType w:val="hybridMultilevel"/>
    <w:tmpl w:val="7A3CD1D0"/>
    <w:lvl w:ilvl="0" w:tplc="49DCEAD4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</w:lvl>
    <w:lvl w:ilvl="1" w:tplc="A83C70DE">
      <w:start w:val="1"/>
      <w:numFmt w:val="bullet"/>
      <w:lvlText w:val=""/>
      <w:lvlJc w:val="left"/>
      <w:pPr>
        <w:tabs>
          <w:tab w:val="num" w:pos="1474"/>
        </w:tabs>
        <w:ind w:left="1474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>
    <w:nsid w:val="2F6451CE"/>
    <w:multiLevelType w:val="hybridMultilevel"/>
    <w:tmpl w:val="A6B85180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19601A6"/>
    <w:multiLevelType w:val="hybridMultilevel"/>
    <w:tmpl w:val="B8FE6750"/>
    <w:lvl w:ilvl="0" w:tplc="03A4F85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4271BF"/>
    <w:multiLevelType w:val="hybridMultilevel"/>
    <w:tmpl w:val="E2E2B4C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92618D2"/>
    <w:multiLevelType w:val="hybridMultilevel"/>
    <w:tmpl w:val="4662A58C"/>
    <w:lvl w:ilvl="0" w:tplc="03A4F8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A77B25"/>
    <w:multiLevelType w:val="hybridMultilevel"/>
    <w:tmpl w:val="18FE09B8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EE6989"/>
    <w:multiLevelType w:val="hybridMultilevel"/>
    <w:tmpl w:val="08783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C1F6A"/>
    <w:multiLevelType w:val="hybridMultilevel"/>
    <w:tmpl w:val="A37AF7BC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B5469"/>
    <w:multiLevelType w:val="hybridMultilevel"/>
    <w:tmpl w:val="B3F8C4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F0076"/>
    <w:multiLevelType w:val="hybridMultilevel"/>
    <w:tmpl w:val="9C2A9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91FA9"/>
    <w:multiLevelType w:val="hybridMultilevel"/>
    <w:tmpl w:val="7D8A97A0"/>
    <w:lvl w:ilvl="0" w:tplc="03A4F85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76D2D35"/>
    <w:multiLevelType w:val="hybridMultilevel"/>
    <w:tmpl w:val="FA80AA6A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30B39"/>
    <w:multiLevelType w:val="hybridMultilevel"/>
    <w:tmpl w:val="634000D0"/>
    <w:lvl w:ilvl="0" w:tplc="18026F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877B4F"/>
    <w:multiLevelType w:val="hybridMultilevel"/>
    <w:tmpl w:val="D6C86024"/>
    <w:lvl w:ilvl="0" w:tplc="764017A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64893A6F"/>
    <w:multiLevelType w:val="hybridMultilevel"/>
    <w:tmpl w:val="08D67BA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>
    <w:nsid w:val="6B7417FE"/>
    <w:multiLevelType w:val="hybridMultilevel"/>
    <w:tmpl w:val="89028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2081A"/>
    <w:multiLevelType w:val="hybridMultilevel"/>
    <w:tmpl w:val="E3CA46B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6D731FF3"/>
    <w:multiLevelType w:val="hybridMultilevel"/>
    <w:tmpl w:val="A79C97E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6F696034"/>
    <w:multiLevelType w:val="hybridMultilevel"/>
    <w:tmpl w:val="7A3CD1D0"/>
    <w:lvl w:ilvl="0" w:tplc="49DCEAD4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</w:lvl>
    <w:lvl w:ilvl="1" w:tplc="A83C70DE">
      <w:start w:val="1"/>
      <w:numFmt w:val="bullet"/>
      <w:lvlText w:val=""/>
      <w:lvlJc w:val="left"/>
      <w:pPr>
        <w:tabs>
          <w:tab w:val="num" w:pos="1474"/>
        </w:tabs>
        <w:ind w:left="1474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0">
    <w:nsid w:val="6F7D519C"/>
    <w:multiLevelType w:val="multilevel"/>
    <w:tmpl w:val="D1B6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98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C3CAE"/>
    <w:multiLevelType w:val="hybridMultilevel"/>
    <w:tmpl w:val="5D6EBC1E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F125E"/>
    <w:multiLevelType w:val="hybridMultilevel"/>
    <w:tmpl w:val="DC400F02"/>
    <w:lvl w:ilvl="0" w:tplc="49DCEA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680403"/>
    <w:multiLevelType w:val="hybridMultilevel"/>
    <w:tmpl w:val="3738EC58"/>
    <w:lvl w:ilvl="0" w:tplc="03A4F8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8C3B7F"/>
    <w:multiLevelType w:val="hybridMultilevel"/>
    <w:tmpl w:val="534AC94A"/>
    <w:lvl w:ilvl="0" w:tplc="45EA89B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B13A8"/>
    <w:multiLevelType w:val="hybridMultilevel"/>
    <w:tmpl w:val="8CCCE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D6791A"/>
    <w:multiLevelType w:val="hybridMultilevel"/>
    <w:tmpl w:val="3682937E"/>
    <w:lvl w:ilvl="0" w:tplc="49DCEAD4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24"/>
  </w:num>
  <w:num w:numId="5">
    <w:abstractNumId w:val="3"/>
  </w:num>
  <w:num w:numId="6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23"/>
  </w:num>
  <w:num w:numId="12">
    <w:abstractNumId w:val="26"/>
  </w:num>
  <w:num w:numId="13">
    <w:abstractNumId w:val="30"/>
  </w:num>
  <w:num w:numId="14">
    <w:abstractNumId w:val="15"/>
  </w:num>
  <w:num w:numId="15">
    <w:abstractNumId w:val="13"/>
  </w:num>
  <w:num w:numId="16">
    <w:abstractNumId w:val="21"/>
  </w:num>
  <w:num w:numId="17">
    <w:abstractNumId w:val="35"/>
  </w:num>
  <w:num w:numId="18">
    <w:abstractNumId w:val="20"/>
  </w:num>
  <w:num w:numId="19">
    <w:abstractNumId w:val="37"/>
  </w:num>
  <w:num w:numId="20">
    <w:abstractNumId w:val="27"/>
  </w:num>
  <w:num w:numId="21">
    <w:abstractNumId w:val="28"/>
  </w:num>
  <w:num w:numId="22">
    <w:abstractNumId w:val="14"/>
  </w:num>
  <w:num w:numId="23">
    <w:abstractNumId w:val="34"/>
  </w:num>
  <w:num w:numId="24">
    <w:abstractNumId w:val="5"/>
  </w:num>
  <w:num w:numId="25">
    <w:abstractNumId w:val="10"/>
  </w:num>
  <w:num w:numId="26">
    <w:abstractNumId w:val="25"/>
  </w:num>
  <w:num w:numId="27">
    <w:abstractNumId w:val="4"/>
  </w:num>
  <w:num w:numId="28">
    <w:abstractNumId w:val="16"/>
  </w:num>
  <w:num w:numId="29">
    <w:abstractNumId w:val="32"/>
  </w:num>
  <w:num w:numId="30">
    <w:abstractNumId w:val="11"/>
  </w:num>
  <w:num w:numId="31">
    <w:abstractNumId w:val="7"/>
  </w:num>
  <w:num w:numId="32">
    <w:abstractNumId w:val="31"/>
  </w:num>
  <w:num w:numId="33">
    <w:abstractNumId w:val="38"/>
  </w:num>
  <w:num w:numId="34">
    <w:abstractNumId w:val="12"/>
  </w:num>
  <w:num w:numId="35">
    <w:abstractNumId w:val="22"/>
  </w:num>
  <w:num w:numId="36">
    <w:abstractNumId w:val="2"/>
  </w:num>
  <w:num w:numId="37">
    <w:abstractNumId w:val="29"/>
  </w:num>
  <w:num w:numId="38">
    <w:abstractNumId w:val="17"/>
  </w:num>
  <w:num w:numId="39">
    <w:abstractNumId w:val="1"/>
  </w:num>
  <w:num w:numId="40">
    <w:abstractNumId w:val="1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77"/>
    <w:rsid w:val="00006382"/>
    <w:rsid w:val="00012043"/>
    <w:rsid w:val="00023745"/>
    <w:rsid w:val="000253DA"/>
    <w:rsid w:val="000400FE"/>
    <w:rsid w:val="00067C98"/>
    <w:rsid w:val="00085A8D"/>
    <w:rsid w:val="000B5C14"/>
    <w:rsid w:val="000C65DD"/>
    <w:rsid w:val="000D4228"/>
    <w:rsid w:val="000E13B2"/>
    <w:rsid w:val="001018FF"/>
    <w:rsid w:val="00117610"/>
    <w:rsid w:val="00152BAF"/>
    <w:rsid w:val="0016024F"/>
    <w:rsid w:val="00182E37"/>
    <w:rsid w:val="001875FE"/>
    <w:rsid w:val="001A5579"/>
    <w:rsid w:val="001C24DC"/>
    <w:rsid w:val="001D2F2E"/>
    <w:rsid w:val="001F4411"/>
    <w:rsid w:val="00200083"/>
    <w:rsid w:val="002146D8"/>
    <w:rsid w:val="002161DA"/>
    <w:rsid w:val="0023483B"/>
    <w:rsid w:val="00237F84"/>
    <w:rsid w:val="002442A3"/>
    <w:rsid w:val="002B2B0C"/>
    <w:rsid w:val="002B34B2"/>
    <w:rsid w:val="002F008E"/>
    <w:rsid w:val="00351031"/>
    <w:rsid w:val="00356ED1"/>
    <w:rsid w:val="00357AC6"/>
    <w:rsid w:val="00397039"/>
    <w:rsid w:val="003A2446"/>
    <w:rsid w:val="003B451B"/>
    <w:rsid w:val="003B4C58"/>
    <w:rsid w:val="003C06E4"/>
    <w:rsid w:val="003C20A5"/>
    <w:rsid w:val="003C3B01"/>
    <w:rsid w:val="003C58D8"/>
    <w:rsid w:val="00420706"/>
    <w:rsid w:val="00422D5A"/>
    <w:rsid w:val="00460482"/>
    <w:rsid w:val="00462840"/>
    <w:rsid w:val="004A3426"/>
    <w:rsid w:val="004A799D"/>
    <w:rsid w:val="004D6B17"/>
    <w:rsid w:val="004E4F8B"/>
    <w:rsid w:val="00585DDB"/>
    <w:rsid w:val="005A033E"/>
    <w:rsid w:val="005A57FB"/>
    <w:rsid w:val="005C1915"/>
    <w:rsid w:val="005C2B7A"/>
    <w:rsid w:val="005C78DE"/>
    <w:rsid w:val="005E0077"/>
    <w:rsid w:val="005E4B0F"/>
    <w:rsid w:val="00604AE2"/>
    <w:rsid w:val="00652BEB"/>
    <w:rsid w:val="0066196D"/>
    <w:rsid w:val="00685FAF"/>
    <w:rsid w:val="00690D98"/>
    <w:rsid w:val="006959CA"/>
    <w:rsid w:val="00695F2F"/>
    <w:rsid w:val="006C4D23"/>
    <w:rsid w:val="00725744"/>
    <w:rsid w:val="00744F3D"/>
    <w:rsid w:val="00755CC8"/>
    <w:rsid w:val="007650EA"/>
    <w:rsid w:val="007A279E"/>
    <w:rsid w:val="007C6292"/>
    <w:rsid w:val="007F4328"/>
    <w:rsid w:val="00800C50"/>
    <w:rsid w:val="008418D1"/>
    <w:rsid w:val="00852281"/>
    <w:rsid w:val="00872B34"/>
    <w:rsid w:val="00887308"/>
    <w:rsid w:val="008D51CF"/>
    <w:rsid w:val="008F1E93"/>
    <w:rsid w:val="009243CE"/>
    <w:rsid w:val="0092443A"/>
    <w:rsid w:val="00934161"/>
    <w:rsid w:val="009341E9"/>
    <w:rsid w:val="00950F1C"/>
    <w:rsid w:val="00970100"/>
    <w:rsid w:val="00984B17"/>
    <w:rsid w:val="00A1556E"/>
    <w:rsid w:val="00A42616"/>
    <w:rsid w:val="00A6374D"/>
    <w:rsid w:val="00A7175E"/>
    <w:rsid w:val="00AA2024"/>
    <w:rsid w:val="00AA4ED8"/>
    <w:rsid w:val="00AB727E"/>
    <w:rsid w:val="00AE6706"/>
    <w:rsid w:val="00AF6CEB"/>
    <w:rsid w:val="00B06A7B"/>
    <w:rsid w:val="00B1107B"/>
    <w:rsid w:val="00B128FE"/>
    <w:rsid w:val="00B54A85"/>
    <w:rsid w:val="00BB4D93"/>
    <w:rsid w:val="00BC52DB"/>
    <w:rsid w:val="00BD4868"/>
    <w:rsid w:val="00BE593C"/>
    <w:rsid w:val="00C07142"/>
    <w:rsid w:val="00C10F7F"/>
    <w:rsid w:val="00C22E1E"/>
    <w:rsid w:val="00C332A7"/>
    <w:rsid w:val="00C40E1E"/>
    <w:rsid w:val="00C55F8E"/>
    <w:rsid w:val="00C8103D"/>
    <w:rsid w:val="00C854C5"/>
    <w:rsid w:val="00C90761"/>
    <w:rsid w:val="00CF56BD"/>
    <w:rsid w:val="00CF6C56"/>
    <w:rsid w:val="00D468E3"/>
    <w:rsid w:val="00D56F4D"/>
    <w:rsid w:val="00D607B3"/>
    <w:rsid w:val="00D654E9"/>
    <w:rsid w:val="00D73CE3"/>
    <w:rsid w:val="00D76A4A"/>
    <w:rsid w:val="00DC0171"/>
    <w:rsid w:val="00DC3517"/>
    <w:rsid w:val="00DD19BF"/>
    <w:rsid w:val="00E008BB"/>
    <w:rsid w:val="00E034F0"/>
    <w:rsid w:val="00E46949"/>
    <w:rsid w:val="00E66563"/>
    <w:rsid w:val="00E705DE"/>
    <w:rsid w:val="00E76C4A"/>
    <w:rsid w:val="00E86FC1"/>
    <w:rsid w:val="00EE043A"/>
    <w:rsid w:val="00F02CF8"/>
    <w:rsid w:val="00F406CD"/>
    <w:rsid w:val="00F52559"/>
    <w:rsid w:val="00F57C23"/>
    <w:rsid w:val="00FB7041"/>
    <w:rsid w:val="00FC278C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077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00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07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077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07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Hypertextovodkaz">
    <w:name w:val="Hyperlink"/>
    <w:unhideWhenUsed/>
    <w:rsid w:val="005E0077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E0077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E0077"/>
    <w:rPr>
      <w:rFonts w:ascii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007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0077"/>
    <w:rPr>
      <w:rFonts w:ascii="Times New Roman" w:hAnsi="Times New Roman"/>
      <w:lang w:eastAsia="cs-CZ"/>
    </w:rPr>
  </w:style>
  <w:style w:type="paragraph" w:styleId="Bezmezer">
    <w:name w:val="No Spacing"/>
    <w:uiPriority w:val="99"/>
    <w:qFormat/>
    <w:rsid w:val="005E0077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0077"/>
    <w:pPr>
      <w:ind w:left="708"/>
    </w:pPr>
  </w:style>
  <w:style w:type="character" w:styleId="Znakapoznpodarou">
    <w:name w:val="footnote reference"/>
    <w:semiHidden/>
    <w:unhideWhenUsed/>
    <w:rsid w:val="005E007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077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077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0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77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7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8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85D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077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00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07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077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07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Hypertextovodkaz">
    <w:name w:val="Hyperlink"/>
    <w:unhideWhenUsed/>
    <w:rsid w:val="005E0077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E0077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E0077"/>
    <w:rPr>
      <w:rFonts w:ascii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007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0077"/>
    <w:rPr>
      <w:rFonts w:ascii="Times New Roman" w:hAnsi="Times New Roman"/>
      <w:lang w:eastAsia="cs-CZ"/>
    </w:rPr>
  </w:style>
  <w:style w:type="paragraph" w:styleId="Bezmezer">
    <w:name w:val="No Spacing"/>
    <w:uiPriority w:val="99"/>
    <w:qFormat/>
    <w:rsid w:val="005E0077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0077"/>
    <w:pPr>
      <w:ind w:left="708"/>
    </w:pPr>
  </w:style>
  <w:style w:type="character" w:styleId="Znakapoznpodarou">
    <w:name w:val="footnote reference"/>
    <w:semiHidden/>
    <w:unhideWhenUsed/>
    <w:rsid w:val="005E007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077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077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0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77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7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8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85D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mr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m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ohs.cz/cs/verejna-podpora/podniky-v-obtizich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mr.cz/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ovlen3@mmr.cz" TargetMode="External"/><Relationship Id="rId10" Type="http://schemas.openxmlformats.org/officeDocument/2006/relationships/hyperlink" Target="http://www3.mmr.cz/za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dotinfo.cz/" TargetMode="External"/><Relationship Id="rId14" Type="http://schemas.openxmlformats.org/officeDocument/2006/relationships/hyperlink" Target="http://www.mm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7CDE-1713-4496-A9C4-AECD9050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4070</Words>
  <Characters>24014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uzivatel</cp:lastModifiedBy>
  <cp:revision>2</cp:revision>
  <cp:lastPrinted>2015-11-10T15:08:00Z</cp:lastPrinted>
  <dcterms:created xsi:type="dcterms:W3CDTF">2019-01-04T11:30:00Z</dcterms:created>
  <dcterms:modified xsi:type="dcterms:W3CDTF">2019-01-04T11:30:00Z</dcterms:modified>
</cp:coreProperties>
</file>