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komise, pokud ji zadavatel k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725B021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</w:t>
          </w:r>
        </w:p>
        <w:p w14:paraId="52660B12" w14:textId="0086AF68" w:rsidR="00256123" w:rsidRDefault="00E45325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E45325">
            <w:rPr>
              <w:rFonts w:ascii="Arial" w:hAnsi="Arial" w:cs="Arial"/>
              <w:smallCaps/>
              <w:sz w:val="16"/>
              <w:szCs w:val="16"/>
              <w:lang w:val="pl-PL"/>
            </w:rPr>
            <w:t>Z1712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organizací destinačního managementu 2025+</w:t>
          </w:r>
        </w:p>
        <w:p w14:paraId="04F2E72F" w14:textId="419C90C6" w:rsidR="003A4C7F" w:rsidRPr="006C77D4" w:rsidRDefault="00E45325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1/2025/Z1712</w:t>
          </w:r>
        </w:p>
        <w:p w14:paraId="75455900" w14:textId="37B96D1E" w:rsidR="006E0656" w:rsidRPr="00C31BCD" w:rsidRDefault="00E45325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>
            <w:rPr>
              <w:rFonts w:ascii="Arial" w:hAnsi="Arial" w:cs="Arial"/>
              <w:smallCaps/>
              <w:lang w:val="pl-PL"/>
            </w:rPr>
            <w:t>formulář k nepovinnému využití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A202F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6E8B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45325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8</cp:revision>
  <cp:lastPrinted>2025-01-20T17:59:00Z</cp:lastPrinted>
  <dcterms:created xsi:type="dcterms:W3CDTF">2025-05-07T10:43:00Z</dcterms:created>
  <dcterms:modified xsi:type="dcterms:W3CDTF">2025-10-08T11:18:00Z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