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7A353C90" w:rsidR="005B5F28" w:rsidRDefault="005B5F28" w:rsidP="00D11262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 žádosti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652"/>
      </w:tblGrid>
      <w:tr w:rsidR="005B5F28" w:rsidRPr="00161276" w14:paraId="6B1114EB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240924969" w:edGrp="everyone" w:colFirst="1" w:colLast="1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0FC662F0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7E9C4BA0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591798538" w:edGrp="everyone" w:colFirst="1" w:colLast="1"/>
            <w:permEnd w:id="240924969"/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264EF604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753901796" w:edGrp="everyone" w:colFirst="1" w:colLast="1"/>
            <w:permEnd w:id="591798538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1753901796"/>
    <w:p w14:paraId="286695FE" w14:textId="733A8B79" w:rsidR="00350333" w:rsidRPr="00026E0C" w:rsidRDefault="005B5F28" w:rsidP="00D11262">
      <w:pPr>
        <w:spacing w:after="120" w:line="280" w:lineRule="exact"/>
        <w:ind w:right="-284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 xml:space="preserve">Žadatel o poskytnutí dotace </w:t>
      </w:r>
      <w:r w:rsidR="00256123" w:rsidRPr="00026E0C">
        <w:rPr>
          <w:rFonts w:ascii="Arial" w:hAnsi="Arial" w:cs="Arial"/>
        </w:rPr>
        <w:t xml:space="preserve">na výše uvedenou akci </w:t>
      </w:r>
      <w:r w:rsidRPr="00026E0C">
        <w:rPr>
          <w:rFonts w:ascii="Arial" w:hAnsi="Arial" w:cs="Arial"/>
        </w:rPr>
        <w:t>z</w:t>
      </w:r>
      <w:r w:rsidR="1D4A5C4A" w:rsidRPr="00026E0C">
        <w:rPr>
          <w:rFonts w:ascii="Arial" w:hAnsi="Arial" w:cs="Arial"/>
        </w:rPr>
        <w:t> </w:t>
      </w:r>
      <w:r w:rsidR="00A55FB9" w:rsidRPr="00026E0C">
        <w:rPr>
          <w:rFonts w:ascii="Arial" w:hAnsi="Arial" w:cs="Arial"/>
        </w:rPr>
        <w:t>p</w:t>
      </w:r>
      <w:r w:rsidR="1D4A5C4A" w:rsidRPr="00026E0C">
        <w:rPr>
          <w:rFonts w:ascii="Arial" w:hAnsi="Arial" w:cs="Arial"/>
        </w:rPr>
        <w:t>rogram</w:t>
      </w:r>
      <w:r w:rsidR="0B905C80" w:rsidRPr="00026E0C">
        <w:rPr>
          <w:rFonts w:ascii="Arial" w:hAnsi="Arial" w:cs="Arial"/>
        </w:rPr>
        <w:t>u</w:t>
      </w:r>
      <w:r w:rsidR="1D4A5C4A" w:rsidRPr="00026E0C">
        <w:rPr>
          <w:rFonts w:ascii="Arial" w:hAnsi="Arial" w:cs="Arial"/>
        </w:rPr>
        <w:t xml:space="preserve"> </w:t>
      </w:r>
      <w:r w:rsidR="00A55FB9" w:rsidRPr="00026E0C">
        <w:rPr>
          <w:rFonts w:ascii="Arial" w:hAnsi="Arial" w:cs="Arial"/>
        </w:rPr>
        <w:t xml:space="preserve">Podpora </w:t>
      </w:r>
      <w:r w:rsidR="00707F31" w:rsidRPr="00026E0C">
        <w:rPr>
          <w:rFonts w:ascii="Arial" w:hAnsi="Arial" w:cs="Arial"/>
        </w:rPr>
        <w:t>obnovy a rozvoje regionů</w:t>
      </w:r>
      <w:r w:rsidR="00256123" w:rsidRPr="00026E0C">
        <w:rPr>
          <w:rFonts w:ascii="Arial" w:hAnsi="Arial" w:cs="Arial"/>
        </w:rPr>
        <w:t>, podprogram</w:t>
      </w:r>
      <w:r w:rsidR="00707F31" w:rsidRPr="00026E0C">
        <w:rPr>
          <w:rFonts w:ascii="Arial" w:hAnsi="Arial" w:cs="Arial"/>
        </w:rPr>
        <w:t xml:space="preserve">u </w:t>
      </w:r>
      <w:r w:rsidR="00191F3F" w:rsidRPr="00026E0C">
        <w:rPr>
          <w:rFonts w:ascii="Arial" w:hAnsi="Arial" w:cs="Arial"/>
        </w:rPr>
        <w:t>ŽIVEL 1 – Obnova obecního a krajského majetku po krizových stavech</w:t>
      </w:r>
      <w:r w:rsidR="007820FE" w:rsidRPr="00026E0C">
        <w:rPr>
          <w:rFonts w:ascii="Arial" w:hAnsi="Arial" w:cs="Arial"/>
        </w:rPr>
        <w:t>, výzva č.</w:t>
      </w:r>
      <w:r w:rsidR="003B7AB2" w:rsidRPr="00026E0C">
        <w:rPr>
          <w:rFonts w:ascii="Arial" w:hAnsi="Arial" w:cs="Arial"/>
        </w:rPr>
        <w:t> </w:t>
      </w:r>
      <w:r w:rsidR="007820FE" w:rsidRPr="00026E0C">
        <w:rPr>
          <w:rFonts w:ascii="Arial" w:hAnsi="Arial" w:cs="Arial"/>
        </w:rPr>
        <w:t>1/2025/117D7601</w:t>
      </w:r>
      <w:r w:rsidR="003B7AB2" w:rsidRPr="00026E0C">
        <w:rPr>
          <w:rFonts w:ascii="Arial" w:hAnsi="Arial" w:cs="Arial"/>
        </w:rPr>
        <w:t>,</w:t>
      </w:r>
      <w:r w:rsidR="00707F31" w:rsidRPr="00026E0C">
        <w:rPr>
          <w:rFonts w:ascii="Arial" w:hAnsi="Arial" w:cs="Arial"/>
        </w:rPr>
        <w:t xml:space="preserve"> </w:t>
      </w:r>
      <w:r w:rsidRPr="00026E0C">
        <w:rPr>
          <w:rFonts w:ascii="Arial" w:hAnsi="Arial" w:cs="Arial"/>
        </w:rPr>
        <w:t>čestně prohlašuje, že:</w:t>
      </w:r>
    </w:p>
    <w:p w14:paraId="2C1F2647" w14:textId="01C226B7" w:rsidR="005B5F28" w:rsidRPr="00026E0C" w:rsidRDefault="00A60DA8" w:rsidP="00D11262">
      <w:pPr>
        <w:numPr>
          <w:ilvl w:val="0"/>
          <w:numId w:val="3"/>
        </w:numPr>
        <w:spacing w:after="120" w:line="28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ú</w:t>
      </w:r>
      <w:r w:rsidR="005B5F28" w:rsidRPr="00026E0C">
        <w:rPr>
          <w:rFonts w:ascii="Arial" w:hAnsi="Arial" w:cs="Arial"/>
        </w:rPr>
        <w:t>daje, které jsou uvedeny ve formuláři Žádosti o dotaci a v</w:t>
      </w:r>
      <w:r w:rsidR="008D5F2C" w:rsidRPr="00026E0C">
        <w:rPr>
          <w:rFonts w:ascii="Arial" w:hAnsi="Arial" w:cs="Arial"/>
        </w:rPr>
        <w:t>e všech doložených</w:t>
      </w:r>
      <w:r w:rsidR="005B5F28" w:rsidRPr="00026E0C">
        <w:rPr>
          <w:rFonts w:ascii="Arial" w:hAnsi="Arial" w:cs="Arial"/>
        </w:rPr>
        <w:t xml:space="preserve"> přílohách, jsou pravdivé</w:t>
      </w:r>
      <w:r w:rsidRPr="00026E0C">
        <w:rPr>
          <w:rFonts w:ascii="Arial" w:hAnsi="Arial" w:cs="Arial"/>
        </w:rPr>
        <w:t>;</w:t>
      </w:r>
    </w:p>
    <w:p w14:paraId="4B2464DC" w14:textId="3FD70B8C" w:rsidR="00821EE9" w:rsidRPr="00026E0C" w:rsidRDefault="00821EE9" w:rsidP="00D11262">
      <w:pPr>
        <w:numPr>
          <w:ilvl w:val="0"/>
          <w:numId w:val="3"/>
        </w:numPr>
        <w:spacing w:after="120" w:line="28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bude realizovat akci v souladu s doklady předloženými se Žádostí o poskytnutí dotace a ostatní zaslanou dokumentací;</w:t>
      </w:r>
    </w:p>
    <w:p w14:paraId="7AFEF900" w14:textId="742BCFF1" w:rsidR="00821EE9" w:rsidRPr="00026E0C" w:rsidRDefault="00821EE9" w:rsidP="00D11262">
      <w:pPr>
        <w:numPr>
          <w:ilvl w:val="0"/>
          <w:numId w:val="3"/>
        </w:numPr>
        <w:spacing w:after="120" w:line="28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při realizaci akce bude postupovat v souladu s příslušnými zákony a obecně závaznými předpisy</w:t>
      </w:r>
      <w:r w:rsidR="00496A57" w:rsidRPr="00026E0C">
        <w:rPr>
          <w:rFonts w:ascii="Arial" w:hAnsi="Arial" w:cs="Arial"/>
        </w:rPr>
        <w:t xml:space="preserve"> (zejména s předpisy uvedenými v kapitole1.2. Zásad podprogramu)</w:t>
      </w:r>
      <w:r w:rsidRPr="00026E0C">
        <w:rPr>
          <w:rFonts w:ascii="Arial" w:hAnsi="Arial" w:cs="Arial"/>
        </w:rPr>
        <w:t>;</w:t>
      </w:r>
    </w:p>
    <w:p w14:paraId="792B7426" w14:textId="66D73FBD" w:rsidR="007B2FAA" w:rsidRPr="00026E0C" w:rsidRDefault="007B2FAA" w:rsidP="00D11262">
      <w:pPr>
        <w:numPr>
          <w:ilvl w:val="0"/>
          <w:numId w:val="3"/>
        </w:numPr>
        <w:spacing w:after="120" w:line="28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bude nakládat s prostředky určenými na realizaci akce hospodárně, účelně a efektivně;</w:t>
      </w:r>
    </w:p>
    <w:p w14:paraId="48103993" w14:textId="0DD6C037" w:rsidR="00707F31" w:rsidRPr="00026E0C" w:rsidRDefault="00A60DA8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>m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á ke dni podání žádosti vypořádané veškeré splatné závazky vůči orgánům státní správy, samosprávy, státním fondům, zdravotním pojišťovnám nebo bankám</w:t>
      </w:r>
      <w:r w:rsidRPr="00026E0C">
        <w:rPr>
          <w:rStyle w:val="cf01"/>
          <w:rFonts w:ascii="Arial" w:hAnsi="Arial" w:cs="Arial"/>
          <w:sz w:val="20"/>
          <w:szCs w:val="20"/>
        </w:rPr>
        <w:t>;</w:t>
      </w:r>
    </w:p>
    <w:p w14:paraId="4FA71D63" w14:textId="667F22BE" w:rsidR="00707F31" w:rsidRPr="00026E0C" w:rsidRDefault="00A60DA8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není podnikem v obtížích, ve smyslu čl. 2.1. Sdělení komise </w:t>
      </w:r>
      <w:r w:rsidRPr="00026E0C">
        <w:rPr>
          <w:rStyle w:val="cf01"/>
          <w:rFonts w:ascii="Arial" w:hAnsi="Arial" w:cs="Arial"/>
          <w:i/>
          <w:iCs/>
          <w:sz w:val="20"/>
          <w:szCs w:val="20"/>
        </w:rPr>
        <w:t>Pokyny společenství pro státní podporu na záchranu a restrukturalizaci podniků v obtížích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 (2004/C244/02);</w:t>
      </w:r>
    </w:p>
    <w:p w14:paraId="62FE6E73" w14:textId="660E9211" w:rsidR="00A60DA8" w:rsidRPr="00026E0C" w:rsidRDefault="00350333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proti němu ke dni </w:t>
      </w:r>
      <w:r w:rsidR="00A60DA8" w:rsidRPr="00026E0C">
        <w:rPr>
          <w:rStyle w:val="cf01"/>
          <w:rFonts w:ascii="Arial" w:hAnsi="Arial" w:cs="Arial"/>
          <w:sz w:val="20"/>
          <w:szCs w:val="20"/>
        </w:rPr>
        <w:t xml:space="preserve">podání žádosti o dotaci 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není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veden výkon rozhodnutí, není v úpadku či</w:t>
      </w:r>
      <w:r w:rsidR="00A60DA8" w:rsidRPr="00026E0C">
        <w:rPr>
          <w:rStyle w:val="cf01"/>
          <w:rFonts w:ascii="Arial" w:hAnsi="Arial" w:cs="Arial"/>
          <w:sz w:val="20"/>
          <w:szCs w:val="20"/>
        </w:rPr>
        <w:t> v</w:t>
      </w:r>
      <w:r w:rsidR="008F4CBC" w:rsidRPr="00026E0C">
        <w:rPr>
          <w:rStyle w:val="cf01"/>
          <w:rFonts w:ascii="Arial" w:hAnsi="Arial" w:cs="Arial"/>
          <w:sz w:val="20"/>
          <w:szCs w:val="20"/>
        </w:rPr>
        <w:t> 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likvidaci</w:t>
      </w:r>
      <w:r w:rsidR="00A60DA8" w:rsidRPr="00026E0C">
        <w:rPr>
          <w:rStyle w:val="cf01"/>
          <w:rFonts w:ascii="Arial" w:hAnsi="Arial" w:cs="Arial"/>
          <w:sz w:val="20"/>
          <w:szCs w:val="20"/>
        </w:rPr>
        <w:t>;</w:t>
      </w:r>
    </w:p>
    <w:p w14:paraId="680FAD73" w14:textId="2D9ABB2F" w:rsidR="00AB0DF3" w:rsidRPr="00026E0C" w:rsidRDefault="00A60DA8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>p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roti </w:t>
      </w:r>
      <w:r w:rsidR="00350333" w:rsidRPr="00026E0C">
        <w:rPr>
          <w:rStyle w:val="cf01"/>
          <w:rFonts w:ascii="Arial" w:hAnsi="Arial" w:cs="Arial"/>
          <w:sz w:val="20"/>
          <w:szCs w:val="20"/>
        </w:rPr>
        <w:t>němu</w:t>
      </w:r>
      <w:r w:rsidRPr="00026E0C">
        <w:rPr>
          <w:rStyle w:val="cf01"/>
          <w:rFonts w:ascii="Arial" w:hAnsi="Arial" w:cs="Arial"/>
          <w:sz w:val="20"/>
          <w:szCs w:val="20"/>
        </w:rPr>
        <w:t>, a je-li právnickou osobou, tak ani proti členovi jeho statutárního orgánu,</w:t>
      </w:r>
      <w:r w:rsidR="00E251FA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8A319E" w:rsidRPr="00026E0C">
        <w:rPr>
          <w:rStyle w:val="cf01"/>
          <w:rFonts w:ascii="Arial" w:hAnsi="Arial" w:cs="Arial"/>
          <w:sz w:val="20"/>
          <w:szCs w:val="20"/>
        </w:rPr>
        <w:t>nebo proti osobě oprávněné jednat jeho</w:t>
      </w:r>
      <w:r w:rsidR="00A31CCC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307BD9" w:rsidRPr="00026E0C">
        <w:rPr>
          <w:rStyle w:val="cf01"/>
          <w:rFonts w:ascii="Arial" w:hAnsi="Arial" w:cs="Arial"/>
          <w:sz w:val="20"/>
          <w:szCs w:val="20"/>
        </w:rPr>
        <w:t>jménem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 není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zahájeno nebo vedeno trestní řízení a nebyl </w:t>
      </w:r>
      <w:r w:rsidR="001D2A6F" w:rsidRPr="00026E0C">
        <w:rPr>
          <w:rStyle w:val="cf01"/>
          <w:rFonts w:ascii="Arial" w:hAnsi="Arial" w:cs="Arial"/>
          <w:sz w:val="20"/>
          <w:szCs w:val="20"/>
        </w:rPr>
        <w:t xml:space="preserve">pravomocně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odsouzen pro trestný čin, jehož skutková podstata souvi</w:t>
      </w:r>
      <w:r w:rsidR="00EE1ABE" w:rsidRPr="00026E0C">
        <w:rPr>
          <w:rStyle w:val="cf01"/>
          <w:rFonts w:ascii="Arial" w:hAnsi="Arial" w:cs="Arial"/>
          <w:sz w:val="20"/>
          <w:szCs w:val="20"/>
        </w:rPr>
        <w:t>s</w:t>
      </w:r>
      <w:r w:rsidR="00ED328A" w:rsidRPr="00026E0C">
        <w:rPr>
          <w:rStyle w:val="cf01"/>
          <w:rFonts w:ascii="Arial" w:hAnsi="Arial" w:cs="Arial"/>
          <w:sz w:val="20"/>
          <w:szCs w:val="20"/>
        </w:rPr>
        <w:t>ela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 s předmětem činnosti subjektu</w:t>
      </w:r>
      <w:r w:rsidRPr="00026E0C">
        <w:rPr>
          <w:rStyle w:val="cf01"/>
          <w:rFonts w:ascii="Arial" w:hAnsi="Arial" w:cs="Arial"/>
          <w:sz w:val="20"/>
          <w:szCs w:val="20"/>
        </w:rPr>
        <w:t>,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 nebo pro</w:t>
      </w:r>
      <w:r w:rsidR="00FA4DF7" w:rsidRPr="00026E0C">
        <w:rPr>
          <w:rStyle w:val="cf01"/>
          <w:rFonts w:ascii="Arial" w:hAnsi="Arial" w:cs="Arial"/>
          <w:sz w:val="20"/>
          <w:szCs w:val="20"/>
        </w:rPr>
        <w:t> 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hospodářský 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trestný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čin nebo 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trestný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 xml:space="preserve">čin </w:t>
      </w:r>
      <w:r w:rsidR="00772E56" w:rsidRPr="00026E0C">
        <w:rPr>
          <w:rStyle w:val="cf01"/>
          <w:rFonts w:ascii="Arial" w:hAnsi="Arial" w:cs="Arial"/>
          <w:sz w:val="20"/>
          <w:szCs w:val="20"/>
        </w:rPr>
        <w:t>dotačního podvodu</w:t>
      </w:r>
      <w:r w:rsidR="000A3B9B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C669D7" w:rsidRPr="00026E0C">
        <w:rPr>
          <w:rStyle w:val="cf01"/>
          <w:rFonts w:ascii="Arial" w:hAnsi="Arial" w:cs="Arial"/>
          <w:sz w:val="20"/>
          <w:szCs w:val="20"/>
        </w:rPr>
        <w:t>či jiný hospodářský trestný čin</w:t>
      </w:r>
      <w:r w:rsidR="001B3CD5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3D0D1B" w:rsidRPr="00026E0C">
        <w:rPr>
          <w:rStyle w:val="cf01"/>
          <w:rFonts w:ascii="Arial" w:hAnsi="Arial" w:cs="Arial"/>
          <w:sz w:val="20"/>
          <w:szCs w:val="20"/>
        </w:rPr>
        <w:t>n</w:t>
      </w:r>
      <w:r w:rsidR="001B3CD5" w:rsidRPr="00026E0C">
        <w:rPr>
          <w:rStyle w:val="cf01"/>
          <w:rFonts w:ascii="Arial" w:hAnsi="Arial" w:cs="Arial"/>
          <w:sz w:val="20"/>
          <w:szCs w:val="20"/>
        </w:rPr>
        <w:t>ebo trestný čin</w:t>
      </w:r>
      <w:r w:rsidR="00772E56" w:rsidRPr="00026E0C">
        <w:rPr>
          <w:rStyle w:val="cf01"/>
          <w:rFonts w:ascii="Arial" w:hAnsi="Arial" w:cs="Arial"/>
          <w:sz w:val="20"/>
          <w:szCs w:val="20"/>
        </w:rPr>
        <w:t xml:space="preserve"> </w:t>
      </w:r>
      <w:r w:rsidR="00AB0DF3" w:rsidRPr="00026E0C">
        <w:rPr>
          <w:rStyle w:val="cf01"/>
          <w:rFonts w:ascii="Arial" w:hAnsi="Arial" w:cs="Arial"/>
          <w:sz w:val="20"/>
          <w:szCs w:val="20"/>
        </w:rPr>
        <w:t>proti majetku</w:t>
      </w:r>
      <w:r w:rsidR="00646953" w:rsidRPr="00026E0C">
        <w:rPr>
          <w:rStyle w:val="cf01"/>
          <w:rFonts w:ascii="Arial" w:hAnsi="Arial" w:cs="Arial"/>
          <w:sz w:val="20"/>
          <w:szCs w:val="20"/>
        </w:rPr>
        <w:t xml:space="preserve"> nebo pro trestné činy úplatkářství</w:t>
      </w:r>
      <w:r w:rsidR="006C7542" w:rsidRPr="00026E0C">
        <w:rPr>
          <w:rStyle w:val="cf01"/>
          <w:rFonts w:ascii="Arial" w:hAnsi="Arial" w:cs="Arial"/>
          <w:sz w:val="20"/>
          <w:szCs w:val="20"/>
        </w:rPr>
        <w:t xml:space="preserve"> nebo účasti na zločinném spolčení</w:t>
      </w:r>
      <w:r w:rsidRPr="00026E0C">
        <w:rPr>
          <w:rStyle w:val="cf01"/>
          <w:rFonts w:ascii="Arial" w:hAnsi="Arial" w:cs="Arial"/>
          <w:sz w:val="20"/>
          <w:szCs w:val="20"/>
        </w:rPr>
        <w:t>;</w:t>
      </w:r>
    </w:p>
    <w:p w14:paraId="021496D6" w14:textId="78EC6BC5" w:rsidR="006E4628" w:rsidRPr="00026E0C" w:rsidRDefault="0095627D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že </w:t>
      </w:r>
      <w:r w:rsidR="00D764E5" w:rsidRPr="00026E0C">
        <w:rPr>
          <w:rStyle w:val="cf01"/>
          <w:rFonts w:ascii="Arial" w:hAnsi="Arial" w:cs="Arial"/>
          <w:sz w:val="20"/>
          <w:szCs w:val="20"/>
        </w:rPr>
        <w:t xml:space="preserve">mu jakožto </w:t>
      </w:r>
      <w:r w:rsidR="004A62C1" w:rsidRPr="00026E0C">
        <w:rPr>
          <w:rStyle w:val="cf01"/>
          <w:rFonts w:ascii="Arial" w:hAnsi="Arial" w:cs="Arial"/>
          <w:sz w:val="20"/>
          <w:szCs w:val="20"/>
        </w:rPr>
        <w:t>právnické osobě nebyl</w:t>
      </w:r>
      <w:r w:rsidR="008C0256" w:rsidRPr="00026E0C">
        <w:rPr>
          <w:rStyle w:val="cf01"/>
          <w:rFonts w:ascii="Arial" w:hAnsi="Arial" w:cs="Arial"/>
          <w:sz w:val="20"/>
          <w:szCs w:val="20"/>
        </w:rPr>
        <w:t xml:space="preserve"> pravomocně uložen </w:t>
      </w:r>
      <w:r w:rsidR="00F127B7" w:rsidRPr="00026E0C">
        <w:rPr>
          <w:rStyle w:val="cf01"/>
          <w:rFonts w:ascii="Arial" w:hAnsi="Arial" w:cs="Arial"/>
          <w:sz w:val="20"/>
          <w:szCs w:val="20"/>
        </w:rPr>
        <w:t>trest zrušení právnické osob</w:t>
      </w:r>
      <w:r w:rsidR="00081783" w:rsidRPr="00026E0C">
        <w:rPr>
          <w:rStyle w:val="cf01"/>
          <w:rFonts w:ascii="Arial" w:hAnsi="Arial" w:cs="Arial"/>
          <w:sz w:val="20"/>
          <w:szCs w:val="20"/>
        </w:rPr>
        <w:t>y</w:t>
      </w:r>
      <w:r w:rsidR="007F41D8" w:rsidRPr="00026E0C">
        <w:rPr>
          <w:rStyle w:val="cf01"/>
          <w:rFonts w:ascii="Arial" w:hAnsi="Arial" w:cs="Arial"/>
          <w:sz w:val="20"/>
          <w:szCs w:val="20"/>
        </w:rPr>
        <w:t>, zákazu činnosti</w:t>
      </w:r>
      <w:r w:rsidR="00973C59" w:rsidRPr="00026E0C">
        <w:rPr>
          <w:rStyle w:val="cf01"/>
          <w:rFonts w:ascii="Arial" w:hAnsi="Arial" w:cs="Arial"/>
          <w:sz w:val="20"/>
          <w:szCs w:val="20"/>
        </w:rPr>
        <w:t xml:space="preserve"> související s předmětem realizace</w:t>
      </w:r>
      <w:r w:rsidR="00C17F9B" w:rsidRPr="00026E0C">
        <w:rPr>
          <w:rStyle w:val="cf01"/>
          <w:rFonts w:ascii="Arial" w:hAnsi="Arial" w:cs="Arial"/>
          <w:sz w:val="20"/>
          <w:szCs w:val="20"/>
        </w:rPr>
        <w:t xml:space="preserve"> akce (projektu)</w:t>
      </w:r>
      <w:r w:rsidR="00DE5786" w:rsidRPr="00026E0C">
        <w:rPr>
          <w:rStyle w:val="cf01"/>
          <w:rFonts w:ascii="Arial" w:hAnsi="Arial" w:cs="Arial"/>
          <w:sz w:val="20"/>
          <w:szCs w:val="20"/>
        </w:rPr>
        <w:t>,</w:t>
      </w:r>
      <w:r w:rsidR="00C17F9B" w:rsidRPr="00026E0C">
        <w:rPr>
          <w:rStyle w:val="cf01"/>
          <w:rFonts w:ascii="Arial" w:hAnsi="Arial" w:cs="Arial"/>
          <w:sz w:val="20"/>
          <w:szCs w:val="20"/>
        </w:rPr>
        <w:t xml:space="preserve"> zákaz plnění veřejných zakázek</w:t>
      </w:r>
      <w:r w:rsidR="00FB5D83" w:rsidRPr="00026E0C">
        <w:rPr>
          <w:rStyle w:val="cf01"/>
          <w:rFonts w:ascii="Arial" w:hAnsi="Arial" w:cs="Arial"/>
          <w:sz w:val="20"/>
          <w:szCs w:val="20"/>
        </w:rPr>
        <w:t>, účasti v koncesním řízení</w:t>
      </w:r>
      <w:r w:rsidR="00DA4D9B" w:rsidRPr="00026E0C">
        <w:rPr>
          <w:rStyle w:val="cf01"/>
          <w:rFonts w:ascii="Arial" w:hAnsi="Arial" w:cs="Arial"/>
          <w:sz w:val="20"/>
          <w:szCs w:val="20"/>
        </w:rPr>
        <w:t xml:space="preserve"> nebo ve veřejné soutěži </w:t>
      </w:r>
      <w:r w:rsidR="00015216" w:rsidRPr="00026E0C">
        <w:rPr>
          <w:rStyle w:val="cf01"/>
          <w:rFonts w:ascii="Arial" w:hAnsi="Arial" w:cs="Arial"/>
          <w:sz w:val="20"/>
          <w:szCs w:val="20"/>
        </w:rPr>
        <w:t xml:space="preserve">či zákaz </w:t>
      </w:r>
      <w:r w:rsidR="00374E73" w:rsidRPr="00026E0C">
        <w:rPr>
          <w:rStyle w:val="cf01"/>
          <w:rFonts w:ascii="Arial" w:hAnsi="Arial" w:cs="Arial"/>
          <w:sz w:val="20"/>
          <w:szCs w:val="20"/>
        </w:rPr>
        <w:t>přijímání dotací a subvencí</w:t>
      </w:r>
      <w:r w:rsidR="008012B8">
        <w:rPr>
          <w:rStyle w:val="cf01"/>
          <w:rFonts w:ascii="Arial" w:hAnsi="Arial" w:cs="Arial"/>
          <w:sz w:val="20"/>
          <w:szCs w:val="20"/>
        </w:rPr>
        <w:t>;</w:t>
      </w:r>
    </w:p>
    <w:p w14:paraId="173C4AE5" w14:textId="743DF8E2" w:rsidR="00191F3F" w:rsidRPr="00026E0C" w:rsidRDefault="00191F3F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>skutečný majitel žadatele není veřejným funkcionářem ve střetu zájmů dle § 4c zákona č. 159/2006 Sb., o střetu zájmů, ve znění pozdějších předpisů</w:t>
      </w:r>
      <w:r w:rsidR="00132256" w:rsidRPr="00026E0C">
        <w:rPr>
          <w:rStyle w:val="cf01"/>
          <w:rFonts w:ascii="Arial" w:hAnsi="Arial" w:cs="Arial"/>
          <w:sz w:val="20"/>
          <w:szCs w:val="20"/>
        </w:rPr>
        <w:t>;</w:t>
      </w:r>
    </w:p>
    <w:p w14:paraId="716F61DB" w14:textId="77777777" w:rsidR="00A135AE" w:rsidRPr="00026E0C" w:rsidRDefault="00A135AE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>osoba/y ovládající právnickou osobu žadatele není/nejsou evidována/y na sankčním seznamu/rejstříku ČR/EU;</w:t>
      </w:r>
    </w:p>
    <w:p w14:paraId="53159E81" w14:textId="65DE39F6" w:rsidR="00132256" w:rsidRDefault="00132256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majetek, </w:t>
      </w:r>
      <w:r w:rsidR="00796C40" w:rsidRPr="00026E0C">
        <w:rPr>
          <w:rStyle w:val="cf01"/>
          <w:rFonts w:ascii="Arial" w:hAnsi="Arial" w:cs="Arial"/>
          <w:sz w:val="20"/>
          <w:szCs w:val="20"/>
        </w:rPr>
        <w:t>na jehož obnovu</w:t>
      </w:r>
      <w:r w:rsidR="009A6876" w:rsidRPr="00026E0C">
        <w:rPr>
          <w:rStyle w:val="cf01"/>
          <w:rFonts w:ascii="Arial" w:hAnsi="Arial" w:cs="Arial"/>
          <w:sz w:val="20"/>
          <w:szCs w:val="20"/>
        </w:rPr>
        <w:t xml:space="preserve"> je podávána žádost</w:t>
      </w:r>
      <w:r w:rsidRPr="00026E0C">
        <w:rPr>
          <w:rStyle w:val="cf01"/>
          <w:rFonts w:ascii="Arial" w:hAnsi="Arial" w:cs="Arial"/>
          <w:sz w:val="20"/>
          <w:szCs w:val="20"/>
        </w:rPr>
        <w:t>, byl poškozen živelní pohromou definovanou výzvou č. 1/2025/117D7601;</w:t>
      </w:r>
    </w:p>
    <w:p w14:paraId="7048FC86" w14:textId="12150E78" w:rsidR="00820E4A" w:rsidRPr="00026E0C" w:rsidRDefault="00820E4A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Fonts w:ascii="Arial" w:hAnsi="Arial" w:cs="Arial"/>
          <w:sz w:val="20"/>
          <w:szCs w:val="20"/>
        </w:rPr>
        <w:t xml:space="preserve">v případě odklízecích prací či likvidace odpadu a naplavenin </w:t>
      </w:r>
      <w:r w:rsidR="00371099">
        <w:rPr>
          <w:rStyle w:val="cf01"/>
          <w:rFonts w:ascii="Arial" w:hAnsi="Arial" w:cs="Arial"/>
          <w:sz w:val="20"/>
          <w:szCs w:val="20"/>
        </w:rPr>
        <w:t xml:space="preserve">z pozemků a staveb definovaných v bodě 4.5 zásad podprogramu </w:t>
      </w:r>
      <w:r>
        <w:rPr>
          <w:rStyle w:val="cf01"/>
          <w:rFonts w:ascii="Arial" w:hAnsi="Arial" w:cs="Arial"/>
          <w:sz w:val="20"/>
          <w:szCs w:val="20"/>
        </w:rPr>
        <w:t>se jedná výhradně o odpad a naplaveniny vzniklé živelní pohromou či v jejím důsledku;</w:t>
      </w:r>
    </w:p>
    <w:p w14:paraId="4C2875F4" w14:textId="5F834098" w:rsidR="00350333" w:rsidRPr="00026E0C" w:rsidRDefault="00350333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na majetek, který </w:t>
      </w:r>
      <w:r w:rsidR="0053572F" w:rsidRPr="00026E0C">
        <w:rPr>
          <w:rStyle w:val="cf01"/>
          <w:rFonts w:ascii="Arial" w:hAnsi="Arial" w:cs="Arial"/>
          <w:sz w:val="20"/>
          <w:szCs w:val="20"/>
        </w:rPr>
        <w:t>je</w:t>
      </w:r>
      <w:r w:rsidRPr="00026E0C">
        <w:rPr>
          <w:rStyle w:val="cf01"/>
          <w:rFonts w:ascii="Arial" w:hAnsi="Arial" w:cs="Arial"/>
          <w:sz w:val="20"/>
          <w:szCs w:val="20"/>
        </w:rPr>
        <w:t xml:space="preserve"> předmětem dotace, není ke dni podání žádosti o dotaci prohlášen konkurz;</w:t>
      </w:r>
    </w:p>
    <w:p w14:paraId="07F44BD6" w14:textId="35E47A7C" w:rsidR="00993B6C" w:rsidRDefault="002B1E76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026E0C">
        <w:rPr>
          <w:rStyle w:val="cf01"/>
          <w:rFonts w:ascii="Arial" w:hAnsi="Arial" w:cs="Arial"/>
          <w:sz w:val="20"/>
          <w:szCs w:val="20"/>
        </w:rPr>
        <w:t xml:space="preserve">má vyřešeny majetkoprávní vztahy související s realizací akce v souladu </w:t>
      </w:r>
      <w:r w:rsidR="00A333AB" w:rsidRPr="00026E0C">
        <w:rPr>
          <w:rStyle w:val="cf01"/>
          <w:rFonts w:ascii="Arial" w:hAnsi="Arial" w:cs="Arial"/>
          <w:sz w:val="20"/>
          <w:szCs w:val="20"/>
        </w:rPr>
        <w:t>s kapitolou 6 Zásad podprogramu, body 6.3 - 6.</w:t>
      </w:r>
      <w:r w:rsidR="00946F16">
        <w:rPr>
          <w:rStyle w:val="cf01"/>
          <w:rFonts w:ascii="Arial" w:hAnsi="Arial" w:cs="Arial"/>
          <w:sz w:val="20"/>
          <w:szCs w:val="20"/>
        </w:rPr>
        <w:t>5</w:t>
      </w:r>
      <w:r w:rsidR="008012B8">
        <w:rPr>
          <w:rStyle w:val="cf01"/>
          <w:rFonts w:ascii="Arial" w:hAnsi="Arial" w:cs="Arial"/>
          <w:sz w:val="20"/>
          <w:szCs w:val="20"/>
        </w:rPr>
        <w:t>;</w:t>
      </w:r>
    </w:p>
    <w:p w14:paraId="30EF1738" w14:textId="00D20FD6" w:rsidR="001F1467" w:rsidRPr="00026E0C" w:rsidRDefault="001F1467" w:rsidP="00D11262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Fonts w:ascii="Arial" w:hAnsi="Arial" w:cs="Arial"/>
          <w:sz w:val="20"/>
          <w:szCs w:val="20"/>
        </w:rPr>
        <w:t>n</w:t>
      </w:r>
      <w:r w:rsidRPr="001F1467">
        <w:rPr>
          <w:rStyle w:val="cf01"/>
          <w:rFonts w:ascii="Arial" w:hAnsi="Arial" w:cs="Arial"/>
          <w:sz w:val="20"/>
          <w:szCs w:val="20"/>
        </w:rPr>
        <w:t>a stavbě nebo pozemku, které jsou předmětem dotace, nevázne žádné omezení vlastnického práva (např. není předmětem zástavy, exekuce) s výjimkou věcného břemene</w:t>
      </w:r>
      <w:r>
        <w:rPr>
          <w:rStyle w:val="cf01"/>
          <w:rFonts w:ascii="Arial" w:hAnsi="Arial" w:cs="Arial"/>
          <w:sz w:val="20"/>
          <w:szCs w:val="20"/>
        </w:rPr>
        <w:t xml:space="preserve"> a </w:t>
      </w:r>
      <w:r w:rsidRPr="001F1467">
        <w:rPr>
          <w:rStyle w:val="cf01"/>
          <w:rFonts w:ascii="Arial" w:hAnsi="Arial" w:cs="Arial"/>
          <w:sz w:val="20"/>
          <w:szCs w:val="20"/>
        </w:rPr>
        <w:t>bankovní zástav</w:t>
      </w:r>
      <w:r>
        <w:rPr>
          <w:rStyle w:val="cf01"/>
          <w:rFonts w:ascii="Arial" w:hAnsi="Arial" w:cs="Arial"/>
          <w:sz w:val="20"/>
          <w:szCs w:val="20"/>
        </w:rPr>
        <w:t>y sjednané</w:t>
      </w:r>
      <w:r w:rsidRPr="001F1467">
        <w:rPr>
          <w:rStyle w:val="cf01"/>
          <w:rFonts w:ascii="Arial" w:hAnsi="Arial" w:cs="Arial"/>
          <w:sz w:val="20"/>
          <w:szCs w:val="20"/>
        </w:rPr>
        <w:t xml:space="preserve"> </w:t>
      </w:r>
      <w:r>
        <w:rPr>
          <w:rStyle w:val="cf01"/>
          <w:rFonts w:ascii="Arial" w:hAnsi="Arial" w:cs="Arial"/>
          <w:sz w:val="20"/>
          <w:szCs w:val="20"/>
        </w:rPr>
        <w:t xml:space="preserve">výhradně </w:t>
      </w:r>
      <w:r w:rsidRPr="001F1467">
        <w:rPr>
          <w:rStyle w:val="cf01"/>
          <w:rFonts w:ascii="Arial" w:hAnsi="Arial" w:cs="Arial"/>
          <w:sz w:val="20"/>
          <w:szCs w:val="20"/>
        </w:rPr>
        <w:t xml:space="preserve">za účelem financování realizované akce, která je předmětem žádosti o dotaci.  </w:t>
      </w:r>
    </w:p>
    <w:p w14:paraId="26988C50" w14:textId="1B5C0D5E" w:rsidR="00E81ED2" w:rsidRPr="00026E0C" w:rsidRDefault="00516361" w:rsidP="00D11262">
      <w:pPr>
        <w:pStyle w:val="Odstavecseseznamem"/>
        <w:numPr>
          <w:ilvl w:val="0"/>
          <w:numId w:val="3"/>
        </w:numPr>
        <w:spacing w:after="120" w:line="280" w:lineRule="exact"/>
        <w:ind w:right="-284"/>
        <w:contextualSpacing w:val="0"/>
        <w:jc w:val="both"/>
        <w:rPr>
          <w:rFonts w:ascii="Arial" w:hAnsi="Arial" w:cs="Arial"/>
          <w:sz w:val="20"/>
          <w:szCs w:val="20"/>
        </w:rPr>
      </w:pPr>
      <w:r w:rsidRPr="00026E0C">
        <w:rPr>
          <w:rFonts w:ascii="Arial" w:hAnsi="Arial" w:cs="Arial"/>
          <w:sz w:val="20"/>
          <w:szCs w:val="20"/>
        </w:rPr>
        <w:lastRenderedPageBreak/>
        <w:t xml:space="preserve">zadání veřejné zakázky bude/bylo </w:t>
      </w:r>
      <w:r w:rsidR="00524E5D" w:rsidRPr="00026E0C">
        <w:rPr>
          <w:rFonts w:ascii="Arial" w:hAnsi="Arial" w:cs="Arial"/>
          <w:sz w:val="20"/>
          <w:szCs w:val="20"/>
        </w:rPr>
        <w:t>realizováno v souladu se zákonem č. 134/2016 Sb., o zadávání veřejných zakázek ve znění pozdějších předpisů;</w:t>
      </w:r>
    </w:p>
    <w:p w14:paraId="36684A93" w14:textId="68A5FE84" w:rsidR="00350333" w:rsidRPr="00026E0C" w:rsidRDefault="007B2FAA" w:rsidP="00D11262">
      <w:pPr>
        <w:pStyle w:val="Odstavecseseznamem"/>
        <w:numPr>
          <w:ilvl w:val="0"/>
          <w:numId w:val="3"/>
        </w:numPr>
        <w:spacing w:after="120" w:line="280" w:lineRule="exact"/>
        <w:ind w:right="-284"/>
        <w:contextualSpacing w:val="0"/>
        <w:jc w:val="both"/>
        <w:rPr>
          <w:rFonts w:ascii="Arial" w:hAnsi="Arial" w:cs="Arial"/>
          <w:sz w:val="20"/>
          <w:szCs w:val="20"/>
        </w:rPr>
      </w:pPr>
      <w:r w:rsidRPr="00026E0C">
        <w:rPr>
          <w:rFonts w:ascii="Arial" w:hAnsi="Arial" w:cs="Arial"/>
          <w:sz w:val="20"/>
          <w:szCs w:val="20"/>
        </w:rPr>
        <w:t xml:space="preserve">při výběru dodavatele </w:t>
      </w:r>
      <w:r w:rsidR="009A6BA0" w:rsidRPr="00026E0C">
        <w:rPr>
          <w:rFonts w:ascii="Arial" w:hAnsi="Arial" w:cs="Arial"/>
          <w:sz w:val="20"/>
          <w:szCs w:val="20"/>
        </w:rPr>
        <w:t>bud</w:t>
      </w:r>
      <w:r w:rsidR="00F26981">
        <w:rPr>
          <w:rFonts w:ascii="Arial" w:hAnsi="Arial" w:cs="Arial"/>
          <w:sz w:val="20"/>
          <w:szCs w:val="20"/>
        </w:rPr>
        <w:t>ou</w:t>
      </w:r>
      <w:r w:rsidR="009A6BA0" w:rsidRPr="00026E0C">
        <w:rPr>
          <w:rFonts w:ascii="Arial" w:hAnsi="Arial" w:cs="Arial"/>
          <w:sz w:val="20"/>
          <w:szCs w:val="20"/>
        </w:rPr>
        <w:t>/</w:t>
      </w:r>
      <w:r w:rsidRPr="00026E0C">
        <w:rPr>
          <w:rFonts w:ascii="Arial" w:hAnsi="Arial" w:cs="Arial"/>
          <w:sz w:val="20"/>
          <w:szCs w:val="20"/>
        </w:rPr>
        <w:t>byl</w:t>
      </w:r>
      <w:r w:rsidR="00F26981">
        <w:rPr>
          <w:rFonts w:ascii="Arial" w:hAnsi="Arial" w:cs="Arial"/>
          <w:sz w:val="20"/>
          <w:szCs w:val="20"/>
        </w:rPr>
        <w:t>y</w:t>
      </w:r>
      <w:r w:rsidRPr="00026E0C">
        <w:rPr>
          <w:rFonts w:ascii="Arial" w:hAnsi="Arial" w:cs="Arial"/>
          <w:sz w:val="20"/>
          <w:szCs w:val="20"/>
        </w:rPr>
        <w:t xml:space="preserve"> dodržen</w:t>
      </w:r>
      <w:r w:rsidR="00F26981">
        <w:rPr>
          <w:rFonts w:ascii="Arial" w:hAnsi="Arial" w:cs="Arial"/>
          <w:sz w:val="20"/>
          <w:szCs w:val="20"/>
        </w:rPr>
        <w:t>y</w:t>
      </w:r>
      <w:r w:rsidRPr="00026E0C">
        <w:rPr>
          <w:rFonts w:ascii="Arial" w:hAnsi="Arial" w:cs="Arial"/>
          <w:sz w:val="20"/>
          <w:szCs w:val="20"/>
        </w:rPr>
        <w:t xml:space="preserve"> zásady transparentnosti a přiměřenosti, rovného</w:t>
      </w:r>
      <w:r w:rsidR="00350333" w:rsidRPr="00026E0C">
        <w:rPr>
          <w:rFonts w:ascii="Arial" w:hAnsi="Arial" w:cs="Arial"/>
          <w:sz w:val="20"/>
          <w:szCs w:val="20"/>
        </w:rPr>
        <w:t xml:space="preserve"> </w:t>
      </w:r>
      <w:r w:rsidRPr="00026E0C">
        <w:rPr>
          <w:rFonts w:ascii="Arial" w:hAnsi="Arial" w:cs="Arial"/>
          <w:sz w:val="20"/>
          <w:szCs w:val="20"/>
        </w:rPr>
        <w:t>zacházení a zákazu diskriminace;</w:t>
      </w:r>
    </w:p>
    <w:p w14:paraId="390C0529" w14:textId="77777777" w:rsidR="007B2FAA" w:rsidRPr="00026E0C" w:rsidRDefault="007B2FAA" w:rsidP="00D11262">
      <w:pPr>
        <w:pStyle w:val="Odstavecseseznamem"/>
        <w:numPr>
          <w:ilvl w:val="0"/>
          <w:numId w:val="3"/>
        </w:numPr>
        <w:spacing w:after="120" w:line="280" w:lineRule="exact"/>
        <w:ind w:right="-284"/>
        <w:contextualSpacing w:val="0"/>
        <w:jc w:val="both"/>
        <w:rPr>
          <w:rFonts w:ascii="Arial" w:hAnsi="Arial" w:cs="Arial"/>
          <w:sz w:val="20"/>
          <w:szCs w:val="20"/>
        </w:rPr>
      </w:pPr>
      <w:r w:rsidRPr="00026E0C">
        <w:rPr>
          <w:rFonts w:ascii="Arial" w:hAnsi="Arial" w:cs="Arial"/>
          <w:sz w:val="20"/>
          <w:szCs w:val="20"/>
        </w:rPr>
        <w:t>má zajištěny finanční prostředky na spolufinancování akce;</w:t>
      </w:r>
    </w:p>
    <w:p w14:paraId="6BD50397" w14:textId="77777777" w:rsidR="00136DC1" w:rsidRPr="00026E0C" w:rsidRDefault="00136DC1" w:rsidP="00D11262">
      <w:pPr>
        <w:pStyle w:val="Odstavecseseznamem"/>
        <w:numPr>
          <w:ilvl w:val="0"/>
          <w:numId w:val="3"/>
        </w:numPr>
        <w:spacing w:after="120" w:line="280" w:lineRule="exact"/>
        <w:ind w:right="-284"/>
        <w:contextualSpacing w:val="0"/>
        <w:jc w:val="both"/>
        <w:rPr>
          <w:rFonts w:ascii="Arial" w:hAnsi="Arial" w:cs="Arial"/>
          <w:sz w:val="20"/>
          <w:szCs w:val="20"/>
        </w:rPr>
      </w:pPr>
      <w:r w:rsidRPr="00026E0C">
        <w:rPr>
          <w:rFonts w:ascii="Arial" w:hAnsi="Arial" w:cs="Arial"/>
          <w:sz w:val="20"/>
          <w:szCs w:val="20"/>
        </w:rPr>
        <w:t>akce není/nebude spolufinancována z jiných zdrojů EU/SR;</w:t>
      </w:r>
    </w:p>
    <w:p w14:paraId="73539E47" w14:textId="5BF51FDC" w:rsidR="007B2FAA" w:rsidRPr="00026E0C" w:rsidRDefault="007B2FAA" w:rsidP="00F26981">
      <w:pPr>
        <w:numPr>
          <w:ilvl w:val="0"/>
          <w:numId w:val="3"/>
        </w:numPr>
        <w:spacing w:after="120" w:line="24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uděluje souhlas se zpracováním osobních údajů.</w:t>
      </w:r>
    </w:p>
    <w:p w14:paraId="6E14794E" w14:textId="77777777" w:rsidR="00496A57" w:rsidRDefault="00496A57" w:rsidP="007B2FAA">
      <w:pPr>
        <w:spacing w:before="120" w:line="360" w:lineRule="auto"/>
        <w:jc w:val="both"/>
        <w:rPr>
          <w:rFonts w:ascii="Arial" w:hAnsi="Arial" w:cs="Arial"/>
        </w:rPr>
      </w:pPr>
    </w:p>
    <w:p w14:paraId="4FD67707" w14:textId="77777777" w:rsidR="002F5362" w:rsidRDefault="002F5362" w:rsidP="007B2FAA">
      <w:pPr>
        <w:spacing w:before="120" w:line="360" w:lineRule="auto"/>
        <w:jc w:val="both"/>
        <w:rPr>
          <w:rFonts w:ascii="Arial" w:hAnsi="Arial" w:cs="Arial"/>
        </w:rPr>
      </w:pPr>
    </w:p>
    <w:p w14:paraId="4F5F0931" w14:textId="77777777" w:rsidR="002F5362" w:rsidRPr="00442C41" w:rsidRDefault="002F5362" w:rsidP="007B2FAA">
      <w:pPr>
        <w:spacing w:before="120" w:line="360" w:lineRule="auto"/>
        <w:jc w:val="both"/>
        <w:rPr>
          <w:rFonts w:ascii="Arial" w:hAnsi="Arial" w:cs="Arial"/>
        </w:rPr>
      </w:pPr>
    </w:p>
    <w:p w14:paraId="3CE3E885" w14:textId="77777777" w:rsidR="007B2FAA" w:rsidRPr="00442C41" w:rsidRDefault="007B2FAA" w:rsidP="007B2FAA">
      <w:pPr>
        <w:rPr>
          <w:rFonts w:ascii="Arial" w:hAnsi="Arial" w:cs="Arial"/>
        </w:rPr>
      </w:pPr>
      <w:permStart w:id="2000757744" w:edGrp="everyone"/>
      <w:r w:rsidRPr="00442C41">
        <w:rPr>
          <w:rFonts w:ascii="Arial" w:hAnsi="Arial" w:cs="Arial"/>
        </w:rPr>
        <w:t xml:space="preserve">                                                                                           </w:t>
      </w:r>
    </w:p>
    <w:permEnd w:id="2000757744"/>
    <w:p w14:paraId="0E5C1DF2" w14:textId="77777777" w:rsidR="007B2FAA" w:rsidRPr="00442C41" w:rsidRDefault="007B2FAA" w:rsidP="007B2FAA">
      <w:pPr>
        <w:pBdr>
          <w:top w:val="dotted" w:sz="4" w:space="1" w:color="auto"/>
        </w:pBdr>
        <w:rPr>
          <w:rFonts w:ascii="Arial" w:hAnsi="Arial" w:cs="Arial"/>
        </w:rPr>
      </w:pPr>
      <w:r w:rsidRPr="00442C41">
        <w:rPr>
          <w:rFonts w:ascii="Arial" w:hAnsi="Arial" w:cs="Arial"/>
        </w:rPr>
        <w:t xml:space="preserve">        datum</w:t>
      </w:r>
      <w:r w:rsidRPr="00442C41">
        <w:rPr>
          <w:rFonts w:ascii="Arial" w:hAnsi="Arial" w:cs="Arial"/>
        </w:rPr>
        <w:tab/>
      </w:r>
      <w:r w:rsidRPr="00442C41">
        <w:rPr>
          <w:rFonts w:ascii="Arial" w:hAnsi="Arial" w:cs="Arial"/>
        </w:rPr>
        <w:tab/>
        <w:t xml:space="preserve"> jméno oprávněné osoby žadatele</w:t>
      </w:r>
      <w:r w:rsidRPr="00442C41">
        <w:rPr>
          <w:rFonts w:ascii="Arial" w:hAnsi="Arial" w:cs="Arial"/>
        </w:rPr>
        <w:tab/>
      </w:r>
      <w:r w:rsidRPr="00442C41">
        <w:rPr>
          <w:rFonts w:ascii="Arial" w:hAnsi="Arial" w:cs="Arial"/>
        </w:rPr>
        <w:tab/>
        <w:t xml:space="preserve"> elektronický podpis /</w:t>
      </w:r>
    </w:p>
    <w:p w14:paraId="7EF58867" w14:textId="77777777" w:rsidR="007B2FAA" w:rsidRPr="00442C41" w:rsidRDefault="007B2FAA" w:rsidP="007B2FAA">
      <w:pPr>
        <w:ind w:left="5664"/>
        <w:rPr>
          <w:rFonts w:ascii="Arial" w:hAnsi="Arial" w:cs="Arial"/>
        </w:rPr>
      </w:pPr>
      <w:r w:rsidRPr="00442C41">
        <w:rPr>
          <w:rFonts w:ascii="Arial" w:hAnsi="Arial" w:cs="Arial"/>
        </w:rPr>
        <w:t xml:space="preserve">    fyzický podpis s otiskem razítka</w:t>
      </w:r>
    </w:p>
    <w:p w14:paraId="4E135CA9" w14:textId="02348043" w:rsidR="007B2FAA" w:rsidRPr="00A135AE" w:rsidRDefault="007B2FAA" w:rsidP="00A135AE">
      <w:pPr>
        <w:spacing w:after="120"/>
        <w:ind w:right="-286"/>
        <w:jc w:val="both"/>
        <w:rPr>
          <w:rFonts w:ascii="Arial" w:hAnsi="Arial" w:cs="Arial"/>
          <w:sz w:val="22"/>
          <w:szCs w:val="22"/>
        </w:rPr>
      </w:pPr>
    </w:p>
    <w:sectPr w:rsidR="007B2FAA" w:rsidRPr="00A135AE" w:rsidSect="00D11262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BD25" w14:textId="77777777" w:rsidR="003A1810" w:rsidRDefault="003A1810">
      <w:r>
        <w:separator/>
      </w:r>
    </w:p>
  </w:endnote>
  <w:endnote w:type="continuationSeparator" w:id="0">
    <w:p w14:paraId="36243267" w14:textId="77777777" w:rsidR="003A1810" w:rsidRDefault="003A1810">
      <w:r>
        <w:continuationSeparator/>
      </w:r>
    </w:p>
  </w:endnote>
  <w:endnote w:type="continuationNotice" w:id="1">
    <w:p w14:paraId="2FE1C427" w14:textId="77777777" w:rsidR="003A1810" w:rsidRDefault="003A1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15CA" w14:textId="77777777" w:rsidR="003A1810" w:rsidRDefault="003A1810">
      <w:r>
        <w:separator/>
      </w:r>
    </w:p>
  </w:footnote>
  <w:footnote w:type="continuationSeparator" w:id="0">
    <w:p w14:paraId="350DB9EC" w14:textId="77777777" w:rsidR="003A1810" w:rsidRDefault="003A1810">
      <w:r>
        <w:continuationSeparator/>
      </w:r>
    </w:p>
  </w:footnote>
  <w:footnote w:type="continuationNotice" w:id="1">
    <w:p w14:paraId="73DE7890" w14:textId="77777777" w:rsidR="003A1810" w:rsidRDefault="003A1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31036506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74BE44F5" w14:textId="77777777" w:rsidR="007B4B17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</w:t>
          </w:r>
          <w:r w:rsidR="007B2FAA">
            <w:rPr>
              <w:rFonts w:ascii="Calibri" w:hAnsi="Calibri" w:cs="Calibri"/>
              <w:b/>
              <w:bCs/>
              <w:smallCaps/>
            </w:rPr>
            <w:t>1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>ásad podprogramu</w:t>
          </w:r>
        </w:p>
        <w:p w14:paraId="6E4118EC" w14:textId="78F9E506" w:rsidR="00256123" w:rsidRPr="001A5236" w:rsidRDefault="000C2F78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>
            <w:rPr>
              <w:rFonts w:ascii="Calibri" w:hAnsi="Calibri" w:cs="Calibri"/>
              <w:b/>
              <w:bCs/>
              <w:smallCaps/>
            </w:rPr>
            <w:t>117</w:t>
          </w:r>
          <w:r w:rsidR="00F540DB">
            <w:rPr>
              <w:rFonts w:ascii="Calibri" w:hAnsi="Calibri" w:cs="Calibri"/>
              <w:b/>
              <w:bCs/>
              <w:smallCaps/>
            </w:rPr>
            <w:t>D76 P</w:t>
          </w:r>
          <w:r w:rsidR="001E32AB">
            <w:rPr>
              <w:rFonts w:ascii="Calibri" w:hAnsi="Calibri" w:cs="Calibri"/>
              <w:b/>
              <w:bCs/>
              <w:smallCaps/>
            </w:rPr>
            <w:t>ODPORA OBNOVY A ROZVOJE REGIONŮ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 </w:t>
          </w:r>
        </w:p>
        <w:p w14:paraId="52660B12" w14:textId="09ABFBA7" w:rsidR="00256123" w:rsidRPr="001A5236" w:rsidRDefault="00256123" w:rsidP="00256123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>117D76</w:t>
          </w:r>
          <w:r w:rsidR="007B2FAA">
            <w:rPr>
              <w:rFonts w:ascii="Calibri" w:hAnsi="Calibri" w:cs="Calibri"/>
              <w:smallCaps/>
            </w:rPr>
            <w:t>01</w:t>
          </w:r>
          <w:r w:rsidR="00707F31" w:rsidRPr="001A5236">
            <w:rPr>
              <w:rFonts w:ascii="Calibri" w:hAnsi="Calibri" w:cs="Calibri"/>
              <w:smallCaps/>
            </w:rPr>
            <w:t xml:space="preserve"> </w:t>
          </w:r>
          <w:r w:rsidR="007B2FAA">
            <w:rPr>
              <w:rFonts w:ascii="Calibri" w:hAnsi="Calibri" w:cs="Calibri"/>
              <w:smallCaps/>
            </w:rPr>
            <w:t>ŽIVEL 1 – Obnova obecního a krajského majetku po krizových stavech</w:t>
          </w:r>
        </w:p>
        <w:p w14:paraId="55D20637" w14:textId="77777777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k žádosti o poskytnutí dotace  </w:t>
          </w:r>
        </w:p>
        <w:p w14:paraId="75455900" w14:textId="64B1B985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1A5236">
            <w:rPr>
              <w:rFonts w:ascii="Calibri" w:hAnsi="Calibri" w:cs="Calibri"/>
              <w:smallCaps/>
            </w:rPr>
            <w:t>1/202</w:t>
          </w:r>
          <w:r w:rsidR="00707F31" w:rsidRPr="001A5236">
            <w:rPr>
              <w:rFonts w:ascii="Calibri" w:hAnsi="Calibri" w:cs="Calibri"/>
              <w:smallCaps/>
            </w:rPr>
            <w:t>5</w:t>
          </w:r>
          <w:r w:rsidR="00F33874" w:rsidRPr="001A5236">
            <w:rPr>
              <w:rFonts w:ascii="Calibri" w:hAnsi="Calibri" w:cs="Calibri"/>
              <w:smallCaps/>
            </w:rPr>
            <w:t>/117D7</w:t>
          </w:r>
          <w:r w:rsidR="00256123" w:rsidRPr="001A5236">
            <w:rPr>
              <w:rFonts w:ascii="Calibri" w:hAnsi="Calibri" w:cs="Calibri"/>
              <w:smallCaps/>
            </w:rPr>
            <w:t>6</w:t>
          </w:r>
          <w:r w:rsidR="00F33874" w:rsidRPr="001A5236">
            <w:rPr>
              <w:rFonts w:ascii="Calibri" w:hAnsi="Calibri" w:cs="Calibri"/>
              <w:smallCaps/>
            </w:rPr>
            <w:t>0</w:t>
          </w:r>
          <w:r w:rsidR="007B2FAA">
            <w:rPr>
              <w:rFonts w:ascii="Calibri" w:hAnsi="Calibri" w:cs="Calibri"/>
              <w:smallCaps/>
            </w:rPr>
            <w:t>1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69483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95887">
    <w:abstractNumId w:val="4"/>
  </w:num>
  <w:num w:numId="3" w16cid:durableId="1966231696">
    <w:abstractNumId w:val="0"/>
  </w:num>
  <w:num w:numId="4" w16cid:durableId="1483235794">
    <w:abstractNumId w:val="3"/>
  </w:num>
  <w:num w:numId="5" w16cid:durableId="1085229562">
    <w:abstractNumId w:val="1"/>
  </w:num>
  <w:num w:numId="6" w16cid:durableId="161089657">
    <w:abstractNumId w:val="5"/>
  </w:num>
  <w:num w:numId="7" w16cid:durableId="65081650">
    <w:abstractNumId w:val="6"/>
  </w:num>
  <w:num w:numId="8" w16cid:durableId="185096830">
    <w:abstractNumId w:val="7"/>
  </w:num>
  <w:num w:numId="9" w16cid:durableId="107716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nt1eJrQcaYjWDaii9Srw6X5SJR7vGc0AwlZcaIxED2RF7i2AjdkbDQ2X0pytdaNYDMOFXesQNymHMOECIlJ2g==" w:salt="EnAN/3ogccZJROywOSRXz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216"/>
    <w:rsid w:val="00015424"/>
    <w:rsid w:val="00026E0C"/>
    <w:rsid w:val="00026E90"/>
    <w:rsid w:val="0004150F"/>
    <w:rsid w:val="0004427B"/>
    <w:rsid w:val="000501F6"/>
    <w:rsid w:val="00056E72"/>
    <w:rsid w:val="00057124"/>
    <w:rsid w:val="000711E1"/>
    <w:rsid w:val="000728FC"/>
    <w:rsid w:val="00081456"/>
    <w:rsid w:val="00081783"/>
    <w:rsid w:val="00081A22"/>
    <w:rsid w:val="0008412A"/>
    <w:rsid w:val="00086CE4"/>
    <w:rsid w:val="00094A2C"/>
    <w:rsid w:val="000A3B9B"/>
    <w:rsid w:val="000B11A4"/>
    <w:rsid w:val="000C03B2"/>
    <w:rsid w:val="000C2F78"/>
    <w:rsid w:val="000D6FD1"/>
    <w:rsid w:val="000E23C2"/>
    <w:rsid w:val="000E370C"/>
    <w:rsid w:val="000E37A6"/>
    <w:rsid w:val="000F2911"/>
    <w:rsid w:val="00103DE8"/>
    <w:rsid w:val="0011224B"/>
    <w:rsid w:val="0011525D"/>
    <w:rsid w:val="00117805"/>
    <w:rsid w:val="00132256"/>
    <w:rsid w:val="00133A3B"/>
    <w:rsid w:val="00134219"/>
    <w:rsid w:val="0013441D"/>
    <w:rsid w:val="00136DC1"/>
    <w:rsid w:val="00145CC4"/>
    <w:rsid w:val="00147FF7"/>
    <w:rsid w:val="0015271A"/>
    <w:rsid w:val="00160008"/>
    <w:rsid w:val="00161276"/>
    <w:rsid w:val="00191F3F"/>
    <w:rsid w:val="00197DF2"/>
    <w:rsid w:val="001A5236"/>
    <w:rsid w:val="001B28FF"/>
    <w:rsid w:val="001B3CD5"/>
    <w:rsid w:val="001C2D97"/>
    <w:rsid w:val="001C5A7A"/>
    <w:rsid w:val="001C7FCF"/>
    <w:rsid w:val="001D1FEE"/>
    <w:rsid w:val="001D2A6F"/>
    <w:rsid w:val="001E32AB"/>
    <w:rsid w:val="001E4DF5"/>
    <w:rsid w:val="001E68AD"/>
    <w:rsid w:val="001F1445"/>
    <w:rsid w:val="001F1467"/>
    <w:rsid w:val="001F14A7"/>
    <w:rsid w:val="00200B58"/>
    <w:rsid w:val="00200F90"/>
    <w:rsid w:val="002061D3"/>
    <w:rsid w:val="002068CA"/>
    <w:rsid w:val="00214D5C"/>
    <w:rsid w:val="00214EE3"/>
    <w:rsid w:val="002227E4"/>
    <w:rsid w:val="00223424"/>
    <w:rsid w:val="00225710"/>
    <w:rsid w:val="00225BFB"/>
    <w:rsid w:val="00230531"/>
    <w:rsid w:val="0023397D"/>
    <w:rsid w:val="0023799F"/>
    <w:rsid w:val="00240053"/>
    <w:rsid w:val="00241EF0"/>
    <w:rsid w:val="00243CC6"/>
    <w:rsid w:val="00251B39"/>
    <w:rsid w:val="00252050"/>
    <w:rsid w:val="00256123"/>
    <w:rsid w:val="002579D7"/>
    <w:rsid w:val="00257A3E"/>
    <w:rsid w:val="00260C13"/>
    <w:rsid w:val="00262DC0"/>
    <w:rsid w:val="002701FB"/>
    <w:rsid w:val="00272D1F"/>
    <w:rsid w:val="00292B49"/>
    <w:rsid w:val="0029431E"/>
    <w:rsid w:val="002A3066"/>
    <w:rsid w:val="002B129A"/>
    <w:rsid w:val="002B1E76"/>
    <w:rsid w:val="002B3132"/>
    <w:rsid w:val="002B3441"/>
    <w:rsid w:val="002C0352"/>
    <w:rsid w:val="002C10CE"/>
    <w:rsid w:val="002D3902"/>
    <w:rsid w:val="002D5B6B"/>
    <w:rsid w:val="002F1187"/>
    <w:rsid w:val="002F5362"/>
    <w:rsid w:val="00307BD9"/>
    <w:rsid w:val="00310588"/>
    <w:rsid w:val="00310963"/>
    <w:rsid w:val="0032630A"/>
    <w:rsid w:val="00341F45"/>
    <w:rsid w:val="00345B23"/>
    <w:rsid w:val="00350333"/>
    <w:rsid w:val="0035420F"/>
    <w:rsid w:val="0036067A"/>
    <w:rsid w:val="00363C42"/>
    <w:rsid w:val="00365F5D"/>
    <w:rsid w:val="00371099"/>
    <w:rsid w:val="003714A6"/>
    <w:rsid w:val="00372F34"/>
    <w:rsid w:val="00374E73"/>
    <w:rsid w:val="003871F9"/>
    <w:rsid w:val="00395685"/>
    <w:rsid w:val="003A1810"/>
    <w:rsid w:val="003B4096"/>
    <w:rsid w:val="003B7AB2"/>
    <w:rsid w:val="003D0416"/>
    <w:rsid w:val="003D0D1B"/>
    <w:rsid w:val="003D1683"/>
    <w:rsid w:val="003E6377"/>
    <w:rsid w:val="0040083A"/>
    <w:rsid w:val="0041053B"/>
    <w:rsid w:val="00411D75"/>
    <w:rsid w:val="00416784"/>
    <w:rsid w:val="00421B42"/>
    <w:rsid w:val="004357F8"/>
    <w:rsid w:val="00442C41"/>
    <w:rsid w:val="004520EA"/>
    <w:rsid w:val="00453B10"/>
    <w:rsid w:val="00460060"/>
    <w:rsid w:val="00462B02"/>
    <w:rsid w:val="00475A20"/>
    <w:rsid w:val="00477D65"/>
    <w:rsid w:val="00480F20"/>
    <w:rsid w:val="00493263"/>
    <w:rsid w:val="00496A57"/>
    <w:rsid w:val="00496AE6"/>
    <w:rsid w:val="00497459"/>
    <w:rsid w:val="004A62C1"/>
    <w:rsid w:val="004A7F43"/>
    <w:rsid w:val="004B112E"/>
    <w:rsid w:val="004D3153"/>
    <w:rsid w:val="004F4F62"/>
    <w:rsid w:val="004F7618"/>
    <w:rsid w:val="00501646"/>
    <w:rsid w:val="00503E20"/>
    <w:rsid w:val="00510201"/>
    <w:rsid w:val="0051192C"/>
    <w:rsid w:val="00516361"/>
    <w:rsid w:val="005200CA"/>
    <w:rsid w:val="00524E5D"/>
    <w:rsid w:val="005266F6"/>
    <w:rsid w:val="00532E82"/>
    <w:rsid w:val="0053572F"/>
    <w:rsid w:val="0053672A"/>
    <w:rsid w:val="00541C47"/>
    <w:rsid w:val="0054407E"/>
    <w:rsid w:val="0058453E"/>
    <w:rsid w:val="00585D0D"/>
    <w:rsid w:val="005B093A"/>
    <w:rsid w:val="005B0BF0"/>
    <w:rsid w:val="005B57E6"/>
    <w:rsid w:val="005B5F28"/>
    <w:rsid w:val="005D1D82"/>
    <w:rsid w:val="005D3A3A"/>
    <w:rsid w:val="00606533"/>
    <w:rsid w:val="006119BA"/>
    <w:rsid w:val="0063190F"/>
    <w:rsid w:val="00632A50"/>
    <w:rsid w:val="00635953"/>
    <w:rsid w:val="00635F5E"/>
    <w:rsid w:val="00646953"/>
    <w:rsid w:val="00646CFE"/>
    <w:rsid w:val="0065099E"/>
    <w:rsid w:val="00654C9D"/>
    <w:rsid w:val="006648DE"/>
    <w:rsid w:val="0066637D"/>
    <w:rsid w:val="006807DB"/>
    <w:rsid w:val="006B6D06"/>
    <w:rsid w:val="006C7542"/>
    <w:rsid w:val="006C76C3"/>
    <w:rsid w:val="006D0839"/>
    <w:rsid w:val="006E0656"/>
    <w:rsid w:val="006E4628"/>
    <w:rsid w:val="006E56DC"/>
    <w:rsid w:val="00707F31"/>
    <w:rsid w:val="00710D0F"/>
    <w:rsid w:val="00714DBE"/>
    <w:rsid w:val="00716397"/>
    <w:rsid w:val="00716755"/>
    <w:rsid w:val="00717E8B"/>
    <w:rsid w:val="0072258E"/>
    <w:rsid w:val="0073725B"/>
    <w:rsid w:val="0073780C"/>
    <w:rsid w:val="007463C0"/>
    <w:rsid w:val="00752B25"/>
    <w:rsid w:val="00755A50"/>
    <w:rsid w:val="0076152F"/>
    <w:rsid w:val="00772E56"/>
    <w:rsid w:val="00775813"/>
    <w:rsid w:val="007813EF"/>
    <w:rsid w:val="007820FE"/>
    <w:rsid w:val="007875FC"/>
    <w:rsid w:val="0079090B"/>
    <w:rsid w:val="00796C40"/>
    <w:rsid w:val="007B1A72"/>
    <w:rsid w:val="007B2F70"/>
    <w:rsid w:val="007B2FAA"/>
    <w:rsid w:val="007B4B17"/>
    <w:rsid w:val="007B65F5"/>
    <w:rsid w:val="007C7D9B"/>
    <w:rsid w:val="007E22ED"/>
    <w:rsid w:val="007E5A68"/>
    <w:rsid w:val="007F41D8"/>
    <w:rsid w:val="007F47A4"/>
    <w:rsid w:val="008012B8"/>
    <w:rsid w:val="00802D37"/>
    <w:rsid w:val="00820E06"/>
    <w:rsid w:val="00820E4A"/>
    <w:rsid w:val="00821EE9"/>
    <w:rsid w:val="008247B5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A319E"/>
    <w:rsid w:val="008B2534"/>
    <w:rsid w:val="008C0256"/>
    <w:rsid w:val="008C25F8"/>
    <w:rsid w:val="008D1898"/>
    <w:rsid w:val="008D5F2C"/>
    <w:rsid w:val="008E1B60"/>
    <w:rsid w:val="008E29B2"/>
    <w:rsid w:val="008E4F3B"/>
    <w:rsid w:val="008F4CBC"/>
    <w:rsid w:val="008F6086"/>
    <w:rsid w:val="009008D1"/>
    <w:rsid w:val="00902427"/>
    <w:rsid w:val="0090386E"/>
    <w:rsid w:val="0090396F"/>
    <w:rsid w:val="009046B0"/>
    <w:rsid w:val="0092400F"/>
    <w:rsid w:val="009307D5"/>
    <w:rsid w:val="00933945"/>
    <w:rsid w:val="009372AD"/>
    <w:rsid w:val="0094249C"/>
    <w:rsid w:val="00946ADB"/>
    <w:rsid w:val="00946F16"/>
    <w:rsid w:val="00952E85"/>
    <w:rsid w:val="00954A36"/>
    <w:rsid w:val="0095627D"/>
    <w:rsid w:val="0097046D"/>
    <w:rsid w:val="00973C59"/>
    <w:rsid w:val="00976DD6"/>
    <w:rsid w:val="00982B73"/>
    <w:rsid w:val="00993B6C"/>
    <w:rsid w:val="009A488A"/>
    <w:rsid w:val="009A6876"/>
    <w:rsid w:val="009A6BA0"/>
    <w:rsid w:val="009B0DD5"/>
    <w:rsid w:val="009D20A9"/>
    <w:rsid w:val="009D367C"/>
    <w:rsid w:val="009D65A8"/>
    <w:rsid w:val="009D66CC"/>
    <w:rsid w:val="009E0103"/>
    <w:rsid w:val="009E325B"/>
    <w:rsid w:val="009E5E00"/>
    <w:rsid w:val="009F2BA0"/>
    <w:rsid w:val="00A00324"/>
    <w:rsid w:val="00A04167"/>
    <w:rsid w:val="00A079CF"/>
    <w:rsid w:val="00A135AE"/>
    <w:rsid w:val="00A136C6"/>
    <w:rsid w:val="00A140E9"/>
    <w:rsid w:val="00A31CCC"/>
    <w:rsid w:val="00A32DE4"/>
    <w:rsid w:val="00A333AB"/>
    <w:rsid w:val="00A37006"/>
    <w:rsid w:val="00A3730D"/>
    <w:rsid w:val="00A47CAB"/>
    <w:rsid w:val="00A50E83"/>
    <w:rsid w:val="00A52D79"/>
    <w:rsid w:val="00A55FB9"/>
    <w:rsid w:val="00A60DA8"/>
    <w:rsid w:val="00A645E0"/>
    <w:rsid w:val="00A74251"/>
    <w:rsid w:val="00A75F33"/>
    <w:rsid w:val="00A802BD"/>
    <w:rsid w:val="00A83F65"/>
    <w:rsid w:val="00A874BD"/>
    <w:rsid w:val="00A907D1"/>
    <w:rsid w:val="00A956C3"/>
    <w:rsid w:val="00AA401F"/>
    <w:rsid w:val="00AB0DF3"/>
    <w:rsid w:val="00AB2F51"/>
    <w:rsid w:val="00AE2E9F"/>
    <w:rsid w:val="00AE3929"/>
    <w:rsid w:val="00AF0AD2"/>
    <w:rsid w:val="00AF0AD9"/>
    <w:rsid w:val="00AF14DB"/>
    <w:rsid w:val="00AF1F84"/>
    <w:rsid w:val="00AF541E"/>
    <w:rsid w:val="00B01097"/>
    <w:rsid w:val="00B0574B"/>
    <w:rsid w:val="00B1087B"/>
    <w:rsid w:val="00B128A3"/>
    <w:rsid w:val="00B259A3"/>
    <w:rsid w:val="00B3136C"/>
    <w:rsid w:val="00B333F4"/>
    <w:rsid w:val="00B47018"/>
    <w:rsid w:val="00B5292F"/>
    <w:rsid w:val="00B6472A"/>
    <w:rsid w:val="00B67F8D"/>
    <w:rsid w:val="00B77CC3"/>
    <w:rsid w:val="00B8050C"/>
    <w:rsid w:val="00B9430C"/>
    <w:rsid w:val="00B94BF1"/>
    <w:rsid w:val="00BA1A84"/>
    <w:rsid w:val="00BB1FC3"/>
    <w:rsid w:val="00BB759A"/>
    <w:rsid w:val="00BC04E8"/>
    <w:rsid w:val="00BC2D37"/>
    <w:rsid w:val="00BD2358"/>
    <w:rsid w:val="00BD357A"/>
    <w:rsid w:val="00BD3B5B"/>
    <w:rsid w:val="00BE0BAD"/>
    <w:rsid w:val="00BE658E"/>
    <w:rsid w:val="00BF4FFB"/>
    <w:rsid w:val="00C00877"/>
    <w:rsid w:val="00C039BB"/>
    <w:rsid w:val="00C17F9B"/>
    <w:rsid w:val="00C233B0"/>
    <w:rsid w:val="00C31040"/>
    <w:rsid w:val="00C31BCD"/>
    <w:rsid w:val="00C4788B"/>
    <w:rsid w:val="00C553D9"/>
    <w:rsid w:val="00C669D7"/>
    <w:rsid w:val="00C67D84"/>
    <w:rsid w:val="00C72A55"/>
    <w:rsid w:val="00C73B9C"/>
    <w:rsid w:val="00C77AAC"/>
    <w:rsid w:val="00C815E3"/>
    <w:rsid w:val="00C84E00"/>
    <w:rsid w:val="00C94393"/>
    <w:rsid w:val="00CA6306"/>
    <w:rsid w:val="00CC0B4D"/>
    <w:rsid w:val="00CC20FF"/>
    <w:rsid w:val="00CC7C8F"/>
    <w:rsid w:val="00CD6229"/>
    <w:rsid w:val="00CE3587"/>
    <w:rsid w:val="00CE6603"/>
    <w:rsid w:val="00CE7377"/>
    <w:rsid w:val="00D0377B"/>
    <w:rsid w:val="00D04D87"/>
    <w:rsid w:val="00D11262"/>
    <w:rsid w:val="00D1696E"/>
    <w:rsid w:val="00D2028E"/>
    <w:rsid w:val="00D2184B"/>
    <w:rsid w:val="00D21C6C"/>
    <w:rsid w:val="00D22907"/>
    <w:rsid w:val="00D31C77"/>
    <w:rsid w:val="00D40350"/>
    <w:rsid w:val="00D41B2A"/>
    <w:rsid w:val="00D464FD"/>
    <w:rsid w:val="00D51FCF"/>
    <w:rsid w:val="00D65226"/>
    <w:rsid w:val="00D721D7"/>
    <w:rsid w:val="00D764E5"/>
    <w:rsid w:val="00D76F0C"/>
    <w:rsid w:val="00D8370A"/>
    <w:rsid w:val="00D838B2"/>
    <w:rsid w:val="00D84EB1"/>
    <w:rsid w:val="00D92F98"/>
    <w:rsid w:val="00DA0B4E"/>
    <w:rsid w:val="00DA4D9B"/>
    <w:rsid w:val="00DD341A"/>
    <w:rsid w:val="00DD5676"/>
    <w:rsid w:val="00DE12B4"/>
    <w:rsid w:val="00DE5786"/>
    <w:rsid w:val="00DF22EF"/>
    <w:rsid w:val="00E01066"/>
    <w:rsid w:val="00E023F2"/>
    <w:rsid w:val="00E03ECF"/>
    <w:rsid w:val="00E05AE0"/>
    <w:rsid w:val="00E05CFE"/>
    <w:rsid w:val="00E101AD"/>
    <w:rsid w:val="00E120AC"/>
    <w:rsid w:val="00E15708"/>
    <w:rsid w:val="00E24852"/>
    <w:rsid w:val="00E251FA"/>
    <w:rsid w:val="00E3438E"/>
    <w:rsid w:val="00E360C9"/>
    <w:rsid w:val="00E37401"/>
    <w:rsid w:val="00E439CA"/>
    <w:rsid w:val="00E55C2B"/>
    <w:rsid w:val="00E57384"/>
    <w:rsid w:val="00E6451A"/>
    <w:rsid w:val="00E70483"/>
    <w:rsid w:val="00E70B46"/>
    <w:rsid w:val="00E71236"/>
    <w:rsid w:val="00E81ED2"/>
    <w:rsid w:val="00E83B8B"/>
    <w:rsid w:val="00E85E78"/>
    <w:rsid w:val="00E92742"/>
    <w:rsid w:val="00E97EC4"/>
    <w:rsid w:val="00EA7F83"/>
    <w:rsid w:val="00EB0280"/>
    <w:rsid w:val="00EB211E"/>
    <w:rsid w:val="00EC7838"/>
    <w:rsid w:val="00ED328A"/>
    <w:rsid w:val="00ED40AD"/>
    <w:rsid w:val="00EE1ABE"/>
    <w:rsid w:val="00EE49A5"/>
    <w:rsid w:val="00EE5C0B"/>
    <w:rsid w:val="00EF21ED"/>
    <w:rsid w:val="00EF421C"/>
    <w:rsid w:val="00EF6D6F"/>
    <w:rsid w:val="00F01E02"/>
    <w:rsid w:val="00F127B7"/>
    <w:rsid w:val="00F15B9F"/>
    <w:rsid w:val="00F2324B"/>
    <w:rsid w:val="00F26981"/>
    <w:rsid w:val="00F3295A"/>
    <w:rsid w:val="00F33874"/>
    <w:rsid w:val="00F341CC"/>
    <w:rsid w:val="00F342B0"/>
    <w:rsid w:val="00F411E0"/>
    <w:rsid w:val="00F50E8E"/>
    <w:rsid w:val="00F540DB"/>
    <w:rsid w:val="00F628B9"/>
    <w:rsid w:val="00F71130"/>
    <w:rsid w:val="00F71F38"/>
    <w:rsid w:val="00F77052"/>
    <w:rsid w:val="00F8111A"/>
    <w:rsid w:val="00F87523"/>
    <w:rsid w:val="00FA3130"/>
    <w:rsid w:val="00FA4DF7"/>
    <w:rsid w:val="00FA6810"/>
    <w:rsid w:val="00FA7A34"/>
    <w:rsid w:val="00FB3730"/>
    <w:rsid w:val="00FB5D83"/>
    <w:rsid w:val="00FC21DC"/>
    <w:rsid w:val="00FC25C8"/>
    <w:rsid w:val="00FC4ECB"/>
    <w:rsid w:val="00FD1D52"/>
    <w:rsid w:val="00FD22FC"/>
    <w:rsid w:val="00FE0815"/>
    <w:rsid w:val="00FE1512"/>
    <w:rsid w:val="00FE236C"/>
    <w:rsid w:val="00FE6DE0"/>
    <w:rsid w:val="00FF1509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E6A9F4"/>
  <w15:chartTrackingRefBased/>
  <w15:docId w15:val="{55CA8C2F-69A0-4EB5-83DC-A12148C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styleId="Zstupntext">
    <w:name w:val="Placeholder Text"/>
    <w:basedOn w:val="Standardnpsmoodstavce"/>
    <w:uiPriority w:val="99"/>
    <w:semiHidden/>
    <w:rsid w:val="007B2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33A78-84A5-4B56-B6C7-604233684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a79e1d2f-8416-47c9-8e2b-d046b6bbe248"/>
    <ds:schemaRef ds:uri="5a8a1a04-f0d5-4a4a-90e1-07f9667253b7"/>
  </ds:schemaRefs>
</ds:datastoreItem>
</file>

<file path=customXml/itemProps4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520</Words>
  <Characters>3123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133</cp:revision>
  <cp:lastPrinted>2025-01-31T10:19:00Z</cp:lastPrinted>
  <dcterms:created xsi:type="dcterms:W3CDTF">2025-01-24T20:15:00Z</dcterms:created>
  <dcterms:modified xsi:type="dcterms:W3CDTF">2025-01-31T10:31:00Z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