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3777CB" w:rsidRPr="003313B2" w:rsidP="003777CB" w14:paraId="75E65D32" w14:textId="77777777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P="003777CB" w14:paraId="2192390F" w14:textId="77777777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P="003777CB" w14:paraId="01A3AB87" w14:textId="77777777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  <w:richText/>
        </w:sdtPr>
        <w:sdtContent>
          <w:r w:rsidRPr="00F33B7F">
            <w:rPr>
              <w:rStyle w:val="PlaceholderText"/>
            </w:rPr>
            <w:t>Klepněte sem a zadejte text.</w:t>
          </w:r>
        </w:sdtContent>
      </w:sdt>
    </w:p>
    <w:p w:rsidR="003777CB" w:rsidRPr="003313B2" w:rsidP="003777CB" w14:paraId="7EF7FA8F" w14:textId="77777777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value="starosta" w:displayText="starosta"/>
            <w:listItem w:value="starostka" w:displayText="starostka"/>
          </w:comboBox>
        </w:sdtPr>
        <w:sdtContent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value="Obce" w:displayText="Obce"/>
            <w:listItem w:value="Městyse" w:displayText="Městyse"/>
            <w:listItem w:value="Města" w:displayText="Města"/>
          </w:comboBox>
        </w:sdtPr>
        <w:sdtContent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Content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P="003777CB" w14:paraId="0A5439B6" w14:textId="70CE2073">
      <w:pPr>
        <w:pStyle w:val="ListParagraph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Content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</w:t>
      </w:r>
      <w:r w:rsidRPr="003313B2" w:rsidR="002E34F4">
        <w:rPr>
          <w:rFonts w:ascii="Arial" w:hAnsi="Arial" w:cs="Arial"/>
          <w:b/>
          <w:sz w:val="20"/>
          <w:szCs w:val="20"/>
        </w:rPr>
        <w:t>117D</w:t>
      </w:r>
      <w:r w:rsidR="002E34F4">
        <w:rPr>
          <w:rFonts w:ascii="Arial" w:hAnsi="Arial" w:cs="Arial"/>
          <w:b/>
          <w:sz w:val="20"/>
          <w:szCs w:val="20"/>
        </w:rPr>
        <w:t>92</w:t>
      </w:r>
      <w:r w:rsidR="00B207F0">
        <w:rPr>
          <w:rFonts w:ascii="Arial" w:hAnsi="Arial" w:cs="Arial"/>
          <w:b/>
          <w:sz w:val="20"/>
          <w:szCs w:val="20"/>
        </w:rPr>
        <w:t>6</w:t>
      </w:r>
      <w:r w:rsidRPr="003313B2" w:rsidR="002E34F4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Content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Pr="003313B2" w:rsidR="0006778F">
        <w:rPr>
          <w:rFonts w:ascii="Arial" w:hAnsi="Arial" w:cs="Arial"/>
          <w:sz w:val="20"/>
          <w:szCs w:val="20"/>
        </w:rPr>
        <w:t xml:space="preserve"> Sb., </w:t>
      </w:r>
      <w:r w:rsidRPr="005767B9" w:rsidR="0006778F">
        <w:rPr>
          <w:rFonts w:ascii="Arial" w:hAnsi="Arial" w:cs="Arial"/>
          <w:sz w:val="20"/>
          <w:szCs w:val="20"/>
        </w:rPr>
        <w:t>o zadávání veřejných zakázek</w:t>
      </w:r>
      <w:r w:rsidR="00DF6372">
        <w:rPr>
          <w:rFonts w:ascii="Arial" w:hAnsi="Arial" w:cs="Arial"/>
          <w:sz w:val="20"/>
          <w:szCs w:val="20"/>
        </w:rPr>
        <w:t xml:space="preserve"> (</w:t>
      </w:r>
      <w:r w:rsidRPr="005767B9" w:rsidR="0006778F">
        <w:rPr>
          <w:rFonts w:ascii="Arial" w:hAnsi="Arial" w:cs="Arial"/>
          <w:sz w:val="20"/>
          <w:szCs w:val="20"/>
        </w:rPr>
        <w:t>ve znění pozdějších předpisů</w:t>
      </w:r>
      <w:r w:rsidR="00DF6372">
        <w:rPr>
          <w:rFonts w:ascii="Arial" w:hAnsi="Arial" w:cs="Arial"/>
          <w:sz w:val="20"/>
          <w:szCs w:val="20"/>
        </w:rPr>
        <w:t>)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P="003777CB" w14:paraId="5C36C093" w14:textId="77777777">
      <w:pPr>
        <w:pStyle w:val="ListParagraph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>44 odst. 1 písm. a) cit. zákona</w:t>
      </w:r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P="003777CB" w14:paraId="3B86AFDA" w14:textId="77777777">
      <w:pPr>
        <w:pStyle w:val="ListParagraph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  <w:r w:rsidRPr="003313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value="bude" w:displayText="bude"/>
            <w:listItem w:value="nebude" w:displayText="nebude"/>
          </w:comboBox>
        </w:sdtPr>
        <w:sdtContent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P="003777CB" w14:paraId="39151FFA" w14:textId="77777777">
      <w:pPr>
        <w:pStyle w:val="ListParagraph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DefaultParagraphFont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Placeholder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DefaultParagraphFont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Placeholder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P="003777CB" w14:paraId="7A78953B" w14:textId="77777777">
      <w:pPr>
        <w:pStyle w:val="ListParagraph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  <w:r w:rsidRPr="003313B2">
        <w:rPr>
          <w:rFonts w:ascii="Arial" w:hAnsi="Arial" w:cs="Arial"/>
          <w:sz w:val="20"/>
          <w:szCs w:val="20"/>
        </w:rPr>
        <w:t xml:space="preserve"> disponuje finančními prostředky ve výši podílu vlastních zdrojů,</w:t>
      </w:r>
    </w:p>
    <w:p w:rsidR="003777CB" w:rsidRPr="003313B2" w:rsidP="003777CB" w14:paraId="7F01E959" w14:textId="77777777">
      <w:pPr>
        <w:pStyle w:val="ListParagraph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P="003777CB" w14:paraId="0761F159" w14:textId="77777777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P="003777CB" w14:paraId="3B48CF2E" w14:textId="5D5DECD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podpis </w:t>
      </w:r>
      <w:r w:rsidR="00231974">
        <w:rPr>
          <w:rFonts w:ascii="Arial" w:hAnsi="Arial" w:cs="Arial"/>
          <w:sz w:val="20"/>
          <w:szCs w:val="20"/>
        </w:rPr>
        <w:t>žadatele o dotaci</w:t>
      </w:r>
      <w:r w:rsidR="00DF6372">
        <w:rPr>
          <w:rFonts w:ascii="Arial" w:hAnsi="Arial" w:cs="Arial"/>
          <w:sz w:val="20"/>
          <w:szCs w:val="20"/>
        </w:rPr>
        <w:t xml:space="preserve"> / příjemce dotace</w:t>
      </w:r>
    </w:p>
    <w:p w:rsidR="003777CB" w:rsidRPr="003313B2" w:rsidP="003777CB" w14:paraId="7340FB96" w14:textId="77539D8A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Datum</w:t>
      </w:r>
      <w:r w:rsidRPr="003313B2">
        <w:rPr>
          <w:rFonts w:ascii="Arial" w:hAnsi="Arial" w:cs="Arial"/>
          <w:sz w:val="20"/>
          <w:szCs w:val="20"/>
        </w:rPr>
        <w:t>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Content>
          <w:r w:rsidRPr="00F33B7F">
            <w:rPr>
              <w:rStyle w:val="PlaceholderText"/>
            </w:rPr>
            <w:t>Klepněte sem a zadejte datum.</w:t>
          </w:r>
        </w:sdtContent>
      </w:sdt>
    </w:p>
    <w:p w:rsidR="00704B8F" w14:paraId="1F00AE91" w14:textId="77777777"/>
    <w:sectPr w:rsidSect="00A96A72">
      <w:headerReference w:type="first" r:id="rId4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6C40" w:rsidP="00126C40" w14:paraId="6DD57A0C" w14:textId="63EE7323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344192" name="Picture 3" descr="mmr_barevn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26C40">
      <w:rPr>
        <w:rFonts w:ascii="Arial" w:hAnsi="Arial" w:cs="Arial"/>
        <w:color w:val="7F7F7F"/>
        <w:sz w:val="20"/>
        <w:szCs w:val="20"/>
      </w:rPr>
      <w:t xml:space="preserve"> </w:t>
    </w:r>
    <w:r w:rsidRPr="004226E9" w:rsidR="00404855">
      <w:rPr>
        <w:rFonts w:ascii="Arial" w:hAnsi="Arial" w:cs="Arial"/>
        <w:color w:val="000000" w:themeColor="text1"/>
        <w:sz w:val="20"/>
        <w:szCs w:val="20"/>
      </w:rPr>
      <w:t xml:space="preserve">Příloha č. </w:t>
    </w:r>
    <w:r w:rsidR="00404855">
      <w:rPr>
        <w:rFonts w:ascii="Arial" w:hAnsi="Arial" w:cs="Arial"/>
        <w:color w:val="000000" w:themeColor="text1"/>
        <w:sz w:val="20"/>
        <w:szCs w:val="20"/>
      </w:rPr>
      <w:t>1</w:t>
    </w:r>
    <w:r w:rsidRPr="004226E9" w:rsidR="00404855">
      <w:rPr>
        <w:rFonts w:ascii="Arial" w:hAnsi="Arial" w:cs="Arial"/>
        <w:color w:val="000000" w:themeColor="text1"/>
        <w:sz w:val="20"/>
        <w:szCs w:val="20"/>
      </w:rPr>
      <w:t xml:space="preserve"> </w:t>
    </w:r>
    <w:r w:rsidR="00404855">
      <w:rPr>
        <w:rFonts w:ascii="Arial" w:hAnsi="Arial" w:cs="Arial"/>
        <w:color w:val="000000" w:themeColor="text1"/>
        <w:sz w:val="20"/>
        <w:szCs w:val="20"/>
      </w:rPr>
      <w:t xml:space="preserve">zásad </w:t>
    </w:r>
    <w:r w:rsidRPr="004226E9" w:rsidR="00404855">
      <w:rPr>
        <w:rFonts w:ascii="Arial" w:hAnsi="Arial" w:cs="Arial"/>
        <w:color w:val="000000" w:themeColor="text1"/>
        <w:sz w:val="20"/>
        <w:szCs w:val="20"/>
      </w:rPr>
      <w:t>k výzvě č. j. MMR-</w:t>
    </w:r>
    <w:r w:rsidR="00B207F0">
      <w:rPr>
        <w:rFonts w:ascii="Arial" w:hAnsi="Arial" w:cs="Arial"/>
        <w:color w:val="000000" w:themeColor="text1"/>
        <w:sz w:val="20"/>
        <w:szCs w:val="20"/>
      </w:rPr>
      <w:t>12378</w:t>
    </w:r>
    <w:r w:rsidRPr="004226E9" w:rsidR="00404855">
      <w:rPr>
        <w:rFonts w:ascii="Arial" w:hAnsi="Arial" w:cs="Arial"/>
        <w:color w:val="000000" w:themeColor="text1"/>
        <w:sz w:val="20"/>
        <w:szCs w:val="20"/>
      </w:rPr>
      <w:t>/202</w:t>
    </w:r>
    <w:r w:rsidR="00B207F0">
      <w:rPr>
        <w:rFonts w:ascii="Arial" w:hAnsi="Arial" w:cs="Arial"/>
        <w:color w:val="000000" w:themeColor="text1"/>
        <w:sz w:val="20"/>
        <w:szCs w:val="20"/>
      </w:rPr>
      <w:t>4</w:t>
    </w:r>
    <w:r w:rsidRPr="004226E9" w:rsidR="00404855">
      <w:rPr>
        <w:rFonts w:ascii="Arial" w:hAnsi="Arial" w:cs="Arial"/>
        <w:color w:val="000000" w:themeColor="text1"/>
        <w:sz w:val="20"/>
        <w:szCs w:val="20"/>
      </w:rPr>
      <w:t>-57</w:t>
    </w:r>
  </w:p>
  <w:p w:rsidR="00B30DF3" w:rsidRPr="00C05465" w:rsidP="008C4FD3" w14:paraId="31B8145F" w14:textId="77777777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231974">
      <w:rPr>
        <w:rFonts w:ascii="Arial" w:hAnsi="Arial" w:cs="Arial"/>
        <w:b/>
        <w:spacing w:val="20"/>
      </w:rPr>
      <w:t>žadatele o dotaci</w:t>
    </w:r>
  </w:p>
  <w:p w:rsidR="00B30DF3" w14:paraId="7DF25D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807487"/>
    <w:multiLevelType w:val="hybridMultilevel"/>
    <w:tmpl w:val="3C863D7A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777CB"/>
    <w:rsid w:val="0006778F"/>
    <w:rsid w:val="00072C2B"/>
    <w:rsid w:val="00126C40"/>
    <w:rsid w:val="00190145"/>
    <w:rsid w:val="00231974"/>
    <w:rsid w:val="002505BB"/>
    <w:rsid w:val="002E34F4"/>
    <w:rsid w:val="003313B2"/>
    <w:rsid w:val="003500CB"/>
    <w:rsid w:val="003777CB"/>
    <w:rsid w:val="003F263B"/>
    <w:rsid w:val="00404855"/>
    <w:rsid w:val="004226E9"/>
    <w:rsid w:val="00534C2F"/>
    <w:rsid w:val="00554837"/>
    <w:rsid w:val="005767B9"/>
    <w:rsid w:val="00624D70"/>
    <w:rsid w:val="00673DC4"/>
    <w:rsid w:val="00704B8F"/>
    <w:rsid w:val="00777304"/>
    <w:rsid w:val="00892D19"/>
    <w:rsid w:val="008B6DDB"/>
    <w:rsid w:val="008C4FD3"/>
    <w:rsid w:val="0099422F"/>
    <w:rsid w:val="00B207F0"/>
    <w:rsid w:val="00B30DF3"/>
    <w:rsid w:val="00BD75A8"/>
    <w:rsid w:val="00BF0D56"/>
    <w:rsid w:val="00C05465"/>
    <w:rsid w:val="00D87035"/>
    <w:rsid w:val="00DB2320"/>
    <w:rsid w:val="00DF6372"/>
    <w:rsid w:val="00E3504E"/>
    <w:rsid w:val="00E55CB6"/>
    <w:rsid w:val="00F33B7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7CB"/>
    <w:rPr>
      <w:color w:val="808080"/>
    </w:rPr>
  </w:style>
  <w:style w:type="paragraph" w:styleId="ListParagraph">
    <w:name w:val="List Paragraph"/>
    <w:basedOn w:val="Normal"/>
    <w:uiPriority w:val="34"/>
    <w:qFormat/>
    <w:rsid w:val="003777CB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DefaultParagraphFont"/>
    <w:uiPriority w:val="1"/>
    <w:rsid w:val="003777CB"/>
    <w:rPr>
      <w:b/>
    </w:rPr>
  </w:style>
  <w:style w:type="character" w:customStyle="1" w:styleId="Styl4">
    <w:name w:val="Styl4"/>
    <w:basedOn w:val="DefaultParagraphFont"/>
    <w:uiPriority w:val="1"/>
    <w:rsid w:val="003777CB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3500CB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P="0099422F">
          <w:pPr>
            <w:pStyle w:val="3353B59EF26F4C3AAD760FB94A418F00"/>
          </w:pPr>
          <w:r w:rsidRPr="00F33B7F">
            <w:rPr>
              <w:rStyle w:val="Placeholder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P="0099422F">
          <w:pPr>
            <w:pStyle w:val="D34E1350313340EB92111BC39304D7CB"/>
          </w:pPr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P="0099422F">
          <w:pPr>
            <w:pStyle w:val="E5030CA2A0EF44EABB21A6C1091BD974"/>
          </w:pPr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P="0099422F">
          <w:pPr>
            <w:pStyle w:val="A8509413374B45CDAF7E92D9F8F988F0"/>
          </w:pPr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P="0099422F">
          <w:pPr>
            <w:pStyle w:val="AF85CD060E834647B5B673955315A88B"/>
          </w:pPr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P="0099422F">
          <w:pPr>
            <w:pStyle w:val="05B682021B3D432894627887267530A0"/>
          </w:pPr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P="0099422F">
          <w:pPr>
            <w:pStyle w:val="2613572B973E4E918773DCC322E4CE46"/>
          </w:pPr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P="0099422F">
          <w:pPr>
            <w:pStyle w:val="56E9B02ABA7343BA9D22FBE562F92483"/>
          </w:pPr>
          <w:r w:rsidRPr="00F33B7F">
            <w:rPr>
              <w:rStyle w:val="Placeholder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P="0099422F">
          <w:pPr>
            <w:pStyle w:val="F0D2B0B07ACE4DBB98819E6B68DC1C38"/>
          </w:pPr>
          <w:r w:rsidRPr="00F33B7F">
            <w:rPr>
              <w:rStyle w:val="Placeholder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Vašinová Zuzana</cp:lastModifiedBy>
  <cp:revision>14</cp:revision>
  <cp:lastPrinted>2014-11-24T07:21:00Z</cp:lastPrinted>
  <dcterms:created xsi:type="dcterms:W3CDTF">2016-09-27T11:47:00Z</dcterms:created>
  <dcterms:modified xsi:type="dcterms:W3CDTF">2024-02-12T09:14:00Z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MMR-12378/2024-57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MMR-86349/2023-57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12.2.2024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&lt;TABLE&gt;&lt;TR&gt;&lt;TD&gt;Č.j.:&lt;/TD&gt;&lt;TD&gt;MMR-12378/2024-57&lt;/TD&gt;&lt;/TR&gt;&lt;TR&gt;&lt;TD&gt;&lt;/TD&gt;&lt;TD&gt;&lt;/TD&gt;&lt;/TR&gt;&lt;/TABLE&gt;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správy programů</vt:lpwstr>
  </property>
  <property fmtid="{D5CDD505-2E9C-101B-9397-08002B2CF9AE}" pid="16" name="DisplayName_UserPoriz_Pisemnost">
    <vt:lpwstr>Ing. Zuzana Vašinová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E12645/24/MMR</vt:lpwstr>
  </property>
  <property fmtid="{D5CDD505-2E9C-101B-9397-08002B2CF9AE}" pid="19" name="Key_BarCode_Pisemnost">
    <vt:lpwstr>*B003459926*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E12645/24/MMR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SZ-436/57/2024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Vyhlášení výzvy č. 1 k podávání žádostí o dotaci z podprogramu 117D926 Obnova obecního a krajského majetku po živelních pohromách v roce 2023, DT2 - řešení následků pohrom na území krajů a obcí</vt:lpwstr>
  </property>
  <property fmtid="{D5CDD505-2E9C-101B-9397-08002B2CF9AE}" pid="41" name="Zkratka_SpisovyUzel_PoziceZodpo_Pisemnost">
    <vt:lpwstr>57</vt:lpwstr>
  </property>
</Properties>
</file>