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351E6F" w14:textId="77777777" w:rsidR="00991ADF" w:rsidRDefault="00991ADF" w:rsidP="00991ADF">
      <w:pPr>
        <w:pStyle w:val="Zkladntext"/>
        <w:kinsoku w:val="0"/>
        <w:overflowPunct w:val="0"/>
        <w:spacing w:before="10"/>
        <w:ind w:left="0"/>
        <w:jc w:val="center"/>
        <w:rPr>
          <w:rFonts w:ascii="Times New Roman" w:hAnsi="Times New Roman" w:cs="Times New Roman"/>
          <w:sz w:val="6"/>
          <w:szCs w:val="6"/>
        </w:rPr>
      </w:pPr>
    </w:p>
    <w:p w14:paraId="5ADD6C21" w14:textId="77777777" w:rsidR="009F403B" w:rsidRDefault="009F403B" w:rsidP="00991ADF">
      <w:pPr>
        <w:pStyle w:val="Zkladntext"/>
        <w:kinsoku w:val="0"/>
        <w:overflowPunct w:val="0"/>
        <w:spacing w:before="10"/>
        <w:ind w:left="0"/>
        <w:jc w:val="center"/>
        <w:rPr>
          <w:rFonts w:ascii="Times New Roman" w:hAnsi="Times New Roman" w:cs="Times New Roman"/>
          <w:sz w:val="6"/>
          <w:szCs w:val="6"/>
        </w:rPr>
      </w:pPr>
    </w:p>
    <w:p w14:paraId="7B8A05BA" w14:textId="77777777" w:rsidR="009F403B" w:rsidRDefault="009F403B" w:rsidP="00991ADF">
      <w:pPr>
        <w:pStyle w:val="Zkladntext"/>
        <w:kinsoku w:val="0"/>
        <w:overflowPunct w:val="0"/>
        <w:spacing w:before="10"/>
        <w:ind w:left="0"/>
        <w:jc w:val="center"/>
        <w:rPr>
          <w:rFonts w:ascii="Times New Roman" w:hAnsi="Times New Roman" w:cs="Times New Roman"/>
          <w:sz w:val="6"/>
          <w:szCs w:val="6"/>
        </w:rPr>
      </w:pPr>
    </w:p>
    <w:p w14:paraId="790AA54E" w14:textId="77777777" w:rsidR="009F403B" w:rsidRDefault="009F403B" w:rsidP="00991ADF">
      <w:pPr>
        <w:pStyle w:val="Zkladntext"/>
        <w:kinsoku w:val="0"/>
        <w:overflowPunct w:val="0"/>
        <w:spacing w:before="10"/>
        <w:ind w:left="0"/>
        <w:jc w:val="center"/>
        <w:rPr>
          <w:rFonts w:ascii="Times New Roman" w:hAnsi="Times New Roman" w:cs="Times New Roman"/>
          <w:sz w:val="6"/>
          <w:szCs w:val="6"/>
        </w:rPr>
      </w:pPr>
    </w:p>
    <w:p w14:paraId="2874A18A" w14:textId="77777777" w:rsidR="009F403B" w:rsidRDefault="009F403B" w:rsidP="00991ADF">
      <w:pPr>
        <w:pStyle w:val="Zkladntext"/>
        <w:kinsoku w:val="0"/>
        <w:overflowPunct w:val="0"/>
        <w:spacing w:before="10"/>
        <w:ind w:left="0"/>
        <w:jc w:val="center"/>
        <w:rPr>
          <w:rFonts w:ascii="Times New Roman" w:hAnsi="Times New Roman" w:cs="Times New Roman"/>
          <w:sz w:val="6"/>
          <w:szCs w:val="6"/>
        </w:rPr>
      </w:pPr>
    </w:p>
    <w:p w14:paraId="1D65FCE2" w14:textId="77777777" w:rsidR="009F403B" w:rsidRDefault="009F403B" w:rsidP="00991ADF">
      <w:pPr>
        <w:pStyle w:val="Zkladntext"/>
        <w:kinsoku w:val="0"/>
        <w:overflowPunct w:val="0"/>
        <w:spacing w:before="10"/>
        <w:ind w:left="0"/>
        <w:jc w:val="center"/>
        <w:rPr>
          <w:rFonts w:ascii="Times New Roman" w:hAnsi="Times New Roman" w:cs="Times New Roman"/>
          <w:sz w:val="6"/>
          <w:szCs w:val="6"/>
        </w:rPr>
      </w:pPr>
    </w:p>
    <w:p w14:paraId="6CA32418" w14:textId="77777777" w:rsidR="009F403B" w:rsidRDefault="009F403B" w:rsidP="00991ADF">
      <w:pPr>
        <w:pStyle w:val="Zkladntext"/>
        <w:kinsoku w:val="0"/>
        <w:overflowPunct w:val="0"/>
        <w:spacing w:before="10"/>
        <w:ind w:left="0"/>
        <w:jc w:val="center"/>
        <w:rPr>
          <w:rFonts w:ascii="Times New Roman" w:hAnsi="Times New Roman" w:cs="Times New Roman"/>
          <w:sz w:val="6"/>
          <w:szCs w:val="6"/>
        </w:rPr>
      </w:pPr>
    </w:p>
    <w:p w14:paraId="49AC9D30" w14:textId="77777777" w:rsidR="009F403B" w:rsidRDefault="009F403B" w:rsidP="00991ADF">
      <w:pPr>
        <w:pStyle w:val="Zkladntext"/>
        <w:kinsoku w:val="0"/>
        <w:overflowPunct w:val="0"/>
        <w:spacing w:before="10"/>
        <w:ind w:left="0"/>
        <w:jc w:val="center"/>
        <w:rPr>
          <w:rFonts w:ascii="Times New Roman" w:hAnsi="Times New Roman" w:cs="Times New Roman"/>
          <w:sz w:val="6"/>
          <w:szCs w:val="6"/>
        </w:rPr>
      </w:pPr>
      <w:r w:rsidRPr="009F403B">
        <w:rPr>
          <w:rFonts w:ascii="Calibri" w:eastAsia="Calibri" w:hAnsi="Calibri" w:cs="Times New Roman"/>
          <w:noProof/>
        </w:rPr>
        <w:drawing>
          <wp:anchor distT="0" distB="0" distL="114300" distR="114300" simplePos="0" relativeHeight="251658240" behindDoc="1" locked="1" layoutInCell="1" allowOverlap="1" wp14:anchorId="40A0DF41" wp14:editId="76A188EB">
            <wp:simplePos x="0" y="0"/>
            <wp:positionH relativeFrom="column">
              <wp:posOffset>-525145</wp:posOffset>
            </wp:positionH>
            <wp:positionV relativeFrom="paragraph">
              <wp:posOffset>-857250</wp:posOffset>
            </wp:positionV>
            <wp:extent cx="7009130" cy="9914255"/>
            <wp:effectExtent l="0" t="0" r="0" b="0"/>
            <wp:wrapNone/>
            <wp:docPr id="1" name="Obrázek 1" descr="G:\titulka12b-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titulka12b-0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009130" cy="9914255"/>
                    </a:xfrm>
                    <a:prstGeom prst="rect">
                      <a:avLst/>
                    </a:prstGeom>
                    <a:noFill/>
                    <a:ln>
                      <a:noFill/>
                    </a:ln>
                  </pic:spPr>
                </pic:pic>
              </a:graphicData>
            </a:graphic>
          </wp:anchor>
        </w:drawing>
      </w:r>
    </w:p>
    <w:p w14:paraId="7E1706A3" w14:textId="77777777" w:rsidR="009F403B" w:rsidRDefault="009F403B" w:rsidP="00991ADF">
      <w:pPr>
        <w:pStyle w:val="Zkladntext"/>
        <w:kinsoku w:val="0"/>
        <w:overflowPunct w:val="0"/>
        <w:spacing w:before="10"/>
        <w:ind w:left="0"/>
        <w:jc w:val="center"/>
        <w:rPr>
          <w:rFonts w:ascii="Times New Roman" w:hAnsi="Times New Roman" w:cs="Times New Roman"/>
          <w:sz w:val="6"/>
          <w:szCs w:val="6"/>
        </w:rPr>
      </w:pPr>
    </w:p>
    <w:p w14:paraId="54669100" w14:textId="77777777" w:rsidR="009F403B" w:rsidRDefault="009F403B" w:rsidP="00991ADF">
      <w:pPr>
        <w:pStyle w:val="Zkladntext"/>
        <w:kinsoku w:val="0"/>
        <w:overflowPunct w:val="0"/>
        <w:spacing w:before="10"/>
        <w:ind w:left="0"/>
        <w:jc w:val="center"/>
        <w:rPr>
          <w:rFonts w:ascii="Times New Roman" w:hAnsi="Times New Roman" w:cs="Times New Roman"/>
          <w:sz w:val="6"/>
          <w:szCs w:val="6"/>
        </w:rPr>
      </w:pPr>
    </w:p>
    <w:p w14:paraId="7DD59B84" w14:textId="77777777" w:rsidR="009F403B" w:rsidRDefault="009F403B" w:rsidP="00991ADF">
      <w:pPr>
        <w:pStyle w:val="Zkladntext"/>
        <w:kinsoku w:val="0"/>
        <w:overflowPunct w:val="0"/>
        <w:spacing w:before="10"/>
        <w:ind w:left="0"/>
        <w:jc w:val="center"/>
        <w:rPr>
          <w:rFonts w:ascii="Times New Roman" w:hAnsi="Times New Roman" w:cs="Times New Roman"/>
          <w:sz w:val="6"/>
          <w:szCs w:val="6"/>
        </w:rPr>
      </w:pPr>
    </w:p>
    <w:p w14:paraId="06BC1416" w14:textId="77777777" w:rsidR="009F403B" w:rsidRDefault="009F403B" w:rsidP="00991ADF">
      <w:pPr>
        <w:pStyle w:val="Zkladntext"/>
        <w:kinsoku w:val="0"/>
        <w:overflowPunct w:val="0"/>
        <w:spacing w:before="10"/>
        <w:ind w:left="0"/>
        <w:jc w:val="center"/>
        <w:rPr>
          <w:rFonts w:ascii="Times New Roman" w:hAnsi="Times New Roman" w:cs="Times New Roman"/>
          <w:sz w:val="6"/>
          <w:szCs w:val="6"/>
        </w:rPr>
      </w:pPr>
    </w:p>
    <w:p w14:paraId="785B50A7" w14:textId="77777777" w:rsidR="009F403B" w:rsidRDefault="009F403B" w:rsidP="00991ADF">
      <w:pPr>
        <w:pStyle w:val="Zkladntext"/>
        <w:kinsoku w:val="0"/>
        <w:overflowPunct w:val="0"/>
        <w:spacing w:before="10"/>
        <w:ind w:left="0"/>
        <w:jc w:val="center"/>
        <w:rPr>
          <w:rFonts w:ascii="Times New Roman" w:hAnsi="Times New Roman" w:cs="Times New Roman"/>
          <w:sz w:val="6"/>
          <w:szCs w:val="6"/>
        </w:rPr>
      </w:pPr>
    </w:p>
    <w:p w14:paraId="62320D81" w14:textId="77777777" w:rsidR="009F403B" w:rsidRDefault="009F403B" w:rsidP="00991ADF">
      <w:pPr>
        <w:pStyle w:val="Zkladntext"/>
        <w:kinsoku w:val="0"/>
        <w:overflowPunct w:val="0"/>
        <w:spacing w:before="10"/>
        <w:ind w:left="0"/>
        <w:jc w:val="center"/>
        <w:rPr>
          <w:rFonts w:ascii="Times New Roman" w:hAnsi="Times New Roman" w:cs="Times New Roman"/>
          <w:sz w:val="6"/>
          <w:szCs w:val="6"/>
        </w:rPr>
      </w:pPr>
    </w:p>
    <w:p w14:paraId="353CEB00" w14:textId="77777777" w:rsidR="009F403B" w:rsidRDefault="009F403B" w:rsidP="00991ADF">
      <w:pPr>
        <w:pStyle w:val="Zkladntext"/>
        <w:kinsoku w:val="0"/>
        <w:overflowPunct w:val="0"/>
        <w:spacing w:before="10"/>
        <w:ind w:left="0"/>
        <w:jc w:val="center"/>
        <w:rPr>
          <w:rFonts w:ascii="Times New Roman" w:hAnsi="Times New Roman" w:cs="Times New Roman"/>
          <w:sz w:val="6"/>
          <w:szCs w:val="6"/>
        </w:rPr>
      </w:pPr>
    </w:p>
    <w:p w14:paraId="7D10305E" w14:textId="77777777" w:rsidR="009F403B" w:rsidRDefault="009F403B" w:rsidP="00991ADF">
      <w:pPr>
        <w:pStyle w:val="Zkladntext"/>
        <w:kinsoku w:val="0"/>
        <w:overflowPunct w:val="0"/>
        <w:spacing w:before="10"/>
        <w:ind w:left="0"/>
        <w:jc w:val="center"/>
        <w:rPr>
          <w:rFonts w:ascii="Times New Roman" w:hAnsi="Times New Roman" w:cs="Times New Roman"/>
          <w:sz w:val="6"/>
          <w:szCs w:val="6"/>
        </w:rPr>
      </w:pPr>
    </w:p>
    <w:p w14:paraId="711C9063" w14:textId="77777777" w:rsidR="009F403B" w:rsidRDefault="009F403B" w:rsidP="00991ADF">
      <w:pPr>
        <w:pStyle w:val="Zkladntext"/>
        <w:kinsoku w:val="0"/>
        <w:overflowPunct w:val="0"/>
        <w:spacing w:before="10"/>
        <w:ind w:left="0"/>
        <w:jc w:val="center"/>
        <w:rPr>
          <w:rFonts w:ascii="Times New Roman" w:hAnsi="Times New Roman" w:cs="Times New Roman"/>
          <w:sz w:val="6"/>
          <w:szCs w:val="6"/>
        </w:rPr>
      </w:pPr>
    </w:p>
    <w:p w14:paraId="6FDC2B1C" w14:textId="77777777" w:rsidR="009F403B" w:rsidRDefault="009F403B" w:rsidP="00991ADF">
      <w:pPr>
        <w:pStyle w:val="Zkladntext"/>
        <w:kinsoku w:val="0"/>
        <w:overflowPunct w:val="0"/>
        <w:spacing w:before="10"/>
        <w:ind w:left="0"/>
        <w:jc w:val="center"/>
        <w:rPr>
          <w:rFonts w:ascii="Times New Roman" w:hAnsi="Times New Roman" w:cs="Times New Roman"/>
          <w:sz w:val="6"/>
          <w:szCs w:val="6"/>
        </w:rPr>
      </w:pPr>
    </w:p>
    <w:p w14:paraId="6C6EC8D4" w14:textId="77777777" w:rsidR="009F403B" w:rsidRDefault="009F403B" w:rsidP="00991ADF">
      <w:pPr>
        <w:pStyle w:val="Zkladntext"/>
        <w:kinsoku w:val="0"/>
        <w:overflowPunct w:val="0"/>
        <w:spacing w:before="10"/>
        <w:ind w:left="0"/>
        <w:jc w:val="center"/>
        <w:rPr>
          <w:rFonts w:ascii="Times New Roman" w:hAnsi="Times New Roman" w:cs="Times New Roman"/>
          <w:sz w:val="6"/>
          <w:szCs w:val="6"/>
        </w:rPr>
      </w:pPr>
    </w:p>
    <w:p w14:paraId="711B705D" w14:textId="77777777" w:rsidR="009F403B" w:rsidRDefault="009F403B" w:rsidP="00991ADF">
      <w:pPr>
        <w:pStyle w:val="Zkladntext"/>
        <w:kinsoku w:val="0"/>
        <w:overflowPunct w:val="0"/>
        <w:spacing w:before="10"/>
        <w:ind w:left="0"/>
        <w:jc w:val="center"/>
        <w:rPr>
          <w:rFonts w:ascii="Times New Roman" w:hAnsi="Times New Roman" w:cs="Times New Roman"/>
          <w:sz w:val="6"/>
          <w:szCs w:val="6"/>
        </w:rPr>
      </w:pPr>
    </w:p>
    <w:p w14:paraId="44B289A9" w14:textId="77777777" w:rsidR="009F403B" w:rsidRDefault="009F403B" w:rsidP="00991ADF">
      <w:pPr>
        <w:pStyle w:val="Zkladntext"/>
        <w:kinsoku w:val="0"/>
        <w:overflowPunct w:val="0"/>
        <w:spacing w:before="10"/>
        <w:ind w:left="0"/>
        <w:jc w:val="center"/>
        <w:rPr>
          <w:rFonts w:ascii="Times New Roman" w:hAnsi="Times New Roman" w:cs="Times New Roman"/>
          <w:sz w:val="6"/>
          <w:szCs w:val="6"/>
        </w:rPr>
      </w:pPr>
    </w:p>
    <w:p w14:paraId="1057E533" w14:textId="77777777" w:rsidR="009F403B" w:rsidRDefault="009F403B" w:rsidP="00991ADF">
      <w:pPr>
        <w:pStyle w:val="Zkladntext"/>
        <w:kinsoku w:val="0"/>
        <w:overflowPunct w:val="0"/>
        <w:spacing w:before="10"/>
        <w:ind w:left="0"/>
        <w:jc w:val="center"/>
        <w:rPr>
          <w:rFonts w:ascii="Times New Roman" w:hAnsi="Times New Roman" w:cs="Times New Roman"/>
          <w:sz w:val="6"/>
          <w:szCs w:val="6"/>
        </w:rPr>
      </w:pPr>
    </w:p>
    <w:p w14:paraId="17008FF9" w14:textId="77777777" w:rsidR="009F403B" w:rsidRDefault="009F403B" w:rsidP="00991ADF">
      <w:pPr>
        <w:pStyle w:val="Zkladntext"/>
        <w:kinsoku w:val="0"/>
        <w:overflowPunct w:val="0"/>
        <w:spacing w:before="10"/>
        <w:ind w:left="0"/>
        <w:jc w:val="center"/>
        <w:rPr>
          <w:rFonts w:ascii="Times New Roman" w:hAnsi="Times New Roman" w:cs="Times New Roman"/>
          <w:sz w:val="6"/>
          <w:szCs w:val="6"/>
        </w:rPr>
      </w:pPr>
    </w:p>
    <w:p w14:paraId="0BA01103" w14:textId="77777777" w:rsidR="009F403B" w:rsidRDefault="009F403B" w:rsidP="00991ADF">
      <w:pPr>
        <w:pStyle w:val="Zkladntext"/>
        <w:kinsoku w:val="0"/>
        <w:overflowPunct w:val="0"/>
        <w:spacing w:before="10"/>
        <w:ind w:left="0"/>
        <w:jc w:val="center"/>
        <w:rPr>
          <w:rFonts w:ascii="Times New Roman" w:hAnsi="Times New Roman" w:cs="Times New Roman"/>
          <w:sz w:val="6"/>
          <w:szCs w:val="6"/>
        </w:rPr>
      </w:pPr>
    </w:p>
    <w:p w14:paraId="16B9537E" w14:textId="77777777" w:rsidR="009F403B" w:rsidRDefault="009F403B" w:rsidP="00991ADF">
      <w:pPr>
        <w:pStyle w:val="Zkladntext"/>
        <w:kinsoku w:val="0"/>
        <w:overflowPunct w:val="0"/>
        <w:spacing w:before="10"/>
        <w:ind w:left="0"/>
        <w:jc w:val="center"/>
        <w:rPr>
          <w:rFonts w:ascii="Times New Roman" w:hAnsi="Times New Roman" w:cs="Times New Roman"/>
          <w:sz w:val="6"/>
          <w:szCs w:val="6"/>
        </w:rPr>
      </w:pPr>
    </w:p>
    <w:p w14:paraId="5EC4D37A" w14:textId="77777777" w:rsidR="009F403B" w:rsidRDefault="009F403B" w:rsidP="00991ADF">
      <w:pPr>
        <w:pStyle w:val="Zkladntext"/>
        <w:kinsoku w:val="0"/>
        <w:overflowPunct w:val="0"/>
        <w:spacing w:before="10"/>
        <w:ind w:left="0"/>
        <w:jc w:val="center"/>
        <w:rPr>
          <w:rFonts w:ascii="Times New Roman" w:hAnsi="Times New Roman" w:cs="Times New Roman"/>
          <w:sz w:val="6"/>
          <w:szCs w:val="6"/>
        </w:rPr>
      </w:pPr>
    </w:p>
    <w:p w14:paraId="3FF1CCD5" w14:textId="77777777" w:rsidR="009F403B" w:rsidRDefault="009F403B" w:rsidP="00991ADF">
      <w:pPr>
        <w:pStyle w:val="Zkladntext"/>
        <w:kinsoku w:val="0"/>
        <w:overflowPunct w:val="0"/>
        <w:spacing w:before="10"/>
        <w:ind w:left="0"/>
        <w:jc w:val="center"/>
        <w:rPr>
          <w:rFonts w:ascii="Times New Roman" w:hAnsi="Times New Roman" w:cs="Times New Roman"/>
          <w:sz w:val="6"/>
          <w:szCs w:val="6"/>
        </w:rPr>
      </w:pPr>
    </w:p>
    <w:p w14:paraId="3A4BD53B" w14:textId="77777777" w:rsidR="009F403B" w:rsidRDefault="009F403B" w:rsidP="00991ADF">
      <w:pPr>
        <w:pStyle w:val="Zkladntext"/>
        <w:kinsoku w:val="0"/>
        <w:overflowPunct w:val="0"/>
        <w:spacing w:before="10"/>
        <w:ind w:left="0"/>
        <w:jc w:val="center"/>
        <w:rPr>
          <w:rFonts w:ascii="Times New Roman" w:hAnsi="Times New Roman" w:cs="Times New Roman"/>
          <w:sz w:val="6"/>
          <w:szCs w:val="6"/>
        </w:rPr>
      </w:pPr>
    </w:p>
    <w:p w14:paraId="0A4007B6" w14:textId="77777777" w:rsidR="009F403B" w:rsidRDefault="009F403B" w:rsidP="00991ADF">
      <w:pPr>
        <w:pStyle w:val="Zkladntext"/>
        <w:kinsoku w:val="0"/>
        <w:overflowPunct w:val="0"/>
        <w:spacing w:before="10"/>
        <w:ind w:left="0"/>
        <w:jc w:val="center"/>
        <w:rPr>
          <w:rFonts w:ascii="Times New Roman" w:hAnsi="Times New Roman" w:cs="Times New Roman"/>
          <w:sz w:val="6"/>
          <w:szCs w:val="6"/>
        </w:rPr>
      </w:pPr>
    </w:p>
    <w:p w14:paraId="55748B56" w14:textId="77777777" w:rsidR="009F403B" w:rsidRDefault="009F403B" w:rsidP="00991ADF">
      <w:pPr>
        <w:pStyle w:val="Zkladntext"/>
        <w:kinsoku w:val="0"/>
        <w:overflowPunct w:val="0"/>
        <w:spacing w:before="10"/>
        <w:ind w:left="0"/>
        <w:jc w:val="center"/>
        <w:rPr>
          <w:rFonts w:ascii="Times New Roman" w:hAnsi="Times New Roman" w:cs="Times New Roman"/>
          <w:sz w:val="6"/>
          <w:szCs w:val="6"/>
        </w:rPr>
      </w:pPr>
    </w:p>
    <w:p w14:paraId="73124140" w14:textId="77777777" w:rsidR="009F403B" w:rsidRDefault="009F403B" w:rsidP="00991ADF">
      <w:pPr>
        <w:pStyle w:val="Zkladntext"/>
        <w:kinsoku w:val="0"/>
        <w:overflowPunct w:val="0"/>
        <w:spacing w:before="10"/>
        <w:ind w:left="0"/>
        <w:jc w:val="center"/>
        <w:rPr>
          <w:rFonts w:ascii="Times New Roman" w:hAnsi="Times New Roman" w:cs="Times New Roman"/>
          <w:sz w:val="6"/>
          <w:szCs w:val="6"/>
        </w:rPr>
      </w:pPr>
    </w:p>
    <w:p w14:paraId="1E5E1A61" w14:textId="77777777" w:rsidR="009F403B" w:rsidRDefault="009F403B" w:rsidP="00991ADF">
      <w:pPr>
        <w:pStyle w:val="Zkladntext"/>
        <w:kinsoku w:val="0"/>
        <w:overflowPunct w:val="0"/>
        <w:spacing w:before="10"/>
        <w:ind w:left="0"/>
        <w:jc w:val="center"/>
        <w:rPr>
          <w:rFonts w:ascii="Times New Roman" w:hAnsi="Times New Roman" w:cs="Times New Roman"/>
          <w:sz w:val="6"/>
          <w:szCs w:val="6"/>
        </w:rPr>
      </w:pPr>
    </w:p>
    <w:p w14:paraId="1B26C4E5" w14:textId="77777777" w:rsidR="009F403B" w:rsidRDefault="009F403B" w:rsidP="00991ADF">
      <w:pPr>
        <w:pStyle w:val="Zkladntext"/>
        <w:kinsoku w:val="0"/>
        <w:overflowPunct w:val="0"/>
        <w:spacing w:before="10"/>
        <w:ind w:left="0"/>
        <w:jc w:val="center"/>
        <w:rPr>
          <w:rFonts w:ascii="Times New Roman" w:hAnsi="Times New Roman" w:cs="Times New Roman"/>
          <w:sz w:val="6"/>
          <w:szCs w:val="6"/>
        </w:rPr>
      </w:pPr>
    </w:p>
    <w:p w14:paraId="395C4DDF" w14:textId="77777777" w:rsidR="009F403B" w:rsidRDefault="009F403B" w:rsidP="00991ADF">
      <w:pPr>
        <w:pStyle w:val="Zkladntext"/>
        <w:kinsoku w:val="0"/>
        <w:overflowPunct w:val="0"/>
        <w:spacing w:before="10"/>
        <w:ind w:left="0"/>
        <w:jc w:val="center"/>
        <w:rPr>
          <w:rFonts w:ascii="Times New Roman" w:hAnsi="Times New Roman" w:cs="Times New Roman"/>
          <w:sz w:val="6"/>
          <w:szCs w:val="6"/>
        </w:rPr>
      </w:pPr>
    </w:p>
    <w:p w14:paraId="25244532" w14:textId="77777777" w:rsidR="009F403B" w:rsidRDefault="009F403B" w:rsidP="00991ADF">
      <w:pPr>
        <w:pStyle w:val="Zkladntext"/>
        <w:kinsoku w:val="0"/>
        <w:overflowPunct w:val="0"/>
        <w:spacing w:before="10"/>
        <w:ind w:left="0"/>
        <w:jc w:val="center"/>
        <w:rPr>
          <w:rFonts w:ascii="Times New Roman" w:hAnsi="Times New Roman" w:cs="Times New Roman"/>
          <w:sz w:val="6"/>
          <w:szCs w:val="6"/>
        </w:rPr>
      </w:pPr>
    </w:p>
    <w:p w14:paraId="7B7F5931" w14:textId="77777777" w:rsidR="009F403B" w:rsidRDefault="009F403B" w:rsidP="00991ADF">
      <w:pPr>
        <w:pStyle w:val="Zkladntext"/>
        <w:kinsoku w:val="0"/>
        <w:overflowPunct w:val="0"/>
        <w:spacing w:before="10"/>
        <w:ind w:left="0"/>
        <w:jc w:val="center"/>
        <w:rPr>
          <w:rFonts w:ascii="Times New Roman" w:hAnsi="Times New Roman" w:cs="Times New Roman"/>
          <w:sz w:val="6"/>
          <w:szCs w:val="6"/>
        </w:rPr>
      </w:pPr>
    </w:p>
    <w:p w14:paraId="5F8D9852" w14:textId="77777777" w:rsidR="009F403B" w:rsidRDefault="009F403B" w:rsidP="00991ADF">
      <w:pPr>
        <w:pStyle w:val="Zkladntext"/>
        <w:kinsoku w:val="0"/>
        <w:overflowPunct w:val="0"/>
        <w:spacing w:before="10"/>
        <w:ind w:left="0"/>
        <w:jc w:val="center"/>
        <w:rPr>
          <w:rFonts w:ascii="Times New Roman" w:hAnsi="Times New Roman" w:cs="Times New Roman"/>
          <w:sz w:val="6"/>
          <w:szCs w:val="6"/>
        </w:rPr>
      </w:pPr>
    </w:p>
    <w:p w14:paraId="561974CE" w14:textId="77777777" w:rsidR="009F403B" w:rsidRDefault="009F403B" w:rsidP="00991ADF">
      <w:pPr>
        <w:pStyle w:val="Zkladntext"/>
        <w:kinsoku w:val="0"/>
        <w:overflowPunct w:val="0"/>
        <w:spacing w:before="10"/>
        <w:ind w:left="0"/>
        <w:jc w:val="center"/>
        <w:rPr>
          <w:rFonts w:ascii="Times New Roman" w:hAnsi="Times New Roman" w:cs="Times New Roman"/>
          <w:sz w:val="6"/>
          <w:szCs w:val="6"/>
        </w:rPr>
      </w:pPr>
    </w:p>
    <w:p w14:paraId="29A2D5B5" w14:textId="77777777" w:rsidR="009F403B" w:rsidRDefault="009F403B" w:rsidP="00991ADF">
      <w:pPr>
        <w:pStyle w:val="Zkladntext"/>
        <w:kinsoku w:val="0"/>
        <w:overflowPunct w:val="0"/>
        <w:spacing w:before="10"/>
        <w:ind w:left="0"/>
        <w:jc w:val="center"/>
        <w:rPr>
          <w:rFonts w:ascii="Times New Roman" w:hAnsi="Times New Roman" w:cs="Times New Roman"/>
          <w:sz w:val="6"/>
          <w:szCs w:val="6"/>
        </w:rPr>
      </w:pPr>
    </w:p>
    <w:p w14:paraId="66ED568B" w14:textId="77777777" w:rsidR="009F403B" w:rsidRDefault="009F403B" w:rsidP="00991ADF">
      <w:pPr>
        <w:pStyle w:val="Zkladntext"/>
        <w:kinsoku w:val="0"/>
        <w:overflowPunct w:val="0"/>
        <w:spacing w:before="10"/>
        <w:ind w:left="0"/>
        <w:jc w:val="center"/>
        <w:rPr>
          <w:rFonts w:ascii="Times New Roman" w:hAnsi="Times New Roman" w:cs="Times New Roman"/>
          <w:sz w:val="6"/>
          <w:szCs w:val="6"/>
        </w:rPr>
      </w:pPr>
    </w:p>
    <w:p w14:paraId="3A1E11E0" w14:textId="77777777" w:rsidR="009F403B" w:rsidRDefault="009F403B" w:rsidP="00991ADF">
      <w:pPr>
        <w:pStyle w:val="Zkladntext"/>
        <w:kinsoku w:val="0"/>
        <w:overflowPunct w:val="0"/>
        <w:spacing w:before="10"/>
        <w:ind w:left="0"/>
        <w:jc w:val="center"/>
        <w:rPr>
          <w:rFonts w:ascii="Times New Roman" w:hAnsi="Times New Roman" w:cs="Times New Roman"/>
          <w:sz w:val="6"/>
          <w:szCs w:val="6"/>
        </w:rPr>
      </w:pPr>
    </w:p>
    <w:p w14:paraId="2EA09020" w14:textId="77777777" w:rsidR="009F403B" w:rsidRDefault="009F403B" w:rsidP="00991ADF">
      <w:pPr>
        <w:pStyle w:val="Zkladntext"/>
        <w:kinsoku w:val="0"/>
        <w:overflowPunct w:val="0"/>
        <w:spacing w:before="10"/>
        <w:ind w:left="0"/>
        <w:jc w:val="center"/>
        <w:rPr>
          <w:rFonts w:ascii="Times New Roman" w:hAnsi="Times New Roman" w:cs="Times New Roman"/>
          <w:sz w:val="6"/>
          <w:szCs w:val="6"/>
        </w:rPr>
      </w:pPr>
    </w:p>
    <w:p w14:paraId="60C5D59E" w14:textId="77777777" w:rsidR="009F403B" w:rsidRDefault="009F403B" w:rsidP="00991ADF">
      <w:pPr>
        <w:pStyle w:val="Zkladntext"/>
        <w:kinsoku w:val="0"/>
        <w:overflowPunct w:val="0"/>
        <w:spacing w:before="10"/>
        <w:ind w:left="0"/>
        <w:jc w:val="center"/>
        <w:rPr>
          <w:rFonts w:ascii="Times New Roman" w:hAnsi="Times New Roman" w:cs="Times New Roman"/>
          <w:sz w:val="6"/>
          <w:szCs w:val="6"/>
        </w:rPr>
      </w:pPr>
    </w:p>
    <w:p w14:paraId="20A0FEDE" w14:textId="77777777" w:rsidR="009F403B" w:rsidRDefault="009F403B" w:rsidP="00991ADF">
      <w:pPr>
        <w:pStyle w:val="Zkladntext"/>
        <w:kinsoku w:val="0"/>
        <w:overflowPunct w:val="0"/>
        <w:spacing w:before="10"/>
        <w:ind w:left="0"/>
        <w:jc w:val="center"/>
        <w:rPr>
          <w:rFonts w:ascii="Times New Roman" w:hAnsi="Times New Roman" w:cs="Times New Roman"/>
          <w:sz w:val="6"/>
          <w:szCs w:val="6"/>
        </w:rPr>
      </w:pPr>
    </w:p>
    <w:p w14:paraId="5B5E56C6" w14:textId="77777777" w:rsidR="009F403B" w:rsidRDefault="009F403B" w:rsidP="00991ADF">
      <w:pPr>
        <w:pStyle w:val="Zkladntext"/>
        <w:kinsoku w:val="0"/>
        <w:overflowPunct w:val="0"/>
        <w:spacing w:before="10"/>
        <w:ind w:left="0"/>
        <w:jc w:val="center"/>
        <w:rPr>
          <w:rFonts w:ascii="Times New Roman" w:hAnsi="Times New Roman" w:cs="Times New Roman"/>
          <w:sz w:val="6"/>
          <w:szCs w:val="6"/>
        </w:rPr>
      </w:pPr>
    </w:p>
    <w:p w14:paraId="4D33D8C0" w14:textId="77777777" w:rsidR="009F403B" w:rsidRDefault="009F403B" w:rsidP="00991ADF">
      <w:pPr>
        <w:pStyle w:val="Zkladntext"/>
        <w:kinsoku w:val="0"/>
        <w:overflowPunct w:val="0"/>
        <w:spacing w:before="10"/>
        <w:ind w:left="0"/>
        <w:jc w:val="center"/>
        <w:rPr>
          <w:rFonts w:ascii="Times New Roman" w:hAnsi="Times New Roman" w:cs="Times New Roman"/>
          <w:sz w:val="6"/>
          <w:szCs w:val="6"/>
        </w:rPr>
      </w:pPr>
    </w:p>
    <w:p w14:paraId="590F0A07" w14:textId="77777777" w:rsidR="009F403B" w:rsidRDefault="009F403B" w:rsidP="00991ADF">
      <w:pPr>
        <w:pStyle w:val="Zkladntext"/>
        <w:kinsoku w:val="0"/>
        <w:overflowPunct w:val="0"/>
        <w:spacing w:before="10"/>
        <w:ind w:left="0"/>
        <w:jc w:val="center"/>
        <w:rPr>
          <w:rFonts w:ascii="Times New Roman" w:hAnsi="Times New Roman" w:cs="Times New Roman"/>
          <w:sz w:val="6"/>
          <w:szCs w:val="6"/>
        </w:rPr>
      </w:pPr>
    </w:p>
    <w:p w14:paraId="310084F0" w14:textId="77777777" w:rsidR="009F403B" w:rsidRDefault="009F403B" w:rsidP="00991ADF">
      <w:pPr>
        <w:pStyle w:val="Zkladntext"/>
        <w:kinsoku w:val="0"/>
        <w:overflowPunct w:val="0"/>
        <w:spacing w:before="10"/>
        <w:ind w:left="0"/>
        <w:jc w:val="center"/>
        <w:rPr>
          <w:rFonts w:ascii="Times New Roman" w:hAnsi="Times New Roman" w:cs="Times New Roman"/>
          <w:sz w:val="6"/>
          <w:szCs w:val="6"/>
        </w:rPr>
      </w:pPr>
    </w:p>
    <w:p w14:paraId="7BF8AF38" w14:textId="77777777" w:rsidR="009F403B" w:rsidRDefault="009F403B" w:rsidP="00991ADF">
      <w:pPr>
        <w:pStyle w:val="Zkladntext"/>
        <w:kinsoku w:val="0"/>
        <w:overflowPunct w:val="0"/>
        <w:spacing w:before="10"/>
        <w:ind w:left="0"/>
        <w:jc w:val="center"/>
        <w:rPr>
          <w:rFonts w:ascii="Times New Roman" w:hAnsi="Times New Roman" w:cs="Times New Roman"/>
          <w:sz w:val="6"/>
          <w:szCs w:val="6"/>
        </w:rPr>
      </w:pPr>
    </w:p>
    <w:p w14:paraId="0E66F4DA" w14:textId="77777777" w:rsidR="009F403B" w:rsidRDefault="009F403B" w:rsidP="00991ADF">
      <w:pPr>
        <w:pStyle w:val="Zkladntext"/>
        <w:kinsoku w:val="0"/>
        <w:overflowPunct w:val="0"/>
        <w:spacing w:before="10"/>
        <w:ind w:left="0"/>
        <w:jc w:val="center"/>
        <w:rPr>
          <w:rFonts w:ascii="Times New Roman" w:hAnsi="Times New Roman" w:cs="Times New Roman"/>
          <w:sz w:val="6"/>
          <w:szCs w:val="6"/>
        </w:rPr>
      </w:pPr>
    </w:p>
    <w:p w14:paraId="1ECC0C44" w14:textId="77777777" w:rsidR="009F403B" w:rsidRDefault="009F403B" w:rsidP="00991ADF">
      <w:pPr>
        <w:pStyle w:val="Zkladntext"/>
        <w:kinsoku w:val="0"/>
        <w:overflowPunct w:val="0"/>
        <w:spacing w:before="10"/>
        <w:ind w:left="0"/>
        <w:jc w:val="center"/>
        <w:rPr>
          <w:rFonts w:ascii="Times New Roman" w:hAnsi="Times New Roman" w:cs="Times New Roman"/>
          <w:sz w:val="6"/>
          <w:szCs w:val="6"/>
        </w:rPr>
      </w:pPr>
    </w:p>
    <w:p w14:paraId="14FF419B" w14:textId="77777777" w:rsidR="009F403B" w:rsidRDefault="009F403B" w:rsidP="00991ADF">
      <w:pPr>
        <w:pStyle w:val="Zkladntext"/>
        <w:kinsoku w:val="0"/>
        <w:overflowPunct w:val="0"/>
        <w:spacing w:before="10"/>
        <w:ind w:left="0"/>
        <w:jc w:val="center"/>
        <w:rPr>
          <w:rFonts w:ascii="Times New Roman" w:hAnsi="Times New Roman" w:cs="Times New Roman"/>
          <w:sz w:val="6"/>
          <w:szCs w:val="6"/>
        </w:rPr>
      </w:pPr>
    </w:p>
    <w:p w14:paraId="1F8493EE" w14:textId="77777777" w:rsidR="009F403B" w:rsidRDefault="009F403B" w:rsidP="00991ADF">
      <w:pPr>
        <w:pStyle w:val="Zkladntext"/>
        <w:kinsoku w:val="0"/>
        <w:overflowPunct w:val="0"/>
        <w:spacing w:before="10"/>
        <w:ind w:left="0"/>
        <w:jc w:val="center"/>
        <w:rPr>
          <w:rFonts w:ascii="Times New Roman" w:hAnsi="Times New Roman" w:cs="Times New Roman"/>
          <w:sz w:val="6"/>
          <w:szCs w:val="6"/>
        </w:rPr>
      </w:pPr>
    </w:p>
    <w:p w14:paraId="3C2BC2EA" w14:textId="77777777" w:rsidR="009F403B" w:rsidRDefault="009F403B" w:rsidP="00991ADF">
      <w:pPr>
        <w:pStyle w:val="Zkladntext"/>
        <w:kinsoku w:val="0"/>
        <w:overflowPunct w:val="0"/>
        <w:spacing w:before="10"/>
        <w:ind w:left="0"/>
        <w:jc w:val="center"/>
        <w:rPr>
          <w:rFonts w:ascii="Times New Roman" w:hAnsi="Times New Roman" w:cs="Times New Roman"/>
          <w:sz w:val="6"/>
          <w:szCs w:val="6"/>
        </w:rPr>
      </w:pPr>
    </w:p>
    <w:p w14:paraId="75E16059" w14:textId="77777777" w:rsidR="009F403B" w:rsidRDefault="009F403B" w:rsidP="00991ADF">
      <w:pPr>
        <w:pStyle w:val="Zkladntext"/>
        <w:kinsoku w:val="0"/>
        <w:overflowPunct w:val="0"/>
        <w:spacing w:before="10"/>
        <w:ind w:left="0"/>
        <w:jc w:val="center"/>
        <w:rPr>
          <w:rFonts w:ascii="Times New Roman" w:hAnsi="Times New Roman" w:cs="Times New Roman"/>
          <w:sz w:val="6"/>
          <w:szCs w:val="6"/>
        </w:rPr>
      </w:pPr>
    </w:p>
    <w:p w14:paraId="623A3243" w14:textId="77777777" w:rsidR="009F403B" w:rsidRDefault="009F403B" w:rsidP="00991ADF">
      <w:pPr>
        <w:pStyle w:val="Zkladntext"/>
        <w:kinsoku w:val="0"/>
        <w:overflowPunct w:val="0"/>
        <w:spacing w:before="10"/>
        <w:ind w:left="0"/>
        <w:jc w:val="center"/>
        <w:rPr>
          <w:rFonts w:ascii="Times New Roman" w:hAnsi="Times New Roman" w:cs="Times New Roman"/>
          <w:sz w:val="6"/>
          <w:szCs w:val="6"/>
        </w:rPr>
      </w:pPr>
    </w:p>
    <w:p w14:paraId="6DA71EF6" w14:textId="77777777" w:rsidR="009F403B" w:rsidRDefault="009F403B" w:rsidP="00991ADF">
      <w:pPr>
        <w:pStyle w:val="Zkladntext"/>
        <w:kinsoku w:val="0"/>
        <w:overflowPunct w:val="0"/>
        <w:spacing w:before="10"/>
        <w:ind w:left="0"/>
        <w:jc w:val="center"/>
        <w:rPr>
          <w:rFonts w:ascii="Times New Roman" w:hAnsi="Times New Roman" w:cs="Times New Roman"/>
          <w:sz w:val="6"/>
          <w:szCs w:val="6"/>
        </w:rPr>
      </w:pPr>
    </w:p>
    <w:p w14:paraId="3F5BAF6A" w14:textId="77777777" w:rsidR="009F403B" w:rsidRDefault="009F403B" w:rsidP="00991ADF">
      <w:pPr>
        <w:pStyle w:val="Zkladntext"/>
        <w:kinsoku w:val="0"/>
        <w:overflowPunct w:val="0"/>
        <w:spacing w:before="10"/>
        <w:ind w:left="0"/>
        <w:jc w:val="center"/>
        <w:rPr>
          <w:rFonts w:ascii="Times New Roman" w:hAnsi="Times New Roman" w:cs="Times New Roman"/>
          <w:sz w:val="6"/>
          <w:szCs w:val="6"/>
        </w:rPr>
      </w:pPr>
    </w:p>
    <w:p w14:paraId="3B654CA6" w14:textId="77777777" w:rsidR="009F403B" w:rsidRDefault="009F403B" w:rsidP="00991ADF">
      <w:pPr>
        <w:pStyle w:val="Zkladntext"/>
        <w:kinsoku w:val="0"/>
        <w:overflowPunct w:val="0"/>
        <w:spacing w:before="10"/>
        <w:ind w:left="0"/>
        <w:jc w:val="center"/>
        <w:rPr>
          <w:rFonts w:ascii="Times New Roman" w:hAnsi="Times New Roman" w:cs="Times New Roman"/>
          <w:sz w:val="6"/>
          <w:szCs w:val="6"/>
        </w:rPr>
      </w:pPr>
    </w:p>
    <w:p w14:paraId="383A5FA9" w14:textId="77777777" w:rsidR="009F403B" w:rsidRDefault="009F403B" w:rsidP="00991ADF">
      <w:pPr>
        <w:pStyle w:val="Zkladntext"/>
        <w:kinsoku w:val="0"/>
        <w:overflowPunct w:val="0"/>
        <w:spacing w:before="10"/>
        <w:ind w:left="0"/>
        <w:jc w:val="center"/>
        <w:rPr>
          <w:rFonts w:ascii="Times New Roman" w:hAnsi="Times New Roman" w:cs="Times New Roman"/>
          <w:sz w:val="6"/>
          <w:szCs w:val="6"/>
        </w:rPr>
      </w:pPr>
    </w:p>
    <w:p w14:paraId="3274AAB1" w14:textId="77777777" w:rsidR="009F403B" w:rsidRDefault="00A73159" w:rsidP="00991ADF">
      <w:pPr>
        <w:pStyle w:val="Zkladntext"/>
        <w:kinsoku w:val="0"/>
        <w:overflowPunct w:val="0"/>
        <w:spacing w:before="10"/>
        <w:ind w:left="0"/>
        <w:jc w:val="center"/>
        <w:rPr>
          <w:rFonts w:ascii="Times New Roman" w:hAnsi="Times New Roman" w:cs="Times New Roman"/>
          <w:sz w:val="6"/>
          <w:szCs w:val="6"/>
        </w:rPr>
      </w:pPr>
      <w:r>
        <w:rPr>
          <w:noProof/>
        </w:rPr>
        <w:pict w14:anchorId="2E0E8413">
          <v:shapetype id="_x0000_t202" coordsize="21600,21600" o:spt="202" path="m,l,21600r21600,l21600,xe">
            <v:stroke joinstyle="miter"/>
            <v:path gradientshapeok="t" o:connecttype="rect"/>
          </v:shapetype>
          <v:shape id="Textové pole 3" o:spid="_x0000_s1026" type="#_x0000_t202" style="position:absolute;left:0;text-align:left;margin-left:-2.3pt;margin-top:2.65pt;width:408.45pt;height:353.55pt;z-index:25166131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" filled="f" stroked="f" strokeweight=".5pt">
            <v:path arrowok="t"/>
            <v:textbox>
              <w:txbxContent>
                <w:p w14:paraId="6505B779" w14:textId="77777777" w:rsidR="00D75890" w:rsidRPr="009F403B" w:rsidRDefault="00D75890" w:rsidP="009F403B">
                  <w:pPr>
                    <w:rPr>
                      <w:rFonts w:asciiTheme="minorHAnsi" w:hAnsiTheme="minorHAnsi"/>
                      <w:b/>
                      <w:color w:val="024DA1"/>
                      <w:sz w:val="40"/>
                      <w:szCs w:val="40"/>
                    </w:rPr>
                  </w:pPr>
                  <w:r>
                    <w:rPr>
                      <w:b/>
                      <w:color w:val="024DA1"/>
                      <w:sz w:val="40"/>
                      <w:szCs w:val="40"/>
                    </w:rPr>
                    <w:br/>
                  </w:r>
                  <w:r>
                    <w:rPr>
                      <w:rFonts w:asciiTheme="minorHAnsi" w:hAnsiTheme="minorHAnsi"/>
                      <w:b/>
                      <w:color w:val="024DA1"/>
                      <w:sz w:val="44"/>
                      <w:szCs w:val="44"/>
                    </w:rPr>
                    <w:t>Ex-post</w:t>
                  </w:r>
                  <w:r w:rsidRPr="009F403B">
                    <w:rPr>
                      <w:rFonts w:asciiTheme="minorHAnsi" w:hAnsiTheme="minorHAnsi"/>
                      <w:b/>
                      <w:color w:val="024DA1"/>
                      <w:sz w:val="44"/>
                      <w:szCs w:val="44"/>
                    </w:rPr>
                    <w:t xml:space="preserve"> evaluace realizace strategií CLLD</w:t>
                  </w:r>
                  <w:r>
                    <w:rPr>
                      <w:rFonts w:asciiTheme="minorHAnsi" w:hAnsiTheme="minorHAnsi"/>
                      <w:b/>
                      <w:color w:val="024DA1"/>
                      <w:sz w:val="44"/>
                      <w:szCs w:val="44"/>
                    </w:rPr>
                    <w:t xml:space="preserve"> 2014 – 2020 </w:t>
                  </w:r>
                </w:p>
                <w:p w14:paraId="275C8389" w14:textId="77777777" w:rsidR="00D75890" w:rsidRPr="009F403B" w:rsidRDefault="00D75890" w:rsidP="009F403B">
                  <w:pPr>
                    <w:rPr>
                      <w:rFonts w:asciiTheme="minorHAnsi" w:hAnsiTheme="minorHAnsi"/>
                    </w:rPr>
                  </w:pPr>
                </w:p>
                <w:p w14:paraId="232EEBCC" w14:textId="77777777" w:rsidR="00D75890" w:rsidRPr="009F403B" w:rsidRDefault="00D75890" w:rsidP="009F403B">
                  <w:pPr>
                    <w:rPr>
                      <w:rFonts w:asciiTheme="minorHAnsi" w:hAnsiTheme="minorHAnsi"/>
                      <w:color w:val="024DA1"/>
                      <w:sz w:val="44"/>
                      <w:szCs w:val="44"/>
                    </w:rPr>
                  </w:pPr>
                  <w:r>
                    <w:rPr>
                      <w:rFonts w:asciiTheme="minorHAnsi" w:hAnsiTheme="minorHAnsi"/>
                      <w:color w:val="024DA1"/>
                      <w:sz w:val="44"/>
                      <w:szCs w:val="44"/>
                    </w:rPr>
                    <w:t>Příloha č. 1: Šablona Závěrečné evaluační zprávy pro ex-post</w:t>
                  </w:r>
                  <w:r w:rsidRPr="00F61C46">
                    <w:rPr>
                      <w:rFonts w:asciiTheme="minorHAnsi" w:hAnsiTheme="minorHAnsi"/>
                      <w:color w:val="024DA1"/>
                      <w:sz w:val="44"/>
                      <w:szCs w:val="44"/>
                    </w:rPr>
                    <w:t xml:space="preserve"> evaluaci SCLLD</w:t>
                  </w:r>
                  <w:r>
                    <w:rPr>
                      <w:rFonts w:asciiTheme="minorHAnsi" w:hAnsiTheme="minorHAnsi"/>
                      <w:color w:val="024DA1"/>
                      <w:sz w:val="44"/>
                      <w:szCs w:val="44"/>
                    </w:rPr>
                    <w:t xml:space="preserve"> 2014 - 2020</w:t>
                  </w:r>
                  <w:r w:rsidRPr="00F61C46">
                    <w:rPr>
                      <w:rFonts w:asciiTheme="minorHAnsi" w:hAnsiTheme="minorHAnsi"/>
                      <w:color w:val="024DA1"/>
                      <w:sz w:val="44"/>
                      <w:szCs w:val="44"/>
                    </w:rPr>
                    <w:t xml:space="preserve"> na úrovni MAS</w:t>
                  </w:r>
                </w:p>
                <w:p w14:paraId="5A18C075" w14:textId="77777777" w:rsidR="00D75890" w:rsidRDefault="00D75890" w:rsidP="009F403B"/>
                <w:p w14:paraId="029C300F" w14:textId="77777777" w:rsidR="00D75890" w:rsidRDefault="00D75890" w:rsidP="009F403B"/>
              </w:txbxContent>
            </v:textbox>
          </v:shape>
        </w:pict>
      </w:r>
    </w:p>
    <w:p w14:paraId="40C5090A" w14:textId="77777777" w:rsidR="009F403B" w:rsidRDefault="009F403B" w:rsidP="00991ADF">
      <w:pPr>
        <w:pStyle w:val="Zkladntext"/>
        <w:kinsoku w:val="0"/>
        <w:overflowPunct w:val="0"/>
        <w:spacing w:before="10"/>
        <w:ind w:left="0"/>
        <w:jc w:val="center"/>
        <w:rPr>
          <w:rFonts w:ascii="Times New Roman" w:hAnsi="Times New Roman" w:cs="Times New Roman"/>
          <w:sz w:val="6"/>
          <w:szCs w:val="6"/>
        </w:rPr>
      </w:pPr>
    </w:p>
    <w:p w14:paraId="61F89C13" w14:textId="77777777" w:rsidR="009F403B" w:rsidRDefault="009F403B" w:rsidP="00991ADF">
      <w:pPr>
        <w:pStyle w:val="Zkladntext"/>
        <w:kinsoku w:val="0"/>
        <w:overflowPunct w:val="0"/>
        <w:spacing w:before="10"/>
        <w:ind w:left="0"/>
        <w:jc w:val="center"/>
        <w:rPr>
          <w:rFonts w:ascii="Times New Roman" w:hAnsi="Times New Roman" w:cs="Times New Roman"/>
          <w:sz w:val="6"/>
          <w:szCs w:val="6"/>
        </w:rPr>
      </w:pPr>
    </w:p>
    <w:p w14:paraId="19885DC5" w14:textId="77777777" w:rsidR="009F403B" w:rsidRDefault="009F403B" w:rsidP="00991ADF">
      <w:pPr>
        <w:pStyle w:val="Zkladntext"/>
        <w:kinsoku w:val="0"/>
        <w:overflowPunct w:val="0"/>
        <w:spacing w:before="10"/>
        <w:ind w:left="0"/>
        <w:jc w:val="center"/>
        <w:rPr>
          <w:rFonts w:ascii="Times New Roman" w:hAnsi="Times New Roman" w:cs="Times New Roman"/>
          <w:sz w:val="6"/>
          <w:szCs w:val="6"/>
        </w:rPr>
      </w:pPr>
    </w:p>
    <w:p w14:paraId="1F821261" w14:textId="77777777" w:rsidR="009F403B" w:rsidRDefault="009F403B" w:rsidP="00991ADF">
      <w:pPr>
        <w:pStyle w:val="Zkladntext"/>
        <w:kinsoku w:val="0"/>
        <w:overflowPunct w:val="0"/>
        <w:spacing w:before="10"/>
        <w:ind w:left="0"/>
        <w:jc w:val="center"/>
        <w:rPr>
          <w:rFonts w:ascii="Times New Roman" w:hAnsi="Times New Roman" w:cs="Times New Roman"/>
          <w:sz w:val="6"/>
          <w:szCs w:val="6"/>
        </w:rPr>
      </w:pPr>
    </w:p>
    <w:p w14:paraId="5C07D579" w14:textId="77777777" w:rsidR="009F403B" w:rsidRDefault="009F403B" w:rsidP="00991ADF">
      <w:pPr>
        <w:pStyle w:val="Zkladntext"/>
        <w:kinsoku w:val="0"/>
        <w:overflowPunct w:val="0"/>
        <w:spacing w:before="10"/>
        <w:ind w:left="0"/>
        <w:jc w:val="center"/>
        <w:rPr>
          <w:rFonts w:ascii="Times New Roman" w:hAnsi="Times New Roman" w:cs="Times New Roman"/>
          <w:sz w:val="6"/>
          <w:szCs w:val="6"/>
        </w:rPr>
      </w:pPr>
    </w:p>
    <w:p w14:paraId="339572AD" w14:textId="77777777" w:rsidR="009F403B" w:rsidRDefault="009F403B" w:rsidP="00991ADF">
      <w:pPr>
        <w:pStyle w:val="Zkladntext"/>
        <w:kinsoku w:val="0"/>
        <w:overflowPunct w:val="0"/>
        <w:spacing w:before="10"/>
        <w:ind w:left="0"/>
        <w:jc w:val="center"/>
        <w:rPr>
          <w:rFonts w:ascii="Times New Roman" w:hAnsi="Times New Roman" w:cs="Times New Roman"/>
          <w:sz w:val="6"/>
          <w:szCs w:val="6"/>
        </w:rPr>
      </w:pPr>
    </w:p>
    <w:p w14:paraId="075D2A06" w14:textId="77777777" w:rsidR="009F403B" w:rsidRDefault="009F403B" w:rsidP="00991ADF">
      <w:pPr>
        <w:pStyle w:val="Zkladntext"/>
        <w:kinsoku w:val="0"/>
        <w:overflowPunct w:val="0"/>
        <w:spacing w:before="10"/>
        <w:ind w:left="0"/>
        <w:jc w:val="center"/>
        <w:rPr>
          <w:rFonts w:ascii="Times New Roman" w:hAnsi="Times New Roman" w:cs="Times New Roman"/>
          <w:sz w:val="6"/>
          <w:szCs w:val="6"/>
        </w:rPr>
      </w:pPr>
    </w:p>
    <w:p w14:paraId="1C21CD1F" w14:textId="77777777" w:rsidR="009F403B" w:rsidRDefault="009F403B" w:rsidP="00991ADF">
      <w:pPr>
        <w:pStyle w:val="Zkladntext"/>
        <w:kinsoku w:val="0"/>
        <w:overflowPunct w:val="0"/>
        <w:spacing w:before="10"/>
        <w:ind w:left="0"/>
        <w:jc w:val="center"/>
        <w:rPr>
          <w:rFonts w:ascii="Times New Roman" w:hAnsi="Times New Roman" w:cs="Times New Roman"/>
          <w:sz w:val="6"/>
          <w:szCs w:val="6"/>
        </w:rPr>
      </w:pPr>
    </w:p>
    <w:p w14:paraId="57C6E6CB" w14:textId="77777777" w:rsidR="009F403B" w:rsidRDefault="009F403B" w:rsidP="00991ADF">
      <w:pPr>
        <w:pStyle w:val="Zkladntext"/>
        <w:kinsoku w:val="0"/>
        <w:overflowPunct w:val="0"/>
        <w:spacing w:before="10"/>
        <w:ind w:left="0"/>
        <w:jc w:val="center"/>
        <w:rPr>
          <w:rFonts w:ascii="Times New Roman" w:hAnsi="Times New Roman" w:cs="Times New Roman"/>
          <w:sz w:val="6"/>
          <w:szCs w:val="6"/>
        </w:rPr>
      </w:pPr>
    </w:p>
    <w:p w14:paraId="0490CCFF" w14:textId="77777777" w:rsidR="009F403B" w:rsidRDefault="009F403B" w:rsidP="00991ADF">
      <w:pPr>
        <w:pStyle w:val="Zkladntext"/>
        <w:kinsoku w:val="0"/>
        <w:overflowPunct w:val="0"/>
        <w:spacing w:before="10"/>
        <w:ind w:left="0"/>
        <w:jc w:val="center"/>
        <w:rPr>
          <w:rFonts w:ascii="Times New Roman" w:hAnsi="Times New Roman" w:cs="Times New Roman"/>
          <w:sz w:val="6"/>
          <w:szCs w:val="6"/>
        </w:rPr>
      </w:pPr>
    </w:p>
    <w:p w14:paraId="4214FE8B" w14:textId="77777777" w:rsidR="009F403B" w:rsidRDefault="009F403B" w:rsidP="00991ADF">
      <w:pPr>
        <w:pStyle w:val="Zkladntext"/>
        <w:kinsoku w:val="0"/>
        <w:overflowPunct w:val="0"/>
        <w:spacing w:before="10"/>
        <w:ind w:left="0"/>
        <w:jc w:val="center"/>
        <w:rPr>
          <w:rFonts w:ascii="Times New Roman" w:hAnsi="Times New Roman" w:cs="Times New Roman"/>
          <w:sz w:val="6"/>
          <w:szCs w:val="6"/>
        </w:rPr>
      </w:pPr>
    </w:p>
    <w:p w14:paraId="3A760545" w14:textId="77777777" w:rsidR="009F403B" w:rsidRDefault="009F403B" w:rsidP="00991ADF">
      <w:pPr>
        <w:pStyle w:val="Zkladntext"/>
        <w:kinsoku w:val="0"/>
        <w:overflowPunct w:val="0"/>
        <w:spacing w:before="10"/>
        <w:ind w:left="0"/>
        <w:jc w:val="center"/>
        <w:rPr>
          <w:rFonts w:ascii="Times New Roman" w:hAnsi="Times New Roman" w:cs="Times New Roman"/>
          <w:sz w:val="6"/>
          <w:szCs w:val="6"/>
        </w:rPr>
      </w:pPr>
    </w:p>
    <w:p w14:paraId="5CB4FBAF" w14:textId="77777777" w:rsidR="009F403B" w:rsidRDefault="009F403B" w:rsidP="00991ADF">
      <w:pPr>
        <w:pStyle w:val="Zkladntext"/>
        <w:kinsoku w:val="0"/>
        <w:overflowPunct w:val="0"/>
        <w:spacing w:before="10"/>
        <w:ind w:left="0"/>
        <w:jc w:val="center"/>
        <w:rPr>
          <w:rFonts w:ascii="Times New Roman" w:hAnsi="Times New Roman" w:cs="Times New Roman"/>
          <w:sz w:val="6"/>
          <w:szCs w:val="6"/>
        </w:rPr>
      </w:pPr>
    </w:p>
    <w:p w14:paraId="26285DB0" w14:textId="77777777" w:rsidR="009F403B" w:rsidRDefault="009F403B" w:rsidP="00991ADF">
      <w:pPr>
        <w:pStyle w:val="Zkladntext"/>
        <w:kinsoku w:val="0"/>
        <w:overflowPunct w:val="0"/>
        <w:spacing w:before="10"/>
        <w:ind w:left="0"/>
        <w:jc w:val="center"/>
        <w:rPr>
          <w:rFonts w:ascii="Times New Roman" w:hAnsi="Times New Roman" w:cs="Times New Roman"/>
          <w:sz w:val="6"/>
          <w:szCs w:val="6"/>
        </w:rPr>
      </w:pPr>
    </w:p>
    <w:p w14:paraId="759EFF1A" w14:textId="77777777" w:rsidR="009F403B" w:rsidRDefault="009F403B" w:rsidP="00991ADF">
      <w:pPr>
        <w:pStyle w:val="Zkladntext"/>
        <w:kinsoku w:val="0"/>
        <w:overflowPunct w:val="0"/>
        <w:spacing w:before="10"/>
        <w:ind w:left="0"/>
        <w:jc w:val="center"/>
        <w:rPr>
          <w:rFonts w:ascii="Times New Roman" w:hAnsi="Times New Roman" w:cs="Times New Roman"/>
          <w:sz w:val="6"/>
          <w:szCs w:val="6"/>
        </w:rPr>
      </w:pPr>
    </w:p>
    <w:p w14:paraId="6FAD844D" w14:textId="77777777" w:rsidR="009F403B" w:rsidRDefault="009F403B" w:rsidP="00991ADF">
      <w:pPr>
        <w:pStyle w:val="Zkladntext"/>
        <w:kinsoku w:val="0"/>
        <w:overflowPunct w:val="0"/>
        <w:spacing w:before="10"/>
        <w:ind w:left="0"/>
        <w:jc w:val="center"/>
        <w:rPr>
          <w:rFonts w:ascii="Times New Roman" w:hAnsi="Times New Roman" w:cs="Times New Roman"/>
          <w:sz w:val="6"/>
          <w:szCs w:val="6"/>
        </w:rPr>
      </w:pPr>
    </w:p>
    <w:p w14:paraId="6EB9618D" w14:textId="77777777" w:rsidR="009F403B" w:rsidRDefault="009F403B" w:rsidP="00991ADF">
      <w:pPr>
        <w:pStyle w:val="Zkladntext"/>
        <w:kinsoku w:val="0"/>
        <w:overflowPunct w:val="0"/>
        <w:spacing w:before="10"/>
        <w:ind w:left="0"/>
        <w:jc w:val="center"/>
        <w:rPr>
          <w:rFonts w:ascii="Times New Roman" w:hAnsi="Times New Roman" w:cs="Times New Roman"/>
          <w:sz w:val="6"/>
          <w:szCs w:val="6"/>
        </w:rPr>
      </w:pPr>
    </w:p>
    <w:p w14:paraId="58E0477F" w14:textId="77777777" w:rsidR="009F403B" w:rsidRDefault="009F403B" w:rsidP="00991ADF">
      <w:pPr>
        <w:pStyle w:val="Zkladntext"/>
        <w:kinsoku w:val="0"/>
        <w:overflowPunct w:val="0"/>
        <w:spacing w:before="10"/>
        <w:ind w:left="0"/>
        <w:jc w:val="center"/>
        <w:rPr>
          <w:rFonts w:ascii="Times New Roman" w:hAnsi="Times New Roman" w:cs="Times New Roman"/>
          <w:sz w:val="6"/>
          <w:szCs w:val="6"/>
        </w:rPr>
      </w:pPr>
    </w:p>
    <w:p w14:paraId="2F23B4EB" w14:textId="77777777" w:rsidR="009F403B" w:rsidRDefault="009F403B" w:rsidP="00991ADF">
      <w:pPr>
        <w:pStyle w:val="Zkladntext"/>
        <w:kinsoku w:val="0"/>
        <w:overflowPunct w:val="0"/>
        <w:spacing w:before="10"/>
        <w:ind w:left="0"/>
        <w:jc w:val="center"/>
        <w:rPr>
          <w:rFonts w:ascii="Times New Roman" w:hAnsi="Times New Roman" w:cs="Times New Roman"/>
          <w:sz w:val="6"/>
          <w:szCs w:val="6"/>
        </w:rPr>
      </w:pPr>
    </w:p>
    <w:p w14:paraId="07E076CA" w14:textId="77777777" w:rsidR="009F403B" w:rsidRDefault="009F403B" w:rsidP="00991ADF">
      <w:pPr>
        <w:pStyle w:val="Zkladntext"/>
        <w:kinsoku w:val="0"/>
        <w:overflowPunct w:val="0"/>
        <w:spacing w:before="10"/>
        <w:ind w:left="0"/>
        <w:jc w:val="center"/>
        <w:rPr>
          <w:rFonts w:ascii="Times New Roman" w:hAnsi="Times New Roman" w:cs="Times New Roman"/>
          <w:sz w:val="6"/>
          <w:szCs w:val="6"/>
        </w:rPr>
      </w:pPr>
    </w:p>
    <w:p w14:paraId="4939C793" w14:textId="77777777" w:rsidR="009F403B" w:rsidRDefault="009F403B" w:rsidP="00991ADF">
      <w:pPr>
        <w:pStyle w:val="Zkladntext"/>
        <w:kinsoku w:val="0"/>
        <w:overflowPunct w:val="0"/>
        <w:spacing w:before="10"/>
        <w:ind w:left="0"/>
        <w:jc w:val="center"/>
        <w:rPr>
          <w:rFonts w:ascii="Times New Roman" w:hAnsi="Times New Roman" w:cs="Times New Roman"/>
          <w:sz w:val="6"/>
          <w:szCs w:val="6"/>
        </w:rPr>
      </w:pPr>
    </w:p>
    <w:p w14:paraId="48AA21FA" w14:textId="77777777" w:rsidR="009F403B" w:rsidRDefault="009F403B" w:rsidP="00991ADF">
      <w:pPr>
        <w:pStyle w:val="Zkladntext"/>
        <w:kinsoku w:val="0"/>
        <w:overflowPunct w:val="0"/>
        <w:spacing w:before="10"/>
        <w:ind w:left="0"/>
        <w:jc w:val="center"/>
        <w:rPr>
          <w:rFonts w:ascii="Times New Roman" w:hAnsi="Times New Roman" w:cs="Times New Roman"/>
          <w:sz w:val="6"/>
          <w:szCs w:val="6"/>
        </w:rPr>
      </w:pPr>
    </w:p>
    <w:p w14:paraId="41E649EA" w14:textId="77777777" w:rsidR="009F403B" w:rsidRDefault="009F403B" w:rsidP="00991ADF">
      <w:pPr>
        <w:pStyle w:val="Zkladntext"/>
        <w:kinsoku w:val="0"/>
        <w:overflowPunct w:val="0"/>
        <w:spacing w:before="10"/>
        <w:ind w:left="0"/>
        <w:jc w:val="center"/>
        <w:rPr>
          <w:rFonts w:ascii="Times New Roman" w:hAnsi="Times New Roman" w:cs="Times New Roman"/>
          <w:sz w:val="6"/>
          <w:szCs w:val="6"/>
        </w:rPr>
      </w:pPr>
    </w:p>
    <w:p w14:paraId="3AAE6489" w14:textId="77777777" w:rsidR="009F403B" w:rsidRDefault="009F403B" w:rsidP="00991ADF">
      <w:pPr>
        <w:pStyle w:val="Zkladntext"/>
        <w:kinsoku w:val="0"/>
        <w:overflowPunct w:val="0"/>
        <w:spacing w:before="10"/>
        <w:ind w:left="0"/>
        <w:jc w:val="center"/>
        <w:rPr>
          <w:rFonts w:ascii="Times New Roman" w:hAnsi="Times New Roman" w:cs="Times New Roman"/>
          <w:sz w:val="6"/>
          <w:szCs w:val="6"/>
        </w:rPr>
      </w:pPr>
    </w:p>
    <w:p w14:paraId="4F539D08" w14:textId="77777777" w:rsidR="009F403B" w:rsidRDefault="009F403B" w:rsidP="00991ADF">
      <w:pPr>
        <w:pStyle w:val="Zkladntext"/>
        <w:kinsoku w:val="0"/>
        <w:overflowPunct w:val="0"/>
        <w:spacing w:before="10"/>
        <w:ind w:left="0"/>
        <w:jc w:val="center"/>
        <w:rPr>
          <w:rFonts w:ascii="Times New Roman" w:hAnsi="Times New Roman" w:cs="Times New Roman"/>
          <w:sz w:val="6"/>
          <w:szCs w:val="6"/>
        </w:rPr>
      </w:pPr>
    </w:p>
    <w:p w14:paraId="55BC1DC3" w14:textId="77777777" w:rsidR="009F403B" w:rsidRDefault="009F403B" w:rsidP="00991ADF">
      <w:pPr>
        <w:pStyle w:val="Zkladntext"/>
        <w:kinsoku w:val="0"/>
        <w:overflowPunct w:val="0"/>
        <w:spacing w:before="10"/>
        <w:ind w:left="0"/>
        <w:jc w:val="center"/>
        <w:rPr>
          <w:rFonts w:ascii="Times New Roman" w:hAnsi="Times New Roman" w:cs="Times New Roman"/>
          <w:sz w:val="6"/>
          <w:szCs w:val="6"/>
        </w:rPr>
      </w:pPr>
    </w:p>
    <w:p w14:paraId="2CCEA439" w14:textId="77777777" w:rsidR="009F403B" w:rsidRDefault="009F403B" w:rsidP="00991ADF">
      <w:pPr>
        <w:pStyle w:val="Zkladntext"/>
        <w:kinsoku w:val="0"/>
        <w:overflowPunct w:val="0"/>
        <w:spacing w:before="10"/>
        <w:ind w:left="0"/>
        <w:jc w:val="center"/>
        <w:rPr>
          <w:rFonts w:ascii="Times New Roman" w:hAnsi="Times New Roman" w:cs="Times New Roman"/>
          <w:sz w:val="6"/>
          <w:szCs w:val="6"/>
        </w:rPr>
      </w:pPr>
    </w:p>
    <w:p w14:paraId="0E7EE525" w14:textId="77777777" w:rsidR="009F403B" w:rsidRDefault="009F403B" w:rsidP="00991ADF">
      <w:pPr>
        <w:pStyle w:val="Zkladntext"/>
        <w:kinsoku w:val="0"/>
        <w:overflowPunct w:val="0"/>
        <w:spacing w:before="10"/>
        <w:ind w:left="0"/>
        <w:jc w:val="center"/>
        <w:rPr>
          <w:rFonts w:ascii="Times New Roman" w:hAnsi="Times New Roman" w:cs="Times New Roman"/>
          <w:sz w:val="6"/>
          <w:szCs w:val="6"/>
        </w:rPr>
      </w:pPr>
    </w:p>
    <w:p w14:paraId="35296607" w14:textId="77777777" w:rsidR="009F403B" w:rsidRDefault="009F403B" w:rsidP="00991ADF">
      <w:pPr>
        <w:pStyle w:val="Zkladntext"/>
        <w:kinsoku w:val="0"/>
        <w:overflowPunct w:val="0"/>
        <w:spacing w:before="10"/>
        <w:ind w:left="0"/>
        <w:jc w:val="center"/>
        <w:rPr>
          <w:rFonts w:ascii="Times New Roman" w:hAnsi="Times New Roman" w:cs="Times New Roman"/>
          <w:sz w:val="6"/>
          <w:szCs w:val="6"/>
        </w:rPr>
      </w:pPr>
    </w:p>
    <w:p w14:paraId="103BED1E" w14:textId="77777777" w:rsidR="009F403B" w:rsidRDefault="009F403B" w:rsidP="00991ADF">
      <w:pPr>
        <w:pStyle w:val="Zkladntext"/>
        <w:kinsoku w:val="0"/>
        <w:overflowPunct w:val="0"/>
        <w:spacing w:before="10"/>
        <w:ind w:left="0"/>
        <w:jc w:val="center"/>
        <w:rPr>
          <w:rFonts w:ascii="Times New Roman" w:hAnsi="Times New Roman" w:cs="Times New Roman"/>
          <w:sz w:val="6"/>
          <w:szCs w:val="6"/>
        </w:rPr>
      </w:pPr>
    </w:p>
    <w:p w14:paraId="660451D1" w14:textId="77777777" w:rsidR="009F403B" w:rsidRDefault="009F403B" w:rsidP="00991ADF">
      <w:pPr>
        <w:pStyle w:val="Zkladntext"/>
        <w:kinsoku w:val="0"/>
        <w:overflowPunct w:val="0"/>
        <w:spacing w:before="10"/>
        <w:ind w:left="0"/>
        <w:jc w:val="center"/>
        <w:rPr>
          <w:rFonts w:ascii="Times New Roman" w:hAnsi="Times New Roman" w:cs="Times New Roman"/>
          <w:sz w:val="6"/>
          <w:szCs w:val="6"/>
        </w:rPr>
      </w:pPr>
    </w:p>
    <w:p w14:paraId="4EC3A86D" w14:textId="77777777" w:rsidR="009F403B" w:rsidRDefault="009F403B" w:rsidP="00991ADF">
      <w:pPr>
        <w:pStyle w:val="Zkladntext"/>
        <w:kinsoku w:val="0"/>
        <w:overflowPunct w:val="0"/>
        <w:spacing w:before="10"/>
        <w:ind w:left="0"/>
        <w:jc w:val="center"/>
        <w:rPr>
          <w:rFonts w:ascii="Times New Roman" w:hAnsi="Times New Roman" w:cs="Times New Roman"/>
          <w:sz w:val="6"/>
          <w:szCs w:val="6"/>
        </w:rPr>
      </w:pPr>
    </w:p>
    <w:p w14:paraId="43212DD9" w14:textId="77777777" w:rsidR="009F403B" w:rsidRDefault="009F403B" w:rsidP="00991ADF">
      <w:pPr>
        <w:pStyle w:val="Zkladntext"/>
        <w:kinsoku w:val="0"/>
        <w:overflowPunct w:val="0"/>
        <w:spacing w:before="10"/>
        <w:ind w:left="0"/>
        <w:jc w:val="center"/>
        <w:rPr>
          <w:rFonts w:ascii="Times New Roman" w:hAnsi="Times New Roman" w:cs="Times New Roman"/>
          <w:sz w:val="6"/>
          <w:szCs w:val="6"/>
        </w:rPr>
      </w:pPr>
    </w:p>
    <w:p w14:paraId="6AE8A5E9" w14:textId="77777777" w:rsidR="009F403B" w:rsidRDefault="009F403B" w:rsidP="00991ADF">
      <w:pPr>
        <w:pStyle w:val="Zkladntext"/>
        <w:kinsoku w:val="0"/>
        <w:overflowPunct w:val="0"/>
        <w:spacing w:before="10"/>
        <w:ind w:left="0"/>
        <w:jc w:val="center"/>
        <w:rPr>
          <w:rFonts w:ascii="Times New Roman" w:hAnsi="Times New Roman" w:cs="Times New Roman"/>
          <w:sz w:val="6"/>
          <w:szCs w:val="6"/>
        </w:rPr>
      </w:pPr>
    </w:p>
    <w:p w14:paraId="7A31D1CE" w14:textId="77777777" w:rsidR="009F403B" w:rsidRDefault="009F403B" w:rsidP="00991ADF">
      <w:pPr>
        <w:pStyle w:val="Zkladntext"/>
        <w:kinsoku w:val="0"/>
        <w:overflowPunct w:val="0"/>
        <w:spacing w:before="10"/>
        <w:ind w:left="0"/>
        <w:jc w:val="center"/>
        <w:rPr>
          <w:rFonts w:ascii="Times New Roman" w:hAnsi="Times New Roman" w:cs="Times New Roman"/>
          <w:sz w:val="6"/>
          <w:szCs w:val="6"/>
        </w:rPr>
      </w:pPr>
    </w:p>
    <w:p w14:paraId="644AB6E8" w14:textId="77777777" w:rsidR="009F403B" w:rsidRDefault="009F403B" w:rsidP="00991ADF">
      <w:pPr>
        <w:pStyle w:val="Zkladntext"/>
        <w:kinsoku w:val="0"/>
        <w:overflowPunct w:val="0"/>
        <w:spacing w:before="10"/>
        <w:ind w:left="0"/>
        <w:jc w:val="center"/>
        <w:rPr>
          <w:rFonts w:ascii="Times New Roman" w:hAnsi="Times New Roman" w:cs="Times New Roman"/>
          <w:sz w:val="6"/>
          <w:szCs w:val="6"/>
        </w:rPr>
      </w:pPr>
    </w:p>
    <w:p w14:paraId="2157D1DA" w14:textId="77777777" w:rsidR="009F403B" w:rsidRDefault="009F403B" w:rsidP="00991ADF">
      <w:pPr>
        <w:pStyle w:val="Zkladntext"/>
        <w:kinsoku w:val="0"/>
        <w:overflowPunct w:val="0"/>
        <w:spacing w:before="10"/>
        <w:ind w:left="0"/>
        <w:jc w:val="center"/>
        <w:rPr>
          <w:rFonts w:ascii="Times New Roman" w:hAnsi="Times New Roman" w:cs="Times New Roman"/>
          <w:sz w:val="6"/>
          <w:szCs w:val="6"/>
        </w:rPr>
      </w:pPr>
    </w:p>
    <w:p w14:paraId="411A5D6E" w14:textId="77777777" w:rsidR="009F403B" w:rsidRDefault="009F403B" w:rsidP="00991ADF">
      <w:pPr>
        <w:pStyle w:val="Zkladntext"/>
        <w:kinsoku w:val="0"/>
        <w:overflowPunct w:val="0"/>
        <w:spacing w:before="10"/>
        <w:ind w:left="0"/>
        <w:jc w:val="center"/>
        <w:rPr>
          <w:rFonts w:ascii="Times New Roman" w:hAnsi="Times New Roman" w:cs="Times New Roman"/>
          <w:sz w:val="6"/>
          <w:szCs w:val="6"/>
        </w:rPr>
      </w:pPr>
    </w:p>
    <w:p w14:paraId="2B7F1882" w14:textId="77777777" w:rsidR="009F403B" w:rsidRDefault="009F403B" w:rsidP="00991ADF">
      <w:pPr>
        <w:pStyle w:val="Zkladntext"/>
        <w:kinsoku w:val="0"/>
        <w:overflowPunct w:val="0"/>
        <w:spacing w:before="10"/>
        <w:ind w:left="0"/>
        <w:jc w:val="center"/>
        <w:rPr>
          <w:rFonts w:ascii="Times New Roman" w:hAnsi="Times New Roman" w:cs="Times New Roman"/>
          <w:sz w:val="6"/>
          <w:szCs w:val="6"/>
        </w:rPr>
      </w:pPr>
    </w:p>
    <w:p w14:paraId="45DBFB02" w14:textId="77777777" w:rsidR="009F403B" w:rsidRDefault="009F403B" w:rsidP="00991ADF">
      <w:pPr>
        <w:pStyle w:val="Zkladntext"/>
        <w:kinsoku w:val="0"/>
        <w:overflowPunct w:val="0"/>
        <w:spacing w:before="10"/>
        <w:ind w:left="0"/>
        <w:jc w:val="center"/>
        <w:rPr>
          <w:rFonts w:ascii="Times New Roman" w:hAnsi="Times New Roman" w:cs="Times New Roman"/>
          <w:sz w:val="6"/>
          <w:szCs w:val="6"/>
        </w:rPr>
      </w:pPr>
    </w:p>
    <w:p w14:paraId="23395604" w14:textId="77777777" w:rsidR="009F403B" w:rsidRDefault="009F403B" w:rsidP="00991ADF">
      <w:pPr>
        <w:pStyle w:val="Zkladntext"/>
        <w:kinsoku w:val="0"/>
        <w:overflowPunct w:val="0"/>
        <w:spacing w:before="10"/>
        <w:ind w:left="0"/>
        <w:jc w:val="center"/>
        <w:rPr>
          <w:rFonts w:ascii="Times New Roman" w:hAnsi="Times New Roman" w:cs="Times New Roman"/>
          <w:sz w:val="6"/>
          <w:szCs w:val="6"/>
        </w:rPr>
      </w:pPr>
    </w:p>
    <w:p w14:paraId="69A5AC92" w14:textId="77777777" w:rsidR="009F403B" w:rsidRDefault="009F403B" w:rsidP="00991ADF">
      <w:pPr>
        <w:pStyle w:val="Zkladntext"/>
        <w:kinsoku w:val="0"/>
        <w:overflowPunct w:val="0"/>
        <w:spacing w:before="10"/>
        <w:ind w:left="0"/>
        <w:jc w:val="center"/>
        <w:rPr>
          <w:rFonts w:ascii="Times New Roman" w:hAnsi="Times New Roman" w:cs="Times New Roman"/>
          <w:sz w:val="6"/>
          <w:szCs w:val="6"/>
        </w:rPr>
      </w:pPr>
    </w:p>
    <w:p w14:paraId="13DA4412" w14:textId="77777777" w:rsidR="009F403B" w:rsidRDefault="009F403B" w:rsidP="00991ADF">
      <w:pPr>
        <w:pStyle w:val="Zkladntext"/>
        <w:kinsoku w:val="0"/>
        <w:overflowPunct w:val="0"/>
        <w:spacing w:before="10"/>
        <w:ind w:left="0"/>
        <w:jc w:val="center"/>
        <w:rPr>
          <w:rFonts w:ascii="Times New Roman" w:hAnsi="Times New Roman" w:cs="Times New Roman"/>
          <w:sz w:val="6"/>
          <w:szCs w:val="6"/>
        </w:rPr>
      </w:pPr>
    </w:p>
    <w:p w14:paraId="377210A6" w14:textId="77777777" w:rsidR="009F403B" w:rsidRDefault="009F403B" w:rsidP="00991ADF">
      <w:pPr>
        <w:pStyle w:val="Zkladntext"/>
        <w:kinsoku w:val="0"/>
        <w:overflowPunct w:val="0"/>
        <w:spacing w:before="10"/>
        <w:ind w:left="0"/>
        <w:jc w:val="center"/>
        <w:rPr>
          <w:rFonts w:ascii="Times New Roman" w:hAnsi="Times New Roman" w:cs="Times New Roman"/>
          <w:sz w:val="6"/>
          <w:szCs w:val="6"/>
        </w:rPr>
      </w:pPr>
    </w:p>
    <w:p w14:paraId="2DF58D4B" w14:textId="77777777" w:rsidR="009F403B" w:rsidRDefault="009F403B" w:rsidP="00991ADF">
      <w:pPr>
        <w:pStyle w:val="Zkladntext"/>
        <w:kinsoku w:val="0"/>
        <w:overflowPunct w:val="0"/>
        <w:spacing w:before="10"/>
        <w:ind w:left="0"/>
        <w:jc w:val="center"/>
        <w:rPr>
          <w:rFonts w:ascii="Times New Roman" w:hAnsi="Times New Roman" w:cs="Times New Roman"/>
          <w:sz w:val="6"/>
          <w:szCs w:val="6"/>
        </w:rPr>
      </w:pPr>
    </w:p>
    <w:p w14:paraId="403A39AF" w14:textId="77777777" w:rsidR="009F403B" w:rsidRDefault="009F403B" w:rsidP="00991ADF">
      <w:pPr>
        <w:pStyle w:val="Zkladntext"/>
        <w:kinsoku w:val="0"/>
        <w:overflowPunct w:val="0"/>
        <w:spacing w:before="10"/>
        <w:ind w:left="0"/>
        <w:jc w:val="center"/>
        <w:rPr>
          <w:rFonts w:ascii="Times New Roman" w:hAnsi="Times New Roman" w:cs="Times New Roman"/>
          <w:sz w:val="6"/>
          <w:szCs w:val="6"/>
        </w:rPr>
      </w:pPr>
    </w:p>
    <w:p w14:paraId="14C3B456" w14:textId="77777777" w:rsidR="009F403B" w:rsidRDefault="009F403B" w:rsidP="00991ADF">
      <w:pPr>
        <w:pStyle w:val="Zkladntext"/>
        <w:kinsoku w:val="0"/>
        <w:overflowPunct w:val="0"/>
        <w:spacing w:before="10"/>
        <w:ind w:left="0"/>
        <w:jc w:val="center"/>
        <w:rPr>
          <w:rFonts w:ascii="Times New Roman" w:hAnsi="Times New Roman" w:cs="Times New Roman"/>
          <w:sz w:val="6"/>
          <w:szCs w:val="6"/>
        </w:rPr>
      </w:pPr>
    </w:p>
    <w:p w14:paraId="32E9FED7" w14:textId="77777777" w:rsidR="009F403B" w:rsidRDefault="009F403B" w:rsidP="00991ADF">
      <w:pPr>
        <w:pStyle w:val="Zkladntext"/>
        <w:kinsoku w:val="0"/>
        <w:overflowPunct w:val="0"/>
        <w:spacing w:before="10"/>
        <w:ind w:left="0"/>
        <w:jc w:val="center"/>
        <w:rPr>
          <w:rFonts w:ascii="Times New Roman" w:hAnsi="Times New Roman" w:cs="Times New Roman"/>
          <w:sz w:val="6"/>
          <w:szCs w:val="6"/>
        </w:rPr>
      </w:pPr>
    </w:p>
    <w:p w14:paraId="55E24F67" w14:textId="77777777" w:rsidR="009F403B" w:rsidRDefault="009F403B" w:rsidP="00991ADF">
      <w:pPr>
        <w:pStyle w:val="Zkladntext"/>
        <w:kinsoku w:val="0"/>
        <w:overflowPunct w:val="0"/>
        <w:spacing w:before="10"/>
        <w:ind w:left="0"/>
        <w:jc w:val="center"/>
        <w:rPr>
          <w:rFonts w:ascii="Times New Roman" w:hAnsi="Times New Roman" w:cs="Times New Roman"/>
          <w:sz w:val="6"/>
          <w:szCs w:val="6"/>
        </w:rPr>
      </w:pPr>
    </w:p>
    <w:p w14:paraId="660CFF54" w14:textId="77777777" w:rsidR="009F403B" w:rsidRDefault="009F403B" w:rsidP="00991ADF">
      <w:pPr>
        <w:pStyle w:val="Zkladntext"/>
        <w:kinsoku w:val="0"/>
        <w:overflowPunct w:val="0"/>
        <w:spacing w:before="10"/>
        <w:ind w:left="0"/>
        <w:jc w:val="center"/>
        <w:rPr>
          <w:rFonts w:ascii="Times New Roman" w:hAnsi="Times New Roman" w:cs="Times New Roman"/>
          <w:sz w:val="6"/>
          <w:szCs w:val="6"/>
        </w:rPr>
      </w:pPr>
    </w:p>
    <w:p w14:paraId="1BAC1C59" w14:textId="77777777" w:rsidR="009F403B" w:rsidRDefault="009F403B" w:rsidP="00991ADF">
      <w:pPr>
        <w:pStyle w:val="Zkladntext"/>
        <w:kinsoku w:val="0"/>
        <w:overflowPunct w:val="0"/>
        <w:spacing w:before="10"/>
        <w:ind w:left="0"/>
        <w:jc w:val="center"/>
        <w:rPr>
          <w:rFonts w:ascii="Times New Roman" w:hAnsi="Times New Roman" w:cs="Times New Roman"/>
          <w:sz w:val="6"/>
          <w:szCs w:val="6"/>
        </w:rPr>
      </w:pPr>
    </w:p>
    <w:p w14:paraId="34C84C36" w14:textId="77777777" w:rsidR="009F403B" w:rsidRDefault="009F403B" w:rsidP="00991ADF">
      <w:pPr>
        <w:pStyle w:val="Zkladntext"/>
        <w:kinsoku w:val="0"/>
        <w:overflowPunct w:val="0"/>
        <w:spacing w:before="10"/>
        <w:ind w:left="0"/>
        <w:jc w:val="center"/>
        <w:rPr>
          <w:rFonts w:ascii="Times New Roman" w:hAnsi="Times New Roman" w:cs="Times New Roman"/>
          <w:sz w:val="6"/>
          <w:szCs w:val="6"/>
        </w:rPr>
      </w:pPr>
    </w:p>
    <w:p w14:paraId="03209135" w14:textId="77777777" w:rsidR="009F403B" w:rsidRDefault="009F403B" w:rsidP="00991ADF">
      <w:pPr>
        <w:pStyle w:val="Zkladntext"/>
        <w:kinsoku w:val="0"/>
        <w:overflowPunct w:val="0"/>
        <w:spacing w:before="10"/>
        <w:ind w:left="0"/>
        <w:jc w:val="center"/>
        <w:rPr>
          <w:rFonts w:ascii="Times New Roman" w:hAnsi="Times New Roman" w:cs="Times New Roman"/>
          <w:sz w:val="6"/>
          <w:szCs w:val="6"/>
        </w:rPr>
      </w:pPr>
    </w:p>
    <w:p w14:paraId="136F4CB6" w14:textId="77777777" w:rsidR="009F403B" w:rsidRDefault="009F403B" w:rsidP="00991ADF">
      <w:pPr>
        <w:pStyle w:val="Zkladntext"/>
        <w:kinsoku w:val="0"/>
        <w:overflowPunct w:val="0"/>
        <w:spacing w:before="10"/>
        <w:ind w:left="0"/>
        <w:jc w:val="center"/>
        <w:rPr>
          <w:rFonts w:ascii="Times New Roman" w:hAnsi="Times New Roman" w:cs="Times New Roman"/>
          <w:sz w:val="6"/>
          <w:szCs w:val="6"/>
        </w:rPr>
      </w:pPr>
    </w:p>
    <w:p w14:paraId="2FDEAD46" w14:textId="77777777" w:rsidR="009F403B" w:rsidRDefault="009F403B" w:rsidP="00991ADF">
      <w:pPr>
        <w:pStyle w:val="Zkladntext"/>
        <w:kinsoku w:val="0"/>
        <w:overflowPunct w:val="0"/>
        <w:spacing w:before="10"/>
        <w:ind w:left="0"/>
        <w:jc w:val="center"/>
        <w:rPr>
          <w:rFonts w:ascii="Times New Roman" w:hAnsi="Times New Roman" w:cs="Times New Roman"/>
          <w:sz w:val="6"/>
          <w:szCs w:val="6"/>
        </w:rPr>
      </w:pPr>
    </w:p>
    <w:p w14:paraId="0CAA2808" w14:textId="77777777" w:rsidR="009F403B" w:rsidRDefault="009F403B" w:rsidP="00991ADF">
      <w:pPr>
        <w:pStyle w:val="Zkladntext"/>
        <w:kinsoku w:val="0"/>
        <w:overflowPunct w:val="0"/>
        <w:spacing w:before="10"/>
        <w:ind w:left="0"/>
        <w:jc w:val="center"/>
        <w:rPr>
          <w:rFonts w:ascii="Times New Roman" w:hAnsi="Times New Roman" w:cs="Times New Roman"/>
          <w:sz w:val="6"/>
          <w:szCs w:val="6"/>
        </w:rPr>
      </w:pPr>
    </w:p>
    <w:p w14:paraId="76CE66F6" w14:textId="77777777" w:rsidR="009F403B" w:rsidRDefault="009F403B" w:rsidP="00991ADF">
      <w:pPr>
        <w:pStyle w:val="Zkladntext"/>
        <w:kinsoku w:val="0"/>
        <w:overflowPunct w:val="0"/>
        <w:spacing w:before="10"/>
        <w:ind w:left="0"/>
        <w:jc w:val="center"/>
        <w:rPr>
          <w:rFonts w:ascii="Times New Roman" w:hAnsi="Times New Roman" w:cs="Times New Roman"/>
          <w:sz w:val="6"/>
          <w:szCs w:val="6"/>
        </w:rPr>
      </w:pPr>
    </w:p>
    <w:p w14:paraId="6750E413" w14:textId="77777777" w:rsidR="009F403B" w:rsidRDefault="009F403B" w:rsidP="00991ADF">
      <w:pPr>
        <w:pStyle w:val="Zkladntext"/>
        <w:kinsoku w:val="0"/>
        <w:overflowPunct w:val="0"/>
        <w:spacing w:before="10"/>
        <w:ind w:left="0"/>
        <w:jc w:val="center"/>
        <w:rPr>
          <w:rFonts w:ascii="Times New Roman" w:hAnsi="Times New Roman" w:cs="Times New Roman"/>
          <w:sz w:val="6"/>
          <w:szCs w:val="6"/>
        </w:rPr>
      </w:pPr>
    </w:p>
    <w:p w14:paraId="254A9EB8" w14:textId="77777777" w:rsidR="009F403B" w:rsidRDefault="009F403B" w:rsidP="00991ADF">
      <w:pPr>
        <w:pStyle w:val="Zkladntext"/>
        <w:kinsoku w:val="0"/>
        <w:overflowPunct w:val="0"/>
        <w:spacing w:before="10"/>
        <w:ind w:left="0"/>
        <w:jc w:val="center"/>
        <w:rPr>
          <w:rFonts w:ascii="Times New Roman" w:hAnsi="Times New Roman" w:cs="Times New Roman"/>
          <w:sz w:val="6"/>
          <w:szCs w:val="6"/>
        </w:rPr>
      </w:pPr>
    </w:p>
    <w:p w14:paraId="3AB7CF50" w14:textId="77777777" w:rsidR="009F403B" w:rsidRDefault="009F403B" w:rsidP="00991ADF">
      <w:pPr>
        <w:pStyle w:val="Zkladntext"/>
        <w:kinsoku w:val="0"/>
        <w:overflowPunct w:val="0"/>
        <w:spacing w:before="10"/>
        <w:ind w:left="0"/>
        <w:jc w:val="center"/>
        <w:rPr>
          <w:rFonts w:ascii="Times New Roman" w:hAnsi="Times New Roman" w:cs="Times New Roman"/>
          <w:sz w:val="6"/>
          <w:szCs w:val="6"/>
        </w:rPr>
      </w:pPr>
    </w:p>
    <w:p w14:paraId="3898FB11" w14:textId="77777777" w:rsidR="009F403B" w:rsidRDefault="009F403B" w:rsidP="00991ADF">
      <w:pPr>
        <w:pStyle w:val="Zkladntext"/>
        <w:kinsoku w:val="0"/>
        <w:overflowPunct w:val="0"/>
        <w:spacing w:before="10"/>
        <w:ind w:left="0"/>
        <w:jc w:val="center"/>
        <w:rPr>
          <w:rFonts w:ascii="Times New Roman" w:hAnsi="Times New Roman" w:cs="Times New Roman"/>
          <w:sz w:val="6"/>
          <w:szCs w:val="6"/>
        </w:rPr>
      </w:pPr>
    </w:p>
    <w:p w14:paraId="5FE48E32" w14:textId="77777777" w:rsidR="009F403B" w:rsidRDefault="009F403B" w:rsidP="00991ADF">
      <w:pPr>
        <w:pStyle w:val="Zkladntext"/>
        <w:kinsoku w:val="0"/>
        <w:overflowPunct w:val="0"/>
        <w:spacing w:before="10"/>
        <w:ind w:left="0"/>
        <w:jc w:val="center"/>
        <w:rPr>
          <w:rFonts w:ascii="Times New Roman" w:hAnsi="Times New Roman" w:cs="Times New Roman"/>
          <w:sz w:val="6"/>
          <w:szCs w:val="6"/>
        </w:rPr>
      </w:pPr>
    </w:p>
    <w:p w14:paraId="5E2FF7E4" w14:textId="77777777" w:rsidR="009F403B" w:rsidRDefault="009F403B" w:rsidP="00991ADF">
      <w:pPr>
        <w:pStyle w:val="Zkladntext"/>
        <w:kinsoku w:val="0"/>
        <w:overflowPunct w:val="0"/>
        <w:spacing w:before="10"/>
        <w:ind w:left="0"/>
        <w:jc w:val="center"/>
        <w:rPr>
          <w:rFonts w:ascii="Times New Roman" w:hAnsi="Times New Roman" w:cs="Times New Roman"/>
          <w:sz w:val="6"/>
          <w:szCs w:val="6"/>
        </w:rPr>
      </w:pPr>
    </w:p>
    <w:p w14:paraId="7145DCF6" w14:textId="77777777" w:rsidR="009F403B" w:rsidRDefault="009F403B" w:rsidP="00991ADF">
      <w:pPr>
        <w:pStyle w:val="Zkladntext"/>
        <w:kinsoku w:val="0"/>
        <w:overflowPunct w:val="0"/>
        <w:spacing w:before="10"/>
        <w:ind w:left="0"/>
        <w:jc w:val="center"/>
        <w:rPr>
          <w:rFonts w:ascii="Times New Roman" w:hAnsi="Times New Roman" w:cs="Times New Roman"/>
          <w:sz w:val="6"/>
          <w:szCs w:val="6"/>
        </w:rPr>
      </w:pPr>
    </w:p>
    <w:p w14:paraId="203AC23B" w14:textId="77777777" w:rsidR="009F403B" w:rsidRDefault="009F403B" w:rsidP="00991ADF">
      <w:pPr>
        <w:pStyle w:val="Zkladntext"/>
        <w:kinsoku w:val="0"/>
        <w:overflowPunct w:val="0"/>
        <w:spacing w:before="10"/>
        <w:ind w:left="0"/>
        <w:jc w:val="center"/>
        <w:rPr>
          <w:rFonts w:ascii="Times New Roman" w:hAnsi="Times New Roman" w:cs="Times New Roman"/>
          <w:sz w:val="6"/>
          <w:szCs w:val="6"/>
        </w:rPr>
      </w:pPr>
    </w:p>
    <w:p w14:paraId="093A0477" w14:textId="77777777" w:rsidR="009F403B" w:rsidRDefault="009F403B" w:rsidP="00991ADF">
      <w:pPr>
        <w:pStyle w:val="Zkladntext"/>
        <w:kinsoku w:val="0"/>
        <w:overflowPunct w:val="0"/>
        <w:spacing w:before="10"/>
        <w:ind w:left="0"/>
        <w:jc w:val="center"/>
        <w:rPr>
          <w:rFonts w:ascii="Times New Roman" w:hAnsi="Times New Roman" w:cs="Times New Roman"/>
          <w:sz w:val="6"/>
          <w:szCs w:val="6"/>
        </w:rPr>
      </w:pPr>
    </w:p>
    <w:p w14:paraId="11C9F118" w14:textId="77777777" w:rsidR="009F403B" w:rsidRDefault="009F403B" w:rsidP="00991ADF">
      <w:pPr>
        <w:pStyle w:val="Zkladntext"/>
        <w:kinsoku w:val="0"/>
        <w:overflowPunct w:val="0"/>
        <w:spacing w:before="10"/>
        <w:ind w:left="0"/>
        <w:jc w:val="center"/>
        <w:rPr>
          <w:rFonts w:ascii="Times New Roman" w:hAnsi="Times New Roman" w:cs="Times New Roman"/>
          <w:sz w:val="6"/>
          <w:szCs w:val="6"/>
        </w:rPr>
      </w:pPr>
    </w:p>
    <w:p w14:paraId="0B32F17A" w14:textId="77777777" w:rsidR="009F403B" w:rsidRDefault="009F403B" w:rsidP="00991ADF">
      <w:pPr>
        <w:pStyle w:val="Zkladntext"/>
        <w:kinsoku w:val="0"/>
        <w:overflowPunct w:val="0"/>
        <w:spacing w:before="10"/>
        <w:ind w:left="0"/>
        <w:jc w:val="center"/>
        <w:rPr>
          <w:rFonts w:ascii="Times New Roman" w:hAnsi="Times New Roman" w:cs="Times New Roman"/>
          <w:sz w:val="6"/>
          <w:szCs w:val="6"/>
        </w:rPr>
      </w:pPr>
    </w:p>
    <w:p w14:paraId="3C667AEF" w14:textId="77777777" w:rsidR="009F403B" w:rsidRDefault="009F403B" w:rsidP="00991ADF">
      <w:pPr>
        <w:pStyle w:val="Zkladntext"/>
        <w:kinsoku w:val="0"/>
        <w:overflowPunct w:val="0"/>
        <w:spacing w:before="10"/>
        <w:ind w:left="0"/>
        <w:jc w:val="center"/>
        <w:rPr>
          <w:rFonts w:ascii="Times New Roman" w:hAnsi="Times New Roman" w:cs="Times New Roman"/>
          <w:sz w:val="6"/>
          <w:szCs w:val="6"/>
        </w:rPr>
      </w:pPr>
    </w:p>
    <w:p w14:paraId="428703B5" w14:textId="77777777" w:rsidR="009F403B" w:rsidRDefault="009F403B" w:rsidP="00991ADF">
      <w:pPr>
        <w:pStyle w:val="Zkladntext"/>
        <w:kinsoku w:val="0"/>
        <w:overflowPunct w:val="0"/>
        <w:spacing w:before="10"/>
        <w:ind w:left="0"/>
        <w:jc w:val="center"/>
        <w:rPr>
          <w:rFonts w:ascii="Times New Roman" w:hAnsi="Times New Roman" w:cs="Times New Roman"/>
          <w:sz w:val="6"/>
          <w:szCs w:val="6"/>
        </w:rPr>
      </w:pPr>
    </w:p>
    <w:p w14:paraId="50A60B46" w14:textId="77777777" w:rsidR="009F403B" w:rsidRDefault="009F403B" w:rsidP="00991ADF">
      <w:pPr>
        <w:pStyle w:val="Zkladntext"/>
        <w:kinsoku w:val="0"/>
        <w:overflowPunct w:val="0"/>
        <w:spacing w:before="10"/>
        <w:ind w:left="0"/>
        <w:jc w:val="center"/>
        <w:rPr>
          <w:rFonts w:ascii="Times New Roman" w:hAnsi="Times New Roman" w:cs="Times New Roman"/>
          <w:sz w:val="6"/>
          <w:szCs w:val="6"/>
        </w:rPr>
      </w:pPr>
    </w:p>
    <w:p w14:paraId="0D0B5213" w14:textId="77777777" w:rsidR="009F403B" w:rsidRDefault="009F403B" w:rsidP="00991ADF">
      <w:pPr>
        <w:pStyle w:val="Zkladntext"/>
        <w:kinsoku w:val="0"/>
        <w:overflowPunct w:val="0"/>
        <w:spacing w:before="10"/>
        <w:ind w:left="0"/>
        <w:jc w:val="center"/>
        <w:rPr>
          <w:rFonts w:ascii="Times New Roman" w:hAnsi="Times New Roman" w:cs="Times New Roman"/>
          <w:sz w:val="6"/>
          <w:szCs w:val="6"/>
        </w:rPr>
      </w:pPr>
    </w:p>
    <w:p w14:paraId="06586DFC" w14:textId="77777777" w:rsidR="009F403B" w:rsidRDefault="009F403B" w:rsidP="00991ADF">
      <w:pPr>
        <w:pStyle w:val="Zkladntext"/>
        <w:kinsoku w:val="0"/>
        <w:overflowPunct w:val="0"/>
        <w:spacing w:before="10"/>
        <w:ind w:left="0"/>
        <w:jc w:val="center"/>
        <w:rPr>
          <w:rFonts w:ascii="Times New Roman" w:hAnsi="Times New Roman" w:cs="Times New Roman"/>
          <w:sz w:val="6"/>
          <w:szCs w:val="6"/>
        </w:rPr>
      </w:pPr>
    </w:p>
    <w:p w14:paraId="0980102D" w14:textId="77777777" w:rsidR="009F403B" w:rsidRDefault="009F403B" w:rsidP="00991ADF">
      <w:pPr>
        <w:pStyle w:val="Zkladntext"/>
        <w:kinsoku w:val="0"/>
        <w:overflowPunct w:val="0"/>
        <w:spacing w:before="10"/>
        <w:ind w:left="0"/>
        <w:jc w:val="center"/>
        <w:rPr>
          <w:rFonts w:ascii="Times New Roman" w:hAnsi="Times New Roman" w:cs="Times New Roman"/>
          <w:sz w:val="6"/>
          <w:szCs w:val="6"/>
        </w:rPr>
      </w:pPr>
    </w:p>
    <w:p w14:paraId="10F94799" w14:textId="77777777" w:rsidR="009F403B" w:rsidRDefault="009F403B" w:rsidP="00991ADF">
      <w:pPr>
        <w:pStyle w:val="Zkladntext"/>
        <w:kinsoku w:val="0"/>
        <w:overflowPunct w:val="0"/>
        <w:spacing w:before="10"/>
        <w:ind w:left="0"/>
        <w:jc w:val="center"/>
        <w:rPr>
          <w:rFonts w:ascii="Times New Roman" w:hAnsi="Times New Roman" w:cs="Times New Roman"/>
          <w:sz w:val="6"/>
          <w:szCs w:val="6"/>
        </w:rPr>
      </w:pPr>
    </w:p>
    <w:p w14:paraId="463C635E" w14:textId="77777777" w:rsidR="009F403B" w:rsidRDefault="009F403B" w:rsidP="00991ADF">
      <w:pPr>
        <w:pStyle w:val="Zkladntext"/>
        <w:kinsoku w:val="0"/>
        <w:overflowPunct w:val="0"/>
        <w:spacing w:before="10"/>
        <w:ind w:left="0"/>
        <w:jc w:val="center"/>
        <w:rPr>
          <w:rFonts w:ascii="Times New Roman" w:hAnsi="Times New Roman" w:cs="Times New Roman"/>
          <w:sz w:val="6"/>
          <w:szCs w:val="6"/>
        </w:rPr>
      </w:pPr>
    </w:p>
    <w:p w14:paraId="15BCDC20" w14:textId="77777777" w:rsidR="009F403B" w:rsidRDefault="009F403B" w:rsidP="00991ADF">
      <w:pPr>
        <w:pStyle w:val="Zkladntext"/>
        <w:kinsoku w:val="0"/>
        <w:overflowPunct w:val="0"/>
        <w:spacing w:before="10"/>
        <w:ind w:left="0"/>
        <w:jc w:val="center"/>
        <w:rPr>
          <w:rFonts w:ascii="Times New Roman" w:hAnsi="Times New Roman" w:cs="Times New Roman"/>
          <w:sz w:val="6"/>
          <w:szCs w:val="6"/>
        </w:rPr>
      </w:pPr>
    </w:p>
    <w:p w14:paraId="09557C57" w14:textId="77777777" w:rsidR="009F403B" w:rsidRDefault="009F403B" w:rsidP="00991ADF">
      <w:pPr>
        <w:pStyle w:val="Zkladntext"/>
        <w:kinsoku w:val="0"/>
        <w:overflowPunct w:val="0"/>
        <w:spacing w:before="10"/>
        <w:ind w:left="0"/>
        <w:jc w:val="center"/>
        <w:rPr>
          <w:rFonts w:ascii="Times New Roman" w:hAnsi="Times New Roman" w:cs="Times New Roman"/>
          <w:sz w:val="6"/>
          <w:szCs w:val="6"/>
        </w:rPr>
      </w:pPr>
    </w:p>
    <w:p w14:paraId="2F8FB860" w14:textId="77777777" w:rsidR="009F403B" w:rsidRDefault="009F403B" w:rsidP="00991ADF">
      <w:pPr>
        <w:pStyle w:val="Zkladntext"/>
        <w:kinsoku w:val="0"/>
        <w:overflowPunct w:val="0"/>
        <w:spacing w:before="10"/>
        <w:ind w:left="0"/>
        <w:jc w:val="center"/>
        <w:rPr>
          <w:rFonts w:ascii="Times New Roman" w:hAnsi="Times New Roman" w:cs="Times New Roman"/>
          <w:sz w:val="6"/>
          <w:szCs w:val="6"/>
        </w:rPr>
      </w:pPr>
    </w:p>
    <w:p w14:paraId="37A0F924" w14:textId="77777777" w:rsidR="009F403B" w:rsidRDefault="009F403B" w:rsidP="00991ADF">
      <w:pPr>
        <w:pStyle w:val="Zkladntext"/>
        <w:kinsoku w:val="0"/>
        <w:overflowPunct w:val="0"/>
        <w:spacing w:before="10"/>
        <w:ind w:left="0"/>
        <w:jc w:val="center"/>
        <w:rPr>
          <w:rFonts w:ascii="Times New Roman" w:hAnsi="Times New Roman" w:cs="Times New Roman"/>
          <w:sz w:val="6"/>
          <w:szCs w:val="6"/>
        </w:rPr>
      </w:pPr>
    </w:p>
    <w:p w14:paraId="3582B1BF" w14:textId="77777777" w:rsidR="009F403B" w:rsidRDefault="009F403B" w:rsidP="00991ADF">
      <w:pPr>
        <w:pStyle w:val="Zkladntext"/>
        <w:kinsoku w:val="0"/>
        <w:overflowPunct w:val="0"/>
        <w:spacing w:before="10"/>
        <w:ind w:left="0"/>
        <w:jc w:val="center"/>
        <w:rPr>
          <w:rFonts w:ascii="Times New Roman" w:hAnsi="Times New Roman" w:cs="Times New Roman"/>
          <w:sz w:val="6"/>
          <w:szCs w:val="6"/>
        </w:rPr>
      </w:pPr>
    </w:p>
    <w:p w14:paraId="71E9B3CA" w14:textId="77777777" w:rsidR="009F403B" w:rsidRDefault="009F403B" w:rsidP="00991ADF">
      <w:pPr>
        <w:pStyle w:val="Zkladntext"/>
        <w:kinsoku w:val="0"/>
        <w:overflowPunct w:val="0"/>
        <w:spacing w:before="10"/>
        <w:ind w:left="0"/>
        <w:jc w:val="center"/>
        <w:rPr>
          <w:rFonts w:ascii="Times New Roman" w:hAnsi="Times New Roman" w:cs="Times New Roman"/>
          <w:sz w:val="6"/>
          <w:szCs w:val="6"/>
        </w:rPr>
      </w:pPr>
    </w:p>
    <w:p w14:paraId="2DA3508F" w14:textId="77777777" w:rsidR="009F403B" w:rsidRDefault="009F403B" w:rsidP="00991ADF">
      <w:pPr>
        <w:pStyle w:val="Zkladntext"/>
        <w:kinsoku w:val="0"/>
        <w:overflowPunct w:val="0"/>
        <w:spacing w:before="10"/>
        <w:ind w:left="0"/>
        <w:jc w:val="center"/>
        <w:rPr>
          <w:rFonts w:ascii="Times New Roman" w:hAnsi="Times New Roman" w:cs="Times New Roman"/>
          <w:sz w:val="6"/>
          <w:szCs w:val="6"/>
        </w:rPr>
      </w:pPr>
    </w:p>
    <w:p w14:paraId="6D56414F" w14:textId="77777777" w:rsidR="009F403B" w:rsidRDefault="009F403B" w:rsidP="00991ADF">
      <w:pPr>
        <w:pStyle w:val="Zkladntext"/>
        <w:kinsoku w:val="0"/>
        <w:overflowPunct w:val="0"/>
        <w:spacing w:before="10"/>
        <w:ind w:left="0"/>
        <w:jc w:val="center"/>
        <w:rPr>
          <w:rFonts w:ascii="Times New Roman" w:hAnsi="Times New Roman" w:cs="Times New Roman"/>
          <w:sz w:val="6"/>
          <w:szCs w:val="6"/>
        </w:rPr>
      </w:pPr>
    </w:p>
    <w:p w14:paraId="211458DB" w14:textId="77777777" w:rsidR="009F403B" w:rsidRDefault="009F403B" w:rsidP="00991ADF">
      <w:pPr>
        <w:pStyle w:val="Zkladntext"/>
        <w:kinsoku w:val="0"/>
        <w:overflowPunct w:val="0"/>
        <w:spacing w:before="10"/>
        <w:ind w:left="0"/>
        <w:jc w:val="center"/>
        <w:rPr>
          <w:rFonts w:ascii="Times New Roman" w:hAnsi="Times New Roman" w:cs="Times New Roman"/>
          <w:sz w:val="6"/>
          <w:szCs w:val="6"/>
        </w:rPr>
      </w:pPr>
    </w:p>
    <w:p w14:paraId="24A1856E" w14:textId="77777777" w:rsidR="009F403B" w:rsidRDefault="009F403B" w:rsidP="00991ADF">
      <w:pPr>
        <w:pStyle w:val="Zkladntext"/>
        <w:kinsoku w:val="0"/>
        <w:overflowPunct w:val="0"/>
        <w:spacing w:before="10"/>
        <w:ind w:left="0"/>
        <w:jc w:val="center"/>
        <w:rPr>
          <w:rFonts w:ascii="Times New Roman" w:hAnsi="Times New Roman" w:cs="Times New Roman"/>
          <w:sz w:val="6"/>
          <w:szCs w:val="6"/>
        </w:rPr>
      </w:pPr>
    </w:p>
    <w:p w14:paraId="63888574" w14:textId="77777777" w:rsidR="009F403B" w:rsidRDefault="009F403B" w:rsidP="00991ADF">
      <w:pPr>
        <w:pStyle w:val="Zkladntext"/>
        <w:kinsoku w:val="0"/>
        <w:overflowPunct w:val="0"/>
        <w:spacing w:before="10"/>
        <w:ind w:left="0"/>
        <w:jc w:val="center"/>
        <w:rPr>
          <w:rFonts w:ascii="Times New Roman" w:hAnsi="Times New Roman" w:cs="Times New Roman"/>
          <w:sz w:val="6"/>
          <w:szCs w:val="6"/>
        </w:rPr>
      </w:pPr>
    </w:p>
    <w:p w14:paraId="0774B1B3" w14:textId="77777777" w:rsidR="009F403B" w:rsidRDefault="009F403B" w:rsidP="00991ADF">
      <w:pPr>
        <w:pStyle w:val="Zkladntext"/>
        <w:kinsoku w:val="0"/>
        <w:overflowPunct w:val="0"/>
        <w:spacing w:before="10"/>
        <w:ind w:left="0"/>
        <w:jc w:val="center"/>
        <w:rPr>
          <w:rFonts w:ascii="Times New Roman" w:hAnsi="Times New Roman" w:cs="Times New Roman"/>
          <w:sz w:val="6"/>
          <w:szCs w:val="6"/>
        </w:rPr>
      </w:pPr>
    </w:p>
    <w:p w14:paraId="22D1CB7D" w14:textId="77777777" w:rsidR="009F403B" w:rsidRDefault="009F403B" w:rsidP="00991ADF">
      <w:pPr>
        <w:pStyle w:val="Zkladntext"/>
        <w:kinsoku w:val="0"/>
        <w:overflowPunct w:val="0"/>
        <w:spacing w:before="10"/>
        <w:ind w:left="0"/>
        <w:jc w:val="center"/>
        <w:rPr>
          <w:rFonts w:ascii="Times New Roman" w:hAnsi="Times New Roman" w:cs="Times New Roman"/>
          <w:sz w:val="6"/>
          <w:szCs w:val="6"/>
        </w:rPr>
      </w:pPr>
    </w:p>
    <w:p w14:paraId="65783B5F" w14:textId="77777777" w:rsidR="009F403B" w:rsidRDefault="009F403B" w:rsidP="00991ADF">
      <w:pPr>
        <w:pStyle w:val="Zkladntext"/>
        <w:kinsoku w:val="0"/>
        <w:overflowPunct w:val="0"/>
        <w:spacing w:before="10"/>
        <w:ind w:left="0"/>
        <w:jc w:val="center"/>
        <w:rPr>
          <w:rFonts w:ascii="Times New Roman" w:hAnsi="Times New Roman" w:cs="Times New Roman"/>
          <w:sz w:val="6"/>
          <w:szCs w:val="6"/>
        </w:rPr>
      </w:pPr>
    </w:p>
    <w:p w14:paraId="508A97DB" w14:textId="77777777" w:rsidR="009F403B" w:rsidRDefault="009F403B" w:rsidP="00991ADF">
      <w:pPr>
        <w:pStyle w:val="Zkladntext"/>
        <w:kinsoku w:val="0"/>
        <w:overflowPunct w:val="0"/>
        <w:spacing w:before="10"/>
        <w:ind w:left="0"/>
        <w:jc w:val="center"/>
        <w:rPr>
          <w:rFonts w:ascii="Times New Roman" w:hAnsi="Times New Roman" w:cs="Times New Roman"/>
          <w:sz w:val="6"/>
          <w:szCs w:val="6"/>
        </w:rPr>
      </w:pPr>
    </w:p>
    <w:p w14:paraId="6FF09F6C" w14:textId="77777777" w:rsidR="009F403B" w:rsidRDefault="009F403B" w:rsidP="00991ADF">
      <w:pPr>
        <w:pStyle w:val="Zkladntext"/>
        <w:kinsoku w:val="0"/>
        <w:overflowPunct w:val="0"/>
        <w:spacing w:before="10"/>
        <w:ind w:left="0"/>
        <w:jc w:val="center"/>
        <w:rPr>
          <w:rFonts w:ascii="Times New Roman" w:hAnsi="Times New Roman" w:cs="Times New Roman"/>
          <w:sz w:val="6"/>
          <w:szCs w:val="6"/>
        </w:rPr>
      </w:pPr>
    </w:p>
    <w:p w14:paraId="7D20DD87" w14:textId="77777777" w:rsidR="009F403B" w:rsidRDefault="009F403B" w:rsidP="00991ADF">
      <w:pPr>
        <w:pStyle w:val="Zkladntext"/>
        <w:kinsoku w:val="0"/>
        <w:overflowPunct w:val="0"/>
        <w:spacing w:before="10"/>
        <w:ind w:left="0"/>
        <w:jc w:val="center"/>
        <w:rPr>
          <w:rFonts w:ascii="Times New Roman" w:hAnsi="Times New Roman" w:cs="Times New Roman"/>
          <w:sz w:val="6"/>
          <w:szCs w:val="6"/>
        </w:rPr>
      </w:pPr>
    </w:p>
    <w:p w14:paraId="70DF8870" w14:textId="77777777" w:rsidR="009F403B" w:rsidRDefault="00A73159" w:rsidP="00991ADF">
      <w:pPr>
        <w:pStyle w:val="Zkladntext"/>
        <w:kinsoku w:val="0"/>
        <w:overflowPunct w:val="0"/>
        <w:spacing w:before="10"/>
        <w:ind w:left="0"/>
        <w:jc w:val="center"/>
        <w:rPr>
          <w:rFonts w:ascii="Times New Roman" w:hAnsi="Times New Roman" w:cs="Times New Roman"/>
          <w:sz w:val="6"/>
          <w:szCs w:val="6"/>
        </w:rPr>
      </w:pPr>
      <w:r>
        <w:rPr>
          <w:noProof/>
        </w:rPr>
        <w:pict w14:anchorId="7DEDAB89">
          <v:shape id="Textové pole 4" o:spid="_x0000_s1027" type="#_x0000_t202" style="position:absolute;left:0;text-align:left;margin-left:-2.55pt;margin-top:3.4pt;width:250.6pt;height:79.8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" filled="f" stroked="f" strokeweight=".5pt">
            <v:path arrowok="t"/>
            <v:textbox>
              <w:txbxContent>
                <w:p w14:paraId="53C42DF6" w14:textId="77777777" w:rsidR="00D75890" w:rsidRPr="009F403B" w:rsidRDefault="00D75890" w:rsidP="009F403B">
                  <w:pPr>
                    <w:rPr>
                      <w:rFonts w:asciiTheme="minorHAnsi" w:hAnsiTheme="minorHAnsi"/>
                      <w:color w:val="024DA1"/>
                      <w:sz w:val="40"/>
                      <w:szCs w:val="40"/>
                    </w:rPr>
                  </w:pPr>
                  <w:r>
                    <w:rPr>
                      <w:rFonts w:asciiTheme="minorHAnsi" w:hAnsiTheme="minorHAnsi"/>
                      <w:color w:val="024DA1"/>
                      <w:sz w:val="40"/>
                      <w:szCs w:val="40"/>
                    </w:rPr>
                    <w:t>Verze: 1</w:t>
                  </w:r>
                  <w:r w:rsidR="00E8364C">
                    <w:rPr>
                      <w:rFonts w:asciiTheme="minorHAnsi" w:hAnsiTheme="minorHAnsi"/>
                      <w:color w:val="024DA1"/>
                      <w:sz w:val="40"/>
                      <w:szCs w:val="40"/>
                    </w:rPr>
                    <w:t>.1</w:t>
                  </w:r>
                </w:p>
                <w:p w14:paraId="2824136E" w14:textId="5E4C0F25" w:rsidR="00D75890" w:rsidRPr="009F403B" w:rsidRDefault="00D75890" w:rsidP="009F403B">
                  <w:pPr>
                    <w:rPr>
                      <w:rFonts w:asciiTheme="minorHAnsi" w:hAnsiTheme="minorHAnsi"/>
                      <w:color w:val="024DA1"/>
                      <w:sz w:val="40"/>
                      <w:szCs w:val="40"/>
                    </w:rPr>
                  </w:pPr>
                  <w:r w:rsidRPr="009F403B">
                    <w:rPr>
                      <w:rFonts w:asciiTheme="minorHAnsi" w:hAnsiTheme="minorHAnsi"/>
                      <w:color w:val="024DA1"/>
                      <w:sz w:val="40"/>
                      <w:szCs w:val="40"/>
                    </w:rPr>
                    <w:t xml:space="preserve">Datum: </w:t>
                  </w:r>
                  <w:r>
                    <w:rPr>
                      <w:rFonts w:asciiTheme="minorHAnsi" w:hAnsiTheme="minorHAnsi"/>
                      <w:color w:val="024DA1"/>
                      <w:sz w:val="40"/>
                      <w:szCs w:val="40"/>
                    </w:rPr>
                    <w:t>1</w:t>
                  </w:r>
                  <w:r w:rsidR="00A73159">
                    <w:rPr>
                      <w:rFonts w:asciiTheme="minorHAnsi" w:hAnsiTheme="minorHAnsi"/>
                      <w:color w:val="024DA1"/>
                      <w:sz w:val="40"/>
                      <w:szCs w:val="40"/>
                    </w:rPr>
                    <w:t>6</w:t>
                  </w:r>
                  <w:r>
                    <w:rPr>
                      <w:rFonts w:asciiTheme="minorHAnsi" w:hAnsiTheme="minorHAnsi"/>
                      <w:color w:val="024DA1"/>
                      <w:sz w:val="40"/>
                      <w:szCs w:val="40"/>
                    </w:rPr>
                    <w:t xml:space="preserve">. </w:t>
                  </w:r>
                  <w:r w:rsidR="00E8364C">
                    <w:rPr>
                      <w:rFonts w:asciiTheme="minorHAnsi" w:hAnsiTheme="minorHAnsi"/>
                      <w:color w:val="024DA1"/>
                      <w:sz w:val="40"/>
                      <w:szCs w:val="40"/>
                    </w:rPr>
                    <w:t>9</w:t>
                  </w:r>
                  <w:r>
                    <w:rPr>
                      <w:rFonts w:asciiTheme="minorHAnsi" w:hAnsiTheme="minorHAnsi"/>
                      <w:color w:val="024DA1"/>
                      <w:sz w:val="40"/>
                      <w:szCs w:val="40"/>
                    </w:rPr>
                    <w:t>. 2024</w:t>
                  </w:r>
                </w:p>
                <w:p w14:paraId="0B0A2D5E" w14:textId="77777777" w:rsidR="00D75890" w:rsidRPr="000C7CA1" w:rsidRDefault="00D75890" w:rsidP="009F403B">
                  <w:pPr>
                    <w:rPr>
                      <w:color w:val="024DA1"/>
                      <w:sz w:val="40"/>
                      <w:szCs w:val="40"/>
                    </w:rPr>
                  </w:pPr>
                </w:p>
              </w:txbxContent>
            </v:textbox>
          </v:shape>
        </w:pict>
      </w:r>
    </w:p>
    <w:p w14:paraId="4A822F64" w14:textId="77777777" w:rsidR="009F403B" w:rsidRDefault="009F403B" w:rsidP="00991ADF">
      <w:pPr>
        <w:pStyle w:val="Zkladntext"/>
        <w:kinsoku w:val="0"/>
        <w:overflowPunct w:val="0"/>
        <w:spacing w:before="10"/>
        <w:ind w:left="0"/>
        <w:jc w:val="center"/>
        <w:rPr>
          <w:rFonts w:ascii="Times New Roman" w:hAnsi="Times New Roman" w:cs="Times New Roman"/>
          <w:sz w:val="6"/>
          <w:szCs w:val="6"/>
        </w:rPr>
      </w:pPr>
    </w:p>
    <w:p w14:paraId="7F60EF28" w14:textId="77777777" w:rsidR="009F403B" w:rsidRDefault="009F403B" w:rsidP="00991ADF">
      <w:pPr>
        <w:pStyle w:val="Zkladntext"/>
        <w:kinsoku w:val="0"/>
        <w:overflowPunct w:val="0"/>
        <w:spacing w:before="10"/>
        <w:ind w:left="0"/>
        <w:jc w:val="center"/>
        <w:rPr>
          <w:rFonts w:ascii="Times New Roman" w:hAnsi="Times New Roman" w:cs="Times New Roman"/>
          <w:sz w:val="6"/>
          <w:szCs w:val="6"/>
        </w:rPr>
      </w:pPr>
    </w:p>
    <w:p w14:paraId="44C3DDF2" w14:textId="77777777" w:rsidR="009F403B" w:rsidRDefault="009F403B" w:rsidP="00991ADF">
      <w:pPr>
        <w:pStyle w:val="Zkladntext"/>
        <w:kinsoku w:val="0"/>
        <w:overflowPunct w:val="0"/>
        <w:spacing w:before="10"/>
        <w:ind w:left="0"/>
        <w:jc w:val="center"/>
        <w:rPr>
          <w:rFonts w:ascii="Times New Roman" w:hAnsi="Times New Roman" w:cs="Times New Roman"/>
          <w:sz w:val="6"/>
          <w:szCs w:val="6"/>
        </w:rPr>
      </w:pPr>
    </w:p>
    <w:p w14:paraId="2926760A" w14:textId="77777777" w:rsidR="009F403B" w:rsidRDefault="009F403B" w:rsidP="00991ADF">
      <w:pPr>
        <w:pStyle w:val="Zkladntext"/>
        <w:kinsoku w:val="0"/>
        <w:overflowPunct w:val="0"/>
        <w:spacing w:before="10"/>
        <w:ind w:left="0"/>
        <w:jc w:val="center"/>
        <w:rPr>
          <w:rFonts w:ascii="Times New Roman" w:hAnsi="Times New Roman" w:cs="Times New Roman"/>
          <w:sz w:val="6"/>
          <w:szCs w:val="6"/>
        </w:rPr>
      </w:pPr>
    </w:p>
    <w:p w14:paraId="438B3167" w14:textId="77777777" w:rsidR="009F403B" w:rsidRDefault="009F403B" w:rsidP="00991ADF">
      <w:pPr>
        <w:pStyle w:val="Zkladntext"/>
        <w:kinsoku w:val="0"/>
        <w:overflowPunct w:val="0"/>
        <w:spacing w:before="10"/>
        <w:ind w:left="0"/>
        <w:jc w:val="center"/>
        <w:rPr>
          <w:rFonts w:ascii="Times New Roman" w:hAnsi="Times New Roman" w:cs="Times New Roman"/>
          <w:sz w:val="6"/>
          <w:szCs w:val="6"/>
        </w:rPr>
      </w:pPr>
    </w:p>
    <w:p w14:paraId="4DF3191B" w14:textId="77777777" w:rsidR="009F403B" w:rsidRDefault="009F403B" w:rsidP="00991ADF">
      <w:pPr>
        <w:pStyle w:val="Zkladntext"/>
        <w:kinsoku w:val="0"/>
        <w:overflowPunct w:val="0"/>
        <w:spacing w:before="10"/>
        <w:ind w:left="0"/>
        <w:jc w:val="center"/>
        <w:rPr>
          <w:rFonts w:ascii="Times New Roman" w:hAnsi="Times New Roman" w:cs="Times New Roman"/>
          <w:sz w:val="6"/>
          <w:szCs w:val="6"/>
        </w:rPr>
      </w:pPr>
    </w:p>
    <w:p w14:paraId="0216EEBD" w14:textId="77777777" w:rsidR="009F403B" w:rsidRDefault="009F403B" w:rsidP="00991ADF">
      <w:pPr>
        <w:pStyle w:val="Zkladntext"/>
        <w:kinsoku w:val="0"/>
        <w:overflowPunct w:val="0"/>
        <w:spacing w:before="10"/>
        <w:ind w:left="0"/>
        <w:jc w:val="center"/>
        <w:rPr>
          <w:rFonts w:ascii="Times New Roman" w:hAnsi="Times New Roman" w:cs="Times New Roman"/>
          <w:sz w:val="6"/>
          <w:szCs w:val="6"/>
        </w:rPr>
      </w:pPr>
    </w:p>
    <w:p w14:paraId="44D1788A" w14:textId="77777777" w:rsidR="009F403B" w:rsidRDefault="009F403B" w:rsidP="00991ADF">
      <w:pPr>
        <w:pStyle w:val="Zkladntext"/>
        <w:kinsoku w:val="0"/>
        <w:overflowPunct w:val="0"/>
        <w:spacing w:before="10"/>
        <w:ind w:left="0"/>
        <w:jc w:val="center"/>
        <w:rPr>
          <w:rFonts w:ascii="Times New Roman" w:hAnsi="Times New Roman" w:cs="Times New Roman"/>
          <w:sz w:val="6"/>
          <w:szCs w:val="6"/>
        </w:rPr>
      </w:pPr>
    </w:p>
    <w:p w14:paraId="330A2299" w14:textId="77777777" w:rsidR="009F403B" w:rsidRDefault="009F403B" w:rsidP="00991ADF">
      <w:pPr>
        <w:pStyle w:val="Zkladntext"/>
        <w:kinsoku w:val="0"/>
        <w:overflowPunct w:val="0"/>
        <w:spacing w:before="10"/>
        <w:ind w:left="0"/>
        <w:jc w:val="center"/>
        <w:rPr>
          <w:rFonts w:ascii="Times New Roman" w:hAnsi="Times New Roman" w:cs="Times New Roman"/>
          <w:sz w:val="6"/>
          <w:szCs w:val="6"/>
        </w:rPr>
      </w:pPr>
    </w:p>
    <w:p w14:paraId="26DE179B" w14:textId="77777777" w:rsidR="009F403B" w:rsidRDefault="009F403B" w:rsidP="00991ADF">
      <w:pPr>
        <w:pStyle w:val="Zkladntext"/>
        <w:kinsoku w:val="0"/>
        <w:overflowPunct w:val="0"/>
        <w:spacing w:before="10"/>
        <w:ind w:left="0"/>
        <w:jc w:val="center"/>
        <w:rPr>
          <w:rFonts w:ascii="Times New Roman" w:hAnsi="Times New Roman" w:cs="Times New Roman"/>
          <w:sz w:val="6"/>
          <w:szCs w:val="6"/>
        </w:rPr>
      </w:pPr>
    </w:p>
    <w:p w14:paraId="313C6ED9" w14:textId="77777777" w:rsidR="009F403B" w:rsidRDefault="009F403B" w:rsidP="00991ADF">
      <w:pPr>
        <w:pStyle w:val="Zkladntext"/>
        <w:kinsoku w:val="0"/>
        <w:overflowPunct w:val="0"/>
        <w:spacing w:before="10"/>
        <w:ind w:left="0"/>
        <w:jc w:val="center"/>
        <w:rPr>
          <w:rFonts w:ascii="Times New Roman" w:hAnsi="Times New Roman" w:cs="Times New Roman"/>
          <w:sz w:val="6"/>
          <w:szCs w:val="6"/>
        </w:rPr>
      </w:pPr>
    </w:p>
    <w:p w14:paraId="767556FE" w14:textId="77777777" w:rsidR="009F403B" w:rsidRDefault="009F403B" w:rsidP="00991ADF">
      <w:pPr>
        <w:pStyle w:val="Zkladntext"/>
        <w:kinsoku w:val="0"/>
        <w:overflowPunct w:val="0"/>
        <w:spacing w:before="10"/>
        <w:ind w:left="0"/>
        <w:jc w:val="center"/>
        <w:rPr>
          <w:rFonts w:ascii="Times New Roman" w:hAnsi="Times New Roman" w:cs="Times New Roman"/>
          <w:sz w:val="6"/>
          <w:szCs w:val="6"/>
        </w:rPr>
      </w:pPr>
    </w:p>
    <w:p w14:paraId="0E973827" w14:textId="77777777" w:rsidR="009F403B" w:rsidRDefault="009F403B" w:rsidP="00991ADF">
      <w:pPr>
        <w:pStyle w:val="Zkladntext"/>
        <w:kinsoku w:val="0"/>
        <w:overflowPunct w:val="0"/>
        <w:spacing w:before="10"/>
        <w:ind w:left="0"/>
        <w:jc w:val="center"/>
        <w:rPr>
          <w:rFonts w:ascii="Times New Roman" w:hAnsi="Times New Roman" w:cs="Times New Roman"/>
          <w:sz w:val="6"/>
          <w:szCs w:val="6"/>
        </w:rPr>
      </w:pPr>
    </w:p>
    <w:p w14:paraId="5A51D69B" w14:textId="77777777" w:rsidR="009F403B" w:rsidRDefault="009F403B" w:rsidP="00991ADF">
      <w:pPr>
        <w:pStyle w:val="Zkladntext"/>
        <w:kinsoku w:val="0"/>
        <w:overflowPunct w:val="0"/>
        <w:spacing w:before="10"/>
        <w:ind w:left="0"/>
        <w:jc w:val="center"/>
        <w:rPr>
          <w:rFonts w:ascii="Times New Roman" w:hAnsi="Times New Roman" w:cs="Times New Roman"/>
          <w:sz w:val="6"/>
          <w:szCs w:val="6"/>
        </w:rPr>
      </w:pPr>
    </w:p>
    <w:p w14:paraId="10A2D91F" w14:textId="77777777" w:rsidR="009F403B" w:rsidRDefault="009F403B" w:rsidP="00991ADF">
      <w:pPr>
        <w:pStyle w:val="Zkladntext"/>
        <w:kinsoku w:val="0"/>
        <w:overflowPunct w:val="0"/>
        <w:spacing w:before="10"/>
        <w:ind w:left="0"/>
        <w:jc w:val="center"/>
        <w:rPr>
          <w:rFonts w:ascii="Times New Roman" w:hAnsi="Times New Roman" w:cs="Times New Roman"/>
          <w:sz w:val="6"/>
          <w:szCs w:val="6"/>
        </w:rPr>
      </w:pPr>
    </w:p>
    <w:p w14:paraId="52702173" w14:textId="77777777" w:rsidR="009F403B" w:rsidRDefault="009F403B" w:rsidP="00991ADF">
      <w:pPr>
        <w:pStyle w:val="Zkladntext"/>
        <w:kinsoku w:val="0"/>
        <w:overflowPunct w:val="0"/>
        <w:spacing w:before="10"/>
        <w:ind w:left="0"/>
        <w:jc w:val="center"/>
        <w:rPr>
          <w:rFonts w:ascii="Times New Roman" w:hAnsi="Times New Roman" w:cs="Times New Roman"/>
          <w:sz w:val="6"/>
          <w:szCs w:val="6"/>
        </w:rPr>
      </w:pPr>
    </w:p>
    <w:p w14:paraId="32C0128B" w14:textId="77777777" w:rsidR="009F403B" w:rsidRDefault="009F403B" w:rsidP="00991ADF">
      <w:pPr>
        <w:pStyle w:val="Zkladntext"/>
        <w:kinsoku w:val="0"/>
        <w:overflowPunct w:val="0"/>
        <w:spacing w:before="10"/>
        <w:ind w:left="0"/>
        <w:jc w:val="center"/>
        <w:rPr>
          <w:rFonts w:ascii="Times New Roman" w:hAnsi="Times New Roman" w:cs="Times New Roman"/>
          <w:sz w:val="6"/>
          <w:szCs w:val="6"/>
        </w:rPr>
      </w:pPr>
    </w:p>
    <w:p w14:paraId="0D942934" w14:textId="77777777" w:rsidR="009F403B" w:rsidRDefault="009F403B" w:rsidP="00991ADF">
      <w:pPr>
        <w:pStyle w:val="Zkladntext"/>
        <w:kinsoku w:val="0"/>
        <w:overflowPunct w:val="0"/>
        <w:spacing w:before="10"/>
        <w:ind w:left="0"/>
        <w:jc w:val="center"/>
        <w:rPr>
          <w:rFonts w:ascii="Times New Roman" w:hAnsi="Times New Roman" w:cs="Times New Roman"/>
          <w:sz w:val="6"/>
          <w:szCs w:val="6"/>
        </w:rPr>
      </w:pPr>
    </w:p>
    <w:p w14:paraId="07FD670B" w14:textId="77777777" w:rsidR="009F403B" w:rsidRDefault="009F403B" w:rsidP="00991ADF">
      <w:pPr>
        <w:pStyle w:val="Zkladntext"/>
        <w:kinsoku w:val="0"/>
        <w:overflowPunct w:val="0"/>
        <w:spacing w:before="10"/>
        <w:ind w:left="0"/>
        <w:jc w:val="center"/>
        <w:rPr>
          <w:rFonts w:ascii="Times New Roman" w:hAnsi="Times New Roman" w:cs="Times New Roman"/>
          <w:sz w:val="6"/>
          <w:szCs w:val="6"/>
        </w:rPr>
      </w:pPr>
    </w:p>
    <w:p w14:paraId="1F66B87C" w14:textId="77777777" w:rsidR="00701786" w:rsidRPr="00F61C46" w:rsidRDefault="00701786" w:rsidP="00F61C46">
      <w:pPr>
        <w:pStyle w:val="Zkladntext"/>
        <w:kinsoku w:val="0"/>
        <w:overflowPunct w:val="0"/>
        <w:spacing w:before="10"/>
        <w:ind w:left="0"/>
        <w:rPr>
          <w:rFonts w:ascii="Times New Roman" w:hAnsi="Times New Roman" w:cs="Times New Roman"/>
          <w:sz w:val="6"/>
          <w:szCs w:val="6"/>
        </w:rPr>
      </w:pPr>
    </w:p>
    <w:p w14:paraId="42C03C52" w14:textId="77777777" w:rsidR="00701786" w:rsidRDefault="00701786" w:rsidP="00701786">
      <w:pPr>
        <w:spacing w:after="200" w:line="276" w:lineRule="auto"/>
        <w:jc w:val="center"/>
        <w:rPr>
          <w:b/>
          <w:sz w:val="24"/>
          <w:szCs w:val="36"/>
        </w:rPr>
      </w:pPr>
    </w:p>
    <w:p w14:paraId="63D6F65F" w14:textId="77777777" w:rsidR="00701786" w:rsidRPr="00701786" w:rsidRDefault="001D4D3F" w:rsidP="00701786">
      <w:pPr>
        <w:spacing w:after="200" w:line="276" w:lineRule="auto"/>
        <w:jc w:val="center"/>
        <w:rPr>
          <w:b/>
          <w:sz w:val="24"/>
          <w:szCs w:val="36"/>
        </w:rPr>
      </w:pPr>
      <w:r>
        <w:rPr>
          <w:b/>
          <w:sz w:val="24"/>
          <w:szCs w:val="36"/>
        </w:rPr>
        <w:t>Závěrečná e</w:t>
      </w:r>
      <w:r w:rsidR="00701786" w:rsidRPr="00701786">
        <w:rPr>
          <w:b/>
          <w:sz w:val="24"/>
          <w:szCs w:val="36"/>
        </w:rPr>
        <w:t>valuační zpráva</w:t>
      </w:r>
      <w:r w:rsidR="00701786">
        <w:rPr>
          <w:rStyle w:val="Znakapoznpodarou"/>
          <w:b/>
          <w:sz w:val="24"/>
          <w:szCs w:val="36"/>
        </w:rPr>
        <w:footnoteReference w:id="1"/>
      </w:r>
    </w:p>
    <w:p w14:paraId="48B67985" w14:textId="77777777" w:rsidR="00701786" w:rsidRPr="00701786" w:rsidRDefault="001D4D3F" w:rsidP="00701786">
      <w:pPr>
        <w:spacing w:after="200" w:line="276" w:lineRule="auto"/>
        <w:jc w:val="center"/>
        <w:rPr>
          <w:b/>
          <w:sz w:val="24"/>
          <w:szCs w:val="36"/>
        </w:rPr>
      </w:pPr>
      <w:r>
        <w:rPr>
          <w:b/>
          <w:sz w:val="24"/>
          <w:szCs w:val="36"/>
        </w:rPr>
        <w:t>Ex-post</w:t>
      </w:r>
      <w:r w:rsidR="00701786" w:rsidRPr="00701786">
        <w:rPr>
          <w:b/>
          <w:sz w:val="24"/>
          <w:szCs w:val="36"/>
        </w:rPr>
        <w:t xml:space="preserve"> evaluace </w:t>
      </w:r>
      <w:r w:rsidR="00701786">
        <w:rPr>
          <w:b/>
          <w:sz w:val="24"/>
          <w:szCs w:val="36"/>
        </w:rPr>
        <w:t>realizace strategie komunitně vedeného místního rozvoje</w:t>
      </w:r>
      <w:r w:rsidR="00701786">
        <w:rPr>
          <w:rStyle w:val="Znakapoznpodarou"/>
          <w:b/>
          <w:sz w:val="24"/>
          <w:szCs w:val="36"/>
        </w:rPr>
        <w:footnoteReference w:id="2"/>
      </w:r>
      <w:r w:rsidR="00701786" w:rsidRPr="00701786">
        <w:rPr>
          <w:b/>
          <w:sz w:val="24"/>
          <w:szCs w:val="36"/>
        </w:rPr>
        <w:t xml:space="preserve"> MAS </w:t>
      </w:r>
      <w:r w:rsidR="00701786" w:rsidRPr="00701786">
        <w:rPr>
          <w:b/>
          <w:sz w:val="24"/>
          <w:szCs w:val="36"/>
          <w:highlight w:val="cyan"/>
        </w:rPr>
        <w:t>XY</w:t>
      </w:r>
      <w:r>
        <w:rPr>
          <w:b/>
          <w:sz w:val="24"/>
          <w:szCs w:val="36"/>
        </w:rPr>
        <w:t xml:space="preserve"> v programovém období 2014 – 2020 </w:t>
      </w:r>
    </w:p>
    <w:p w14:paraId="1B60C972" w14:textId="77777777" w:rsidR="00701786" w:rsidRPr="00701786" w:rsidRDefault="00701786" w:rsidP="00701786">
      <w:pPr>
        <w:spacing w:after="200" w:line="276" w:lineRule="auto"/>
        <w:jc w:val="center"/>
        <w:rPr>
          <w:b/>
          <w:sz w:val="24"/>
          <w:szCs w:val="36"/>
        </w:rPr>
      </w:pPr>
    </w:p>
    <w:p w14:paraId="6B1CE3FE" w14:textId="77777777" w:rsidR="00701786" w:rsidRPr="00A25656" w:rsidRDefault="00701786" w:rsidP="00701786">
      <w:pPr>
        <w:spacing w:after="200" w:line="276" w:lineRule="auto"/>
        <w:jc w:val="center"/>
        <w:rPr>
          <w:b/>
          <w:sz w:val="24"/>
          <w:szCs w:val="36"/>
          <w:highlight w:val="cyan"/>
        </w:rPr>
      </w:pPr>
      <w:r w:rsidRPr="00A25656">
        <w:rPr>
          <w:b/>
          <w:sz w:val="24"/>
          <w:szCs w:val="36"/>
          <w:highlight w:val="cyan"/>
        </w:rPr>
        <w:t xml:space="preserve">Datum </w:t>
      </w:r>
      <w:r w:rsidR="001D4D3F">
        <w:rPr>
          <w:b/>
          <w:sz w:val="24"/>
          <w:szCs w:val="36"/>
          <w:highlight w:val="cyan"/>
        </w:rPr>
        <w:t>schválení</w:t>
      </w:r>
      <w:r w:rsidR="001D4D3F">
        <w:rPr>
          <w:rStyle w:val="Znakapoznpodarou"/>
          <w:b/>
          <w:sz w:val="24"/>
          <w:szCs w:val="36"/>
          <w:highlight w:val="cyan"/>
        </w:rPr>
        <w:footnoteReference w:id="3"/>
      </w:r>
      <w:r w:rsidR="001D4D3F">
        <w:rPr>
          <w:b/>
          <w:sz w:val="24"/>
          <w:szCs w:val="36"/>
          <w:highlight w:val="cyan"/>
        </w:rPr>
        <w:t xml:space="preserve"> </w:t>
      </w:r>
      <w:r w:rsidR="00A25656" w:rsidRPr="00A25656">
        <w:rPr>
          <w:b/>
          <w:sz w:val="24"/>
          <w:szCs w:val="36"/>
          <w:highlight w:val="cyan"/>
        </w:rPr>
        <w:t>první verze</w:t>
      </w:r>
    </w:p>
    <w:p w14:paraId="4E636F59" w14:textId="77777777" w:rsidR="00701786" w:rsidRPr="00323543" w:rsidRDefault="00701786" w:rsidP="00323543">
      <w:pPr>
        <w:spacing w:after="200" w:line="276" w:lineRule="auto"/>
        <w:jc w:val="center"/>
        <w:rPr>
          <w:b/>
          <w:sz w:val="24"/>
          <w:szCs w:val="36"/>
          <w:highlight w:val="yellow"/>
        </w:rPr>
      </w:pPr>
      <w:r w:rsidRPr="00A25656">
        <w:rPr>
          <w:b/>
          <w:sz w:val="24"/>
          <w:szCs w:val="36"/>
          <w:highlight w:val="cyan"/>
        </w:rPr>
        <w:t>Verze</w:t>
      </w:r>
      <w:r w:rsidR="00094C68" w:rsidRPr="00094C68">
        <w:rPr>
          <w:b/>
          <w:sz w:val="24"/>
          <w:szCs w:val="36"/>
          <w:highlight w:val="cyan"/>
        </w:rPr>
        <w:t xml:space="preserve"> </w:t>
      </w:r>
      <w:r w:rsidR="00A25656">
        <w:rPr>
          <w:b/>
          <w:sz w:val="24"/>
          <w:szCs w:val="36"/>
          <w:highlight w:val="cyan"/>
        </w:rPr>
        <w:t>X</w:t>
      </w:r>
      <w:r w:rsidR="00094C68" w:rsidRPr="00094C68">
        <w:rPr>
          <w:b/>
          <w:sz w:val="24"/>
          <w:szCs w:val="36"/>
          <w:highlight w:val="cyan"/>
        </w:rPr>
        <w:t>, datum</w:t>
      </w:r>
      <w:r w:rsidR="000A77A4">
        <w:rPr>
          <w:b/>
          <w:sz w:val="24"/>
          <w:szCs w:val="36"/>
          <w:highlight w:val="cyan"/>
        </w:rPr>
        <w:t xml:space="preserve"> zpracování aktuální</w:t>
      </w:r>
      <w:r w:rsidR="00094C68" w:rsidRPr="00094C68">
        <w:rPr>
          <w:b/>
          <w:sz w:val="24"/>
          <w:szCs w:val="36"/>
          <w:highlight w:val="cyan"/>
        </w:rPr>
        <w:t xml:space="preserve"> verze</w:t>
      </w:r>
      <w:r w:rsidR="00822C6E">
        <w:rPr>
          <w:rStyle w:val="Znakapoznpodarou"/>
          <w:b/>
          <w:sz w:val="24"/>
          <w:szCs w:val="36"/>
          <w:highlight w:val="cyan"/>
        </w:rPr>
        <w:footnoteReference w:id="4"/>
      </w:r>
      <w:r w:rsidR="002B6498">
        <w:rPr>
          <w:b/>
          <w:sz w:val="24"/>
          <w:szCs w:val="36"/>
          <w:highlight w:val="yellow"/>
        </w:rPr>
        <w:br w:type="page"/>
      </w:r>
    </w:p>
    <w:sdt>
      <w:sdtPr>
        <w:rPr>
          <w:rFonts w:eastAsiaTheme="minorHAnsi" w:cstheme="minorBidi"/>
          <w:b w:val="0"/>
          <w:bCs w:val="0"/>
          <w:sz w:val="22"/>
          <w:szCs w:val="22"/>
        </w:rPr>
        <w:id w:val="837067380"/>
        <w:docPartObj>
          <w:docPartGallery w:val="Table of Contents"/>
          <w:docPartUnique/>
        </w:docPartObj>
      </w:sdtPr>
      <w:sdtEndPr/>
      <w:sdtContent>
        <w:p w14:paraId="57B38EB5" w14:textId="77777777" w:rsidR="00094633" w:rsidRDefault="00094633">
          <w:pPr>
            <w:pStyle w:val="Nadpisobsahu"/>
          </w:pPr>
          <w:r>
            <w:t>Obsah</w:t>
          </w:r>
        </w:p>
        <w:p w14:paraId="1E76ACBE" w14:textId="77777777" w:rsidR="00D75890" w:rsidRDefault="00B22E5F">
          <w:pPr>
            <w:pStyle w:val="Obsah1"/>
            <w:tabs>
              <w:tab w:val="right" w:leader="dot" w:pos="9062"/>
            </w:tabs>
            <w:rPr>
              <w:rFonts w:asciiTheme="minorHAnsi" w:eastAsiaTheme="minorEastAsia" w:hAnsiTheme="minorHAnsi"/>
              <w:noProof/>
              <w:lang w:eastAsia="cs-CZ"/>
            </w:rPr>
          </w:pPr>
          <w:r>
            <w:fldChar w:fldCharType="begin"/>
          </w:r>
          <w:r w:rsidR="00094633">
            <w:instrText xml:space="preserve"> TOC \o "1-3" \h \z \u </w:instrText>
          </w:r>
          <w:r>
            <w:fldChar w:fldCharType="separate"/>
          </w:r>
          <w:hyperlink w:anchor="_Toc176958901" w:history="1">
            <w:r w:rsidR="00D75890" w:rsidRPr="004F21C4">
              <w:rPr>
                <w:rStyle w:val="Hypertextovodkaz"/>
                <w:noProof/>
              </w:rPr>
              <w:t>Přehled změn provedených v šabloně</w:t>
            </w:r>
            <w:r w:rsidR="00D75890">
              <w:rPr>
                <w:noProof/>
                <w:webHidden/>
              </w:rPr>
              <w:tab/>
            </w:r>
            <w:r>
              <w:rPr>
                <w:noProof/>
                <w:webHidden/>
              </w:rPr>
              <w:fldChar w:fldCharType="begin"/>
            </w:r>
            <w:r w:rsidR="00D75890">
              <w:rPr>
                <w:noProof/>
                <w:webHidden/>
              </w:rPr>
              <w:instrText xml:space="preserve"> PAGEREF _Toc176958901 \h </w:instrText>
            </w:r>
            <w:r>
              <w:rPr>
                <w:noProof/>
                <w:webHidden/>
              </w:rPr>
            </w:r>
            <w:r>
              <w:rPr>
                <w:noProof/>
                <w:webHidden/>
              </w:rPr>
              <w:fldChar w:fldCharType="separate"/>
            </w:r>
            <w:r w:rsidR="00260DA0">
              <w:rPr>
                <w:noProof/>
                <w:webHidden/>
              </w:rPr>
              <w:t>8</w:t>
            </w:r>
            <w:r>
              <w:rPr>
                <w:noProof/>
                <w:webHidden/>
              </w:rPr>
              <w:fldChar w:fldCharType="end"/>
            </w:r>
          </w:hyperlink>
        </w:p>
        <w:p w14:paraId="49CDB995" w14:textId="77777777" w:rsidR="00D75890" w:rsidRDefault="00A73159">
          <w:pPr>
            <w:pStyle w:val="Obsah1"/>
            <w:tabs>
              <w:tab w:val="right" w:leader="dot" w:pos="9062"/>
            </w:tabs>
            <w:rPr>
              <w:rFonts w:asciiTheme="minorHAnsi" w:eastAsiaTheme="minorEastAsia" w:hAnsiTheme="minorHAnsi"/>
              <w:noProof/>
              <w:lang w:eastAsia="cs-CZ"/>
            </w:rPr>
          </w:pPr>
          <w:hyperlink w:anchor="_Toc176958902" w:history="1">
            <w:r w:rsidR="00D75890" w:rsidRPr="004F21C4">
              <w:rPr>
                <w:rStyle w:val="Hypertextovodkaz"/>
                <w:noProof/>
                <w:highlight w:val="yellow"/>
              </w:rPr>
              <w:t>Úvod k šabloně Závěrečné evaluační zprávy</w:t>
            </w:r>
            <w:r w:rsidR="00D75890">
              <w:rPr>
                <w:noProof/>
                <w:webHidden/>
              </w:rPr>
              <w:tab/>
            </w:r>
            <w:r w:rsidR="00B22E5F">
              <w:rPr>
                <w:noProof/>
                <w:webHidden/>
              </w:rPr>
              <w:fldChar w:fldCharType="begin"/>
            </w:r>
            <w:r w:rsidR="00D75890">
              <w:rPr>
                <w:noProof/>
                <w:webHidden/>
              </w:rPr>
              <w:instrText xml:space="preserve"> PAGEREF _Toc176958902 \h </w:instrText>
            </w:r>
            <w:r w:rsidR="00B22E5F">
              <w:rPr>
                <w:noProof/>
                <w:webHidden/>
              </w:rPr>
            </w:r>
            <w:r w:rsidR="00B22E5F">
              <w:rPr>
                <w:noProof/>
                <w:webHidden/>
              </w:rPr>
              <w:fldChar w:fldCharType="separate"/>
            </w:r>
            <w:r w:rsidR="00260DA0">
              <w:rPr>
                <w:noProof/>
                <w:webHidden/>
              </w:rPr>
              <w:t>10</w:t>
            </w:r>
            <w:r w:rsidR="00B22E5F">
              <w:rPr>
                <w:noProof/>
                <w:webHidden/>
              </w:rPr>
              <w:fldChar w:fldCharType="end"/>
            </w:r>
          </w:hyperlink>
        </w:p>
        <w:p w14:paraId="74556AAF" w14:textId="77777777" w:rsidR="00D75890" w:rsidRDefault="00A73159">
          <w:pPr>
            <w:pStyle w:val="Obsah2"/>
            <w:tabs>
              <w:tab w:val="right" w:leader="dot" w:pos="9062"/>
            </w:tabs>
            <w:rPr>
              <w:rFonts w:asciiTheme="minorHAnsi" w:eastAsiaTheme="minorEastAsia" w:hAnsiTheme="minorHAnsi"/>
              <w:noProof/>
              <w:lang w:eastAsia="cs-CZ"/>
            </w:rPr>
          </w:pPr>
          <w:hyperlink w:anchor="_Toc176958903" w:history="1">
            <w:r w:rsidR="00D75890" w:rsidRPr="004F21C4">
              <w:rPr>
                <w:rStyle w:val="Hypertextovodkaz"/>
                <w:noProof/>
                <w:highlight w:val="yellow"/>
              </w:rPr>
              <w:t>1.1 Harmonogram zpracování ex-post evaluace</w:t>
            </w:r>
            <w:r w:rsidR="00D75890">
              <w:rPr>
                <w:noProof/>
                <w:webHidden/>
              </w:rPr>
              <w:tab/>
            </w:r>
            <w:r w:rsidR="00B22E5F">
              <w:rPr>
                <w:noProof/>
                <w:webHidden/>
              </w:rPr>
              <w:fldChar w:fldCharType="begin"/>
            </w:r>
            <w:r w:rsidR="00D75890">
              <w:rPr>
                <w:noProof/>
                <w:webHidden/>
              </w:rPr>
              <w:instrText xml:space="preserve"> PAGEREF _Toc176958903 \h </w:instrText>
            </w:r>
            <w:r w:rsidR="00B22E5F">
              <w:rPr>
                <w:noProof/>
                <w:webHidden/>
              </w:rPr>
            </w:r>
            <w:r w:rsidR="00B22E5F">
              <w:rPr>
                <w:noProof/>
                <w:webHidden/>
              </w:rPr>
              <w:fldChar w:fldCharType="separate"/>
            </w:r>
            <w:r w:rsidR="00260DA0">
              <w:rPr>
                <w:noProof/>
                <w:webHidden/>
              </w:rPr>
              <w:t>10</w:t>
            </w:r>
            <w:r w:rsidR="00B22E5F">
              <w:rPr>
                <w:noProof/>
                <w:webHidden/>
              </w:rPr>
              <w:fldChar w:fldCharType="end"/>
            </w:r>
          </w:hyperlink>
        </w:p>
        <w:p w14:paraId="0BEAA873" w14:textId="77777777" w:rsidR="00D75890" w:rsidRDefault="00A73159">
          <w:pPr>
            <w:pStyle w:val="Obsah2"/>
            <w:tabs>
              <w:tab w:val="right" w:leader="dot" w:pos="9062"/>
            </w:tabs>
            <w:rPr>
              <w:rFonts w:asciiTheme="minorHAnsi" w:eastAsiaTheme="minorEastAsia" w:hAnsiTheme="minorHAnsi"/>
              <w:noProof/>
              <w:lang w:eastAsia="cs-CZ"/>
            </w:rPr>
          </w:pPr>
          <w:hyperlink w:anchor="_Toc176958904" w:history="1">
            <w:r w:rsidR="00D75890" w:rsidRPr="004F21C4">
              <w:rPr>
                <w:rStyle w:val="Hypertextovodkaz"/>
                <w:noProof/>
                <w:highlight w:val="yellow"/>
              </w:rPr>
              <w:t>1.2 Konzultace ke zpracování ex-post evaluace na úrovni MAS</w:t>
            </w:r>
            <w:r w:rsidR="00D75890">
              <w:rPr>
                <w:noProof/>
                <w:webHidden/>
              </w:rPr>
              <w:tab/>
            </w:r>
            <w:r w:rsidR="00B22E5F">
              <w:rPr>
                <w:noProof/>
                <w:webHidden/>
              </w:rPr>
              <w:fldChar w:fldCharType="begin"/>
            </w:r>
            <w:r w:rsidR="00D75890">
              <w:rPr>
                <w:noProof/>
                <w:webHidden/>
              </w:rPr>
              <w:instrText xml:space="preserve"> PAGEREF _Toc176958904 \h </w:instrText>
            </w:r>
            <w:r w:rsidR="00B22E5F">
              <w:rPr>
                <w:noProof/>
                <w:webHidden/>
              </w:rPr>
            </w:r>
            <w:r w:rsidR="00B22E5F">
              <w:rPr>
                <w:noProof/>
                <w:webHidden/>
              </w:rPr>
              <w:fldChar w:fldCharType="separate"/>
            </w:r>
            <w:r w:rsidR="00260DA0">
              <w:rPr>
                <w:noProof/>
                <w:webHidden/>
              </w:rPr>
              <w:t>11</w:t>
            </w:r>
            <w:r w:rsidR="00B22E5F">
              <w:rPr>
                <w:noProof/>
                <w:webHidden/>
              </w:rPr>
              <w:fldChar w:fldCharType="end"/>
            </w:r>
          </w:hyperlink>
        </w:p>
        <w:p w14:paraId="444CF468" w14:textId="77777777" w:rsidR="00D75890" w:rsidRDefault="00A73159">
          <w:pPr>
            <w:pStyle w:val="Obsah1"/>
            <w:tabs>
              <w:tab w:val="left" w:pos="440"/>
              <w:tab w:val="right" w:leader="dot" w:pos="9062"/>
            </w:tabs>
            <w:rPr>
              <w:rFonts w:asciiTheme="minorHAnsi" w:eastAsiaTheme="minorEastAsia" w:hAnsiTheme="minorHAnsi"/>
              <w:noProof/>
              <w:lang w:eastAsia="cs-CZ"/>
            </w:rPr>
          </w:pPr>
          <w:hyperlink w:anchor="_Toc176958905" w:history="1">
            <w:r w:rsidR="00D75890" w:rsidRPr="004F21C4">
              <w:rPr>
                <w:rStyle w:val="Hypertextovodkaz"/>
                <w:noProof/>
              </w:rPr>
              <w:t>1.</w:t>
            </w:r>
            <w:r w:rsidR="00D75890">
              <w:rPr>
                <w:rFonts w:asciiTheme="minorHAnsi" w:eastAsiaTheme="minorEastAsia" w:hAnsiTheme="minorHAnsi"/>
                <w:noProof/>
                <w:lang w:eastAsia="cs-CZ"/>
              </w:rPr>
              <w:tab/>
            </w:r>
            <w:r w:rsidR="00D75890" w:rsidRPr="004F21C4">
              <w:rPr>
                <w:rStyle w:val="Hypertextovodkaz"/>
                <w:noProof/>
              </w:rPr>
              <w:t>Cíle ex-post evaluace realizace SCLLD na úrovni MAS</w:t>
            </w:r>
            <w:r w:rsidR="00D75890">
              <w:rPr>
                <w:noProof/>
                <w:webHidden/>
              </w:rPr>
              <w:tab/>
            </w:r>
            <w:r w:rsidR="00B22E5F">
              <w:rPr>
                <w:noProof/>
                <w:webHidden/>
              </w:rPr>
              <w:fldChar w:fldCharType="begin"/>
            </w:r>
            <w:r w:rsidR="00D75890">
              <w:rPr>
                <w:noProof/>
                <w:webHidden/>
              </w:rPr>
              <w:instrText xml:space="preserve"> PAGEREF _Toc176958905 \h </w:instrText>
            </w:r>
            <w:r w:rsidR="00B22E5F">
              <w:rPr>
                <w:noProof/>
                <w:webHidden/>
              </w:rPr>
            </w:r>
            <w:r w:rsidR="00B22E5F">
              <w:rPr>
                <w:noProof/>
                <w:webHidden/>
              </w:rPr>
              <w:fldChar w:fldCharType="separate"/>
            </w:r>
            <w:r w:rsidR="00260DA0">
              <w:rPr>
                <w:noProof/>
                <w:webHidden/>
              </w:rPr>
              <w:t>11</w:t>
            </w:r>
            <w:r w:rsidR="00B22E5F">
              <w:rPr>
                <w:noProof/>
                <w:webHidden/>
              </w:rPr>
              <w:fldChar w:fldCharType="end"/>
            </w:r>
          </w:hyperlink>
        </w:p>
        <w:p w14:paraId="57490F33" w14:textId="77777777" w:rsidR="00D75890" w:rsidRDefault="00A73159">
          <w:pPr>
            <w:pStyle w:val="Obsah1"/>
            <w:tabs>
              <w:tab w:val="left" w:pos="440"/>
              <w:tab w:val="right" w:leader="dot" w:pos="9062"/>
            </w:tabs>
            <w:rPr>
              <w:rFonts w:asciiTheme="minorHAnsi" w:eastAsiaTheme="minorEastAsia" w:hAnsiTheme="minorHAnsi"/>
              <w:noProof/>
              <w:lang w:eastAsia="cs-CZ"/>
            </w:rPr>
          </w:pPr>
          <w:hyperlink w:anchor="_Toc176958906" w:history="1">
            <w:r w:rsidR="00D75890" w:rsidRPr="004F21C4">
              <w:rPr>
                <w:rStyle w:val="Hypertextovodkaz"/>
                <w:noProof/>
              </w:rPr>
              <w:t>2.</w:t>
            </w:r>
            <w:r w:rsidR="00D75890">
              <w:rPr>
                <w:rFonts w:asciiTheme="minorHAnsi" w:eastAsiaTheme="minorEastAsia" w:hAnsiTheme="minorHAnsi"/>
                <w:noProof/>
                <w:lang w:eastAsia="cs-CZ"/>
              </w:rPr>
              <w:tab/>
            </w:r>
            <w:r w:rsidR="00D75890" w:rsidRPr="004F21C4">
              <w:rPr>
                <w:rStyle w:val="Hypertextovodkaz"/>
                <w:noProof/>
              </w:rPr>
              <w:t>Vyhodnocení doporučení (opatření)</w:t>
            </w:r>
            <w:r w:rsidR="00D75890">
              <w:rPr>
                <w:noProof/>
                <w:webHidden/>
              </w:rPr>
              <w:tab/>
            </w:r>
            <w:r w:rsidR="00B22E5F">
              <w:rPr>
                <w:noProof/>
                <w:webHidden/>
              </w:rPr>
              <w:fldChar w:fldCharType="begin"/>
            </w:r>
            <w:r w:rsidR="00D75890">
              <w:rPr>
                <w:noProof/>
                <w:webHidden/>
              </w:rPr>
              <w:instrText xml:space="preserve"> PAGEREF _Toc176958906 \h </w:instrText>
            </w:r>
            <w:r w:rsidR="00B22E5F">
              <w:rPr>
                <w:noProof/>
                <w:webHidden/>
              </w:rPr>
            </w:r>
            <w:r w:rsidR="00B22E5F">
              <w:rPr>
                <w:noProof/>
                <w:webHidden/>
              </w:rPr>
              <w:fldChar w:fldCharType="separate"/>
            </w:r>
            <w:r w:rsidR="00260DA0">
              <w:rPr>
                <w:noProof/>
                <w:webHidden/>
              </w:rPr>
              <w:t>12</w:t>
            </w:r>
            <w:r w:rsidR="00B22E5F">
              <w:rPr>
                <w:noProof/>
                <w:webHidden/>
              </w:rPr>
              <w:fldChar w:fldCharType="end"/>
            </w:r>
          </w:hyperlink>
        </w:p>
        <w:p w14:paraId="28D8F411" w14:textId="77777777" w:rsidR="00D75890" w:rsidRDefault="00A73159">
          <w:pPr>
            <w:pStyle w:val="Obsah2"/>
            <w:tabs>
              <w:tab w:val="right" w:leader="dot" w:pos="9062"/>
            </w:tabs>
            <w:rPr>
              <w:rFonts w:asciiTheme="minorHAnsi" w:eastAsiaTheme="minorEastAsia" w:hAnsiTheme="minorHAnsi"/>
              <w:noProof/>
              <w:lang w:eastAsia="cs-CZ"/>
            </w:rPr>
          </w:pPr>
          <w:hyperlink w:anchor="_Toc176958907" w:history="1">
            <w:r w:rsidR="00D75890" w:rsidRPr="004F21C4">
              <w:rPr>
                <w:rStyle w:val="Hypertextovodkaz"/>
                <w:noProof/>
              </w:rPr>
              <w:t>Oblast A – Interní procesy a postupy implementace SCLLD na úrovni nositele SCLLD</w:t>
            </w:r>
            <w:r w:rsidR="00D75890">
              <w:rPr>
                <w:noProof/>
                <w:webHidden/>
              </w:rPr>
              <w:tab/>
            </w:r>
            <w:r w:rsidR="00B22E5F">
              <w:rPr>
                <w:noProof/>
                <w:webHidden/>
              </w:rPr>
              <w:fldChar w:fldCharType="begin"/>
            </w:r>
            <w:r w:rsidR="00D75890">
              <w:rPr>
                <w:noProof/>
                <w:webHidden/>
              </w:rPr>
              <w:instrText xml:space="preserve"> PAGEREF _Toc176958907 \h </w:instrText>
            </w:r>
            <w:r w:rsidR="00B22E5F">
              <w:rPr>
                <w:noProof/>
                <w:webHidden/>
              </w:rPr>
            </w:r>
            <w:r w:rsidR="00B22E5F">
              <w:rPr>
                <w:noProof/>
                <w:webHidden/>
              </w:rPr>
              <w:fldChar w:fldCharType="separate"/>
            </w:r>
            <w:r w:rsidR="00260DA0">
              <w:rPr>
                <w:noProof/>
                <w:webHidden/>
              </w:rPr>
              <w:t>12</w:t>
            </w:r>
            <w:r w:rsidR="00B22E5F">
              <w:rPr>
                <w:noProof/>
                <w:webHidden/>
              </w:rPr>
              <w:fldChar w:fldCharType="end"/>
            </w:r>
          </w:hyperlink>
        </w:p>
        <w:p w14:paraId="2617F02B" w14:textId="77777777" w:rsidR="00D75890" w:rsidRDefault="00A73159">
          <w:pPr>
            <w:pStyle w:val="Obsah1"/>
            <w:tabs>
              <w:tab w:val="right" w:leader="dot" w:pos="9062"/>
            </w:tabs>
            <w:rPr>
              <w:rFonts w:asciiTheme="minorHAnsi" w:eastAsiaTheme="minorEastAsia" w:hAnsiTheme="minorHAnsi"/>
              <w:noProof/>
              <w:lang w:eastAsia="cs-CZ"/>
            </w:rPr>
          </w:pPr>
          <w:hyperlink w:anchor="_Toc176958910" w:history="1">
            <w:r w:rsidR="00D75890" w:rsidRPr="004F21C4">
              <w:rPr>
                <w:rStyle w:val="Hypertextovodkaz"/>
                <w:rFonts w:cs="Arial"/>
                <w:noProof/>
                <w:highlight w:val="yellow"/>
              </w:rPr>
              <w:t>Způsob a vyhodnocení implementace opatření</w:t>
            </w:r>
            <w:r w:rsidR="00D75890">
              <w:rPr>
                <w:noProof/>
                <w:webHidden/>
              </w:rPr>
              <w:tab/>
            </w:r>
            <w:r w:rsidR="00B22E5F">
              <w:rPr>
                <w:noProof/>
                <w:webHidden/>
              </w:rPr>
              <w:fldChar w:fldCharType="begin"/>
            </w:r>
            <w:r w:rsidR="00D75890">
              <w:rPr>
                <w:noProof/>
                <w:webHidden/>
              </w:rPr>
              <w:instrText xml:space="preserve"> PAGEREF _Toc176958910 \h </w:instrText>
            </w:r>
            <w:r w:rsidR="00B22E5F">
              <w:rPr>
                <w:noProof/>
                <w:webHidden/>
              </w:rPr>
            </w:r>
            <w:r w:rsidR="00B22E5F">
              <w:rPr>
                <w:noProof/>
                <w:webHidden/>
              </w:rPr>
              <w:fldChar w:fldCharType="separate"/>
            </w:r>
            <w:r w:rsidR="00260DA0">
              <w:rPr>
                <w:noProof/>
                <w:webHidden/>
              </w:rPr>
              <w:t>12</w:t>
            </w:r>
            <w:r w:rsidR="00B22E5F">
              <w:rPr>
                <w:noProof/>
                <w:webHidden/>
              </w:rPr>
              <w:fldChar w:fldCharType="end"/>
            </w:r>
          </w:hyperlink>
        </w:p>
        <w:p w14:paraId="7F6559BD" w14:textId="77777777" w:rsidR="00D75890" w:rsidRDefault="00A73159">
          <w:pPr>
            <w:pStyle w:val="Obsah2"/>
            <w:tabs>
              <w:tab w:val="right" w:leader="dot" w:pos="9062"/>
            </w:tabs>
            <w:rPr>
              <w:rFonts w:asciiTheme="minorHAnsi" w:eastAsiaTheme="minorEastAsia" w:hAnsiTheme="minorHAnsi"/>
              <w:noProof/>
              <w:lang w:eastAsia="cs-CZ"/>
            </w:rPr>
          </w:pPr>
          <w:hyperlink w:anchor="_Toc176958911" w:history="1">
            <w:r w:rsidR="00D75890" w:rsidRPr="004F21C4">
              <w:rPr>
                <w:rStyle w:val="Hypertextovodkaz"/>
                <w:noProof/>
              </w:rPr>
              <w:t>Hodnocené procesy</w:t>
            </w:r>
            <w:r w:rsidR="00D75890">
              <w:rPr>
                <w:noProof/>
                <w:webHidden/>
              </w:rPr>
              <w:tab/>
            </w:r>
            <w:r w:rsidR="00B22E5F">
              <w:rPr>
                <w:noProof/>
                <w:webHidden/>
              </w:rPr>
              <w:fldChar w:fldCharType="begin"/>
            </w:r>
            <w:r w:rsidR="00D75890">
              <w:rPr>
                <w:noProof/>
                <w:webHidden/>
              </w:rPr>
              <w:instrText xml:space="preserve"> PAGEREF _Toc176958911 \h </w:instrText>
            </w:r>
            <w:r w:rsidR="00B22E5F">
              <w:rPr>
                <w:noProof/>
                <w:webHidden/>
              </w:rPr>
            </w:r>
            <w:r w:rsidR="00B22E5F">
              <w:rPr>
                <w:noProof/>
                <w:webHidden/>
              </w:rPr>
              <w:fldChar w:fldCharType="separate"/>
            </w:r>
            <w:r w:rsidR="00260DA0">
              <w:rPr>
                <w:noProof/>
                <w:webHidden/>
              </w:rPr>
              <w:t>14</w:t>
            </w:r>
            <w:r w:rsidR="00B22E5F">
              <w:rPr>
                <w:noProof/>
                <w:webHidden/>
              </w:rPr>
              <w:fldChar w:fldCharType="end"/>
            </w:r>
          </w:hyperlink>
        </w:p>
        <w:p w14:paraId="6E30A9BC" w14:textId="77777777" w:rsidR="00D75890" w:rsidRDefault="00A73159">
          <w:pPr>
            <w:pStyle w:val="Obsah2"/>
            <w:tabs>
              <w:tab w:val="right" w:leader="dot" w:pos="9062"/>
            </w:tabs>
            <w:rPr>
              <w:rFonts w:asciiTheme="minorHAnsi" w:eastAsiaTheme="minorEastAsia" w:hAnsiTheme="minorHAnsi"/>
              <w:noProof/>
              <w:lang w:eastAsia="cs-CZ"/>
            </w:rPr>
          </w:pPr>
          <w:hyperlink w:anchor="_Toc176958912" w:history="1">
            <w:r w:rsidR="00D75890" w:rsidRPr="004F21C4">
              <w:rPr>
                <w:rStyle w:val="Hypertextovodkaz"/>
                <w:noProof/>
              </w:rPr>
              <w:t>Sebehodnocení jednotlivých procesů a činností – revize závěrů z mid-term evaluace a vyhodnocení implementace opatření a doporučení</w:t>
            </w:r>
            <w:r w:rsidR="00D75890">
              <w:rPr>
                <w:noProof/>
                <w:webHidden/>
              </w:rPr>
              <w:tab/>
            </w:r>
            <w:r w:rsidR="00B22E5F">
              <w:rPr>
                <w:noProof/>
                <w:webHidden/>
              </w:rPr>
              <w:fldChar w:fldCharType="begin"/>
            </w:r>
            <w:r w:rsidR="00D75890">
              <w:rPr>
                <w:noProof/>
                <w:webHidden/>
              </w:rPr>
              <w:instrText xml:space="preserve"> PAGEREF _Toc176958912 \h </w:instrText>
            </w:r>
            <w:r w:rsidR="00B22E5F">
              <w:rPr>
                <w:noProof/>
                <w:webHidden/>
              </w:rPr>
            </w:r>
            <w:r w:rsidR="00B22E5F">
              <w:rPr>
                <w:noProof/>
                <w:webHidden/>
              </w:rPr>
              <w:fldChar w:fldCharType="separate"/>
            </w:r>
            <w:r w:rsidR="00260DA0">
              <w:rPr>
                <w:noProof/>
                <w:webHidden/>
              </w:rPr>
              <w:t>15</w:t>
            </w:r>
            <w:r w:rsidR="00B22E5F">
              <w:rPr>
                <w:noProof/>
                <w:webHidden/>
              </w:rPr>
              <w:fldChar w:fldCharType="end"/>
            </w:r>
          </w:hyperlink>
        </w:p>
        <w:p w14:paraId="5BEC77B9" w14:textId="77777777" w:rsidR="00D75890" w:rsidRDefault="00A73159">
          <w:pPr>
            <w:pStyle w:val="Obsah2"/>
            <w:tabs>
              <w:tab w:val="right" w:leader="dot" w:pos="9062"/>
            </w:tabs>
            <w:rPr>
              <w:rFonts w:asciiTheme="minorHAnsi" w:eastAsiaTheme="minorEastAsia" w:hAnsiTheme="minorHAnsi"/>
              <w:noProof/>
              <w:lang w:eastAsia="cs-CZ"/>
            </w:rPr>
          </w:pPr>
          <w:hyperlink w:anchor="_Toc176958913" w:history="1">
            <w:r w:rsidR="00D75890" w:rsidRPr="004F21C4">
              <w:rPr>
                <w:rStyle w:val="Hypertextovodkaz"/>
                <w:noProof/>
              </w:rPr>
              <w:t>Oblast B – Relevance SCLLD</w:t>
            </w:r>
            <w:r w:rsidR="00D75890">
              <w:rPr>
                <w:noProof/>
                <w:webHidden/>
              </w:rPr>
              <w:tab/>
            </w:r>
            <w:r w:rsidR="00B22E5F">
              <w:rPr>
                <w:noProof/>
                <w:webHidden/>
              </w:rPr>
              <w:fldChar w:fldCharType="begin"/>
            </w:r>
            <w:r w:rsidR="00D75890">
              <w:rPr>
                <w:noProof/>
                <w:webHidden/>
              </w:rPr>
              <w:instrText xml:space="preserve"> PAGEREF _Toc176958913 \h </w:instrText>
            </w:r>
            <w:r w:rsidR="00B22E5F">
              <w:rPr>
                <w:noProof/>
                <w:webHidden/>
              </w:rPr>
            </w:r>
            <w:r w:rsidR="00B22E5F">
              <w:rPr>
                <w:noProof/>
                <w:webHidden/>
              </w:rPr>
              <w:fldChar w:fldCharType="separate"/>
            </w:r>
            <w:r w:rsidR="00260DA0">
              <w:rPr>
                <w:noProof/>
                <w:webHidden/>
              </w:rPr>
              <w:t>27</w:t>
            </w:r>
            <w:r w:rsidR="00B22E5F">
              <w:rPr>
                <w:noProof/>
                <w:webHidden/>
              </w:rPr>
              <w:fldChar w:fldCharType="end"/>
            </w:r>
          </w:hyperlink>
        </w:p>
        <w:p w14:paraId="19B9D9BD" w14:textId="77777777" w:rsidR="00D75890" w:rsidRDefault="00A73159">
          <w:pPr>
            <w:pStyle w:val="Obsah2"/>
            <w:tabs>
              <w:tab w:val="right" w:leader="dot" w:pos="9062"/>
            </w:tabs>
            <w:rPr>
              <w:rFonts w:asciiTheme="minorHAnsi" w:eastAsiaTheme="minorEastAsia" w:hAnsiTheme="minorHAnsi"/>
              <w:noProof/>
              <w:lang w:eastAsia="cs-CZ"/>
            </w:rPr>
          </w:pPr>
          <w:hyperlink w:anchor="_Toc176958914" w:history="1">
            <w:r w:rsidR="00D75890" w:rsidRPr="004F21C4">
              <w:rPr>
                <w:rStyle w:val="Hypertextovodkaz"/>
                <w:noProof/>
                <w:highlight w:val="yellow"/>
              </w:rPr>
              <w:t>Postup pro zpracování</w:t>
            </w:r>
            <w:r w:rsidR="00D75890">
              <w:rPr>
                <w:noProof/>
                <w:webHidden/>
              </w:rPr>
              <w:tab/>
            </w:r>
            <w:r w:rsidR="00B22E5F">
              <w:rPr>
                <w:noProof/>
                <w:webHidden/>
              </w:rPr>
              <w:fldChar w:fldCharType="begin"/>
            </w:r>
            <w:r w:rsidR="00D75890">
              <w:rPr>
                <w:noProof/>
                <w:webHidden/>
              </w:rPr>
              <w:instrText xml:space="preserve"> PAGEREF _Toc176958914 \h </w:instrText>
            </w:r>
            <w:r w:rsidR="00B22E5F">
              <w:rPr>
                <w:noProof/>
                <w:webHidden/>
              </w:rPr>
            </w:r>
            <w:r w:rsidR="00B22E5F">
              <w:rPr>
                <w:noProof/>
                <w:webHidden/>
              </w:rPr>
              <w:fldChar w:fldCharType="separate"/>
            </w:r>
            <w:r w:rsidR="00260DA0">
              <w:rPr>
                <w:noProof/>
                <w:webHidden/>
              </w:rPr>
              <w:t>28</w:t>
            </w:r>
            <w:r w:rsidR="00B22E5F">
              <w:rPr>
                <w:noProof/>
                <w:webHidden/>
              </w:rPr>
              <w:fldChar w:fldCharType="end"/>
            </w:r>
          </w:hyperlink>
        </w:p>
        <w:p w14:paraId="09E2DFDC" w14:textId="77777777" w:rsidR="00D75890" w:rsidRDefault="00A73159">
          <w:pPr>
            <w:pStyle w:val="Obsah1"/>
            <w:tabs>
              <w:tab w:val="right" w:leader="dot" w:pos="9062"/>
            </w:tabs>
            <w:rPr>
              <w:rFonts w:asciiTheme="minorHAnsi" w:eastAsiaTheme="minorEastAsia" w:hAnsiTheme="minorHAnsi"/>
              <w:noProof/>
              <w:lang w:eastAsia="cs-CZ"/>
            </w:rPr>
          </w:pPr>
          <w:hyperlink w:anchor="_Toc176958915" w:history="1">
            <w:r w:rsidR="00D75890" w:rsidRPr="004F21C4">
              <w:rPr>
                <w:rStyle w:val="Hypertextovodkaz"/>
                <w:rFonts w:cstheme="minorHAnsi"/>
                <w:b/>
                <w:noProof/>
              </w:rPr>
              <w:t>SWOT</w:t>
            </w:r>
            <w:r w:rsidR="00D75890">
              <w:rPr>
                <w:noProof/>
                <w:webHidden/>
              </w:rPr>
              <w:tab/>
            </w:r>
            <w:r w:rsidR="00B22E5F">
              <w:rPr>
                <w:noProof/>
                <w:webHidden/>
              </w:rPr>
              <w:fldChar w:fldCharType="begin"/>
            </w:r>
            <w:r w:rsidR="00D75890">
              <w:rPr>
                <w:noProof/>
                <w:webHidden/>
              </w:rPr>
              <w:instrText xml:space="preserve"> PAGEREF _Toc176958915 \h </w:instrText>
            </w:r>
            <w:r w:rsidR="00B22E5F">
              <w:rPr>
                <w:noProof/>
                <w:webHidden/>
              </w:rPr>
            </w:r>
            <w:r w:rsidR="00B22E5F">
              <w:rPr>
                <w:noProof/>
                <w:webHidden/>
              </w:rPr>
              <w:fldChar w:fldCharType="separate"/>
            </w:r>
            <w:r w:rsidR="00260DA0">
              <w:rPr>
                <w:noProof/>
                <w:webHidden/>
              </w:rPr>
              <w:t>29</w:t>
            </w:r>
            <w:r w:rsidR="00B22E5F">
              <w:rPr>
                <w:noProof/>
                <w:webHidden/>
              </w:rPr>
              <w:fldChar w:fldCharType="end"/>
            </w:r>
          </w:hyperlink>
        </w:p>
        <w:p w14:paraId="5FB2B73D" w14:textId="77777777" w:rsidR="00D75890" w:rsidRDefault="00A73159">
          <w:pPr>
            <w:pStyle w:val="Obsah1"/>
            <w:tabs>
              <w:tab w:val="right" w:leader="dot" w:pos="9062"/>
            </w:tabs>
            <w:rPr>
              <w:rFonts w:asciiTheme="minorHAnsi" w:eastAsiaTheme="minorEastAsia" w:hAnsiTheme="minorHAnsi"/>
              <w:noProof/>
              <w:lang w:eastAsia="cs-CZ"/>
            </w:rPr>
          </w:pPr>
          <w:hyperlink w:anchor="_Toc176958916" w:history="1">
            <w:r w:rsidR="00D75890" w:rsidRPr="004F21C4">
              <w:rPr>
                <w:rStyle w:val="Hypertextovodkaz"/>
                <w:noProof/>
              </w:rPr>
              <w:t>EO: B.1 Do jaké míry jsou východiska pro realizaci SCLLD, tj. závěry SWOT analýzy a Analýzy problémů a potřeb (APP) a identifikovaná rizika stále platná?</w:t>
            </w:r>
            <w:r w:rsidR="00D75890">
              <w:rPr>
                <w:noProof/>
                <w:webHidden/>
              </w:rPr>
              <w:tab/>
            </w:r>
            <w:r w:rsidR="00B22E5F">
              <w:rPr>
                <w:noProof/>
                <w:webHidden/>
              </w:rPr>
              <w:fldChar w:fldCharType="begin"/>
            </w:r>
            <w:r w:rsidR="00D75890">
              <w:rPr>
                <w:noProof/>
                <w:webHidden/>
              </w:rPr>
              <w:instrText xml:space="preserve"> PAGEREF _Toc176958916 \h </w:instrText>
            </w:r>
            <w:r w:rsidR="00B22E5F">
              <w:rPr>
                <w:noProof/>
                <w:webHidden/>
              </w:rPr>
            </w:r>
            <w:r w:rsidR="00B22E5F">
              <w:rPr>
                <w:noProof/>
                <w:webHidden/>
              </w:rPr>
              <w:fldChar w:fldCharType="separate"/>
            </w:r>
            <w:r w:rsidR="00260DA0">
              <w:rPr>
                <w:noProof/>
                <w:webHidden/>
              </w:rPr>
              <w:t>33</w:t>
            </w:r>
            <w:r w:rsidR="00B22E5F">
              <w:rPr>
                <w:noProof/>
                <w:webHidden/>
              </w:rPr>
              <w:fldChar w:fldCharType="end"/>
            </w:r>
          </w:hyperlink>
        </w:p>
        <w:p w14:paraId="662C8177" w14:textId="77777777" w:rsidR="00D75890" w:rsidRDefault="00A73159">
          <w:pPr>
            <w:pStyle w:val="Obsah2"/>
            <w:tabs>
              <w:tab w:val="right" w:leader="dot" w:pos="9062"/>
            </w:tabs>
            <w:rPr>
              <w:rFonts w:asciiTheme="minorHAnsi" w:eastAsiaTheme="minorEastAsia" w:hAnsiTheme="minorHAnsi"/>
              <w:noProof/>
              <w:lang w:eastAsia="cs-CZ"/>
            </w:rPr>
          </w:pPr>
          <w:hyperlink w:anchor="_Toc176958917" w:history="1">
            <w:r w:rsidR="00D75890" w:rsidRPr="004F21C4">
              <w:rPr>
                <w:rStyle w:val="Hypertextovodkaz"/>
                <w:rFonts w:cs="Arial"/>
                <w:noProof/>
                <w:highlight w:val="yellow"/>
              </w:rPr>
              <w:t>Zdroje dat/informací</w:t>
            </w:r>
            <w:r w:rsidR="00D75890">
              <w:rPr>
                <w:noProof/>
                <w:webHidden/>
              </w:rPr>
              <w:tab/>
            </w:r>
            <w:r w:rsidR="00B22E5F">
              <w:rPr>
                <w:noProof/>
                <w:webHidden/>
              </w:rPr>
              <w:fldChar w:fldCharType="begin"/>
            </w:r>
            <w:r w:rsidR="00D75890">
              <w:rPr>
                <w:noProof/>
                <w:webHidden/>
              </w:rPr>
              <w:instrText xml:space="preserve"> PAGEREF _Toc176958917 \h </w:instrText>
            </w:r>
            <w:r w:rsidR="00B22E5F">
              <w:rPr>
                <w:noProof/>
                <w:webHidden/>
              </w:rPr>
            </w:r>
            <w:r w:rsidR="00B22E5F">
              <w:rPr>
                <w:noProof/>
                <w:webHidden/>
              </w:rPr>
              <w:fldChar w:fldCharType="separate"/>
            </w:r>
            <w:r w:rsidR="00260DA0">
              <w:rPr>
                <w:noProof/>
                <w:webHidden/>
              </w:rPr>
              <w:t>33</w:t>
            </w:r>
            <w:r w:rsidR="00B22E5F">
              <w:rPr>
                <w:noProof/>
                <w:webHidden/>
              </w:rPr>
              <w:fldChar w:fldCharType="end"/>
            </w:r>
          </w:hyperlink>
        </w:p>
        <w:p w14:paraId="546F980F" w14:textId="77777777" w:rsidR="00D75890" w:rsidRDefault="00A73159">
          <w:pPr>
            <w:pStyle w:val="Obsah2"/>
            <w:tabs>
              <w:tab w:val="right" w:leader="dot" w:pos="9062"/>
            </w:tabs>
            <w:rPr>
              <w:rFonts w:asciiTheme="minorHAnsi" w:eastAsiaTheme="minorEastAsia" w:hAnsiTheme="minorHAnsi"/>
              <w:noProof/>
              <w:lang w:eastAsia="cs-CZ"/>
            </w:rPr>
          </w:pPr>
          <w:hyperlink w:anchor="_Toc176958918" w:history="1">
            <w:r w:rsidR="00D75890" w:rsidRPr="004F21C4">
              <w:rPr>
                <w:rStyle w:val="Hypertextovodkaz"/>
                <w:noProof/>
              </w:rPr>
              <w:t>Metody sběru, zpracování a hodnocení informací/dat</w:t>
            </w:r>
            <w:r w:rsidR="00D75890">
              <w:rPr>
                <w:noProof/>
                <w:webHidden/>
              </w:rPr>
              <w:tab/>
            </w:r>
            <w:r w:rsidR="00B22E5F">
              <w:rPr>
                <w:noProof/>
                <w:webHidden/>
              </w:rPr>
              <w:fldChar w:fldCharType="begin"/>
            </w:r>
            <w:r w:rsidR="00D75890">
              <w:rPr>
                <w:noProof/>
                <w:webHidden/>
              </w:rPr>
              <w:instrText xml:space="preserve"> PAGEREF _Toc176958918 \h </w:instrText>
            </w:r>
            <w:r w:rsidR="00B22E5F">
              <w:rPr>
                <w:noProof/>
                <w:webHidden/>
              </w:rPr>
            </w:r>
            <w:r w:rsidR="00B22E5F">
              <w:rPr>
                <w:noProof/>
                <w:webHidden/>
              </w:rPr>
              <w:fldChar w:fldCharType="separate"/>
            </w:r>
            <w:r w:rsidR="00260DA0">
              <w:rPr>
                <w:noProof/>
                <w:webHidden/>
              </w:rPr>
              <w:t>33</w:t>
            </w:r>
            <w:r w:rsidR="00B22E5F">
              <w:rPr>
                <w:noProof/>
                <w:webHidden/>
              </w:rPr>
              <w:fldChar w:fldCharType="end"/>
            </w:r>
          </w:hyperlink>
        </w:p>
        <w:p w14:paraId="58294B85" w14:textId="77777777" w:rsidR="00D75890" w:rsidRDefault="00A73159">
          <w:pPr>
            <w:pStyle w:val="Obsah2"/>
            <w:tabs>
              <w:tab w:val="right" w:leader="dot" w:pos="9062"/>
            </w:tabs>
            <w:rPr>
              <w:rFonts w:asciiTheme="minorHAnsi" w:eastAsiaTheme="minorEastAsia" w:hAnsiTheme="minorHAnsi"/>
              <w:noProof/>
              <w:lang w:eastAsia="cs-CZ"/>
            </w:rPr>
          </w:pPr>
          <w:hyperlink w:anchor="_Toc176958919" w:history="1">
            <w:r w:rsidR="00D75890" w:rsidRPr="004F21C4">
              <w:rPr>
                <w:rStyle w:val="Hypertextovodkaz"/>
                <w:noProof/>
                <w:highlight w:val="yellow"/>
              </w:rPr>
              <w:t>Záznamy, které MAS vytvoří při zodpovídání EO, a které použije pro její zodpovězení/vyhodnocení implementace opatření/doporučení</w:t>
            </w:r>
            <w:r w:rsidR="00D75890">
              <w:rPr>
                <w:noProof/>
                <w:webHidden/>
              </w:rPr>
              <w:tab/>
            </w:r>
            <w:r w:rsidR="00B22E5F">
              <w:rPr>
                <w:noProof/>
                <w:webHidden/>
              </w:rPr>
              <w:fldChar w:fldCharType="begin"/>
            </w:r>
            <w:r w:rsidR="00D75890">
              <w:rPr>
                <w:noProof/>
                <w:webHidden/>
              </w:rPr>
              <w:instrText xml:space="preserve"> PAGEREF _Toc176958919 \h </w:instrText>
            </w:r>
            <w:r w:rsidR="00B22E5F">
              <w:rPr>
                <w:noProof/>
                <w:webHidden/>
              </w:rPr>
            </w:r>
            <w:r w:rsidR="00B22E5F">
              <w:rPr>
                <w:noProof/>
                <w:webHidden/>
              </w:rPr>
              <w:fldChar w:fldCharType="separate"/>
            </w:r>
            <w:r w:rsidR="00260DA0">
              <w:rPr>
                <w:noProof/>
                <w:webHidden/>
              </w:rPr>
              <w:t>33</w:t>
            </w:r>
            <w:r w:rsidR="00B22E5F">
              <w:rPr>
                <w:noProof/>
                <w:webHidden/>
              </w:rPr>
              <w:fldChar w:fldCharType="end"/>
            </w:r>
          </w:hyperlink>
        </w:p>
        <w:p w14:paraId="4342FF83" w14:textId="77777777" w:rsidR="00D75890" w:rsidRDefault="00A73159">
          <w:pPr>
            <w:pStyle w:val="Obsah2"/>
            <w:tabs>
              <w:tab w:val="right" w:leader="dot" w:pos="9062"/>
            </w:tabs>
            <w:rPr>
              <w:rFonts w:asciiTheme="minorHAnsi" w:eastAsiaTheme="minorEastAsia" w:hAnsiTheme="minorHAnsi"/>
              <w:noProof/>
              <w:lang w:eastAsia="cs-CZ"/>
            </w:rPr>
          </w:pPr>
          <w:hyperlink w:anchor="_Toc176958920" w:history="1">
            <w:r w:rsidR="00D75890" w:rsidRPr="004F21C4">
              <w:rPr>
                <w:rStyle w:val="Hypertextovodkaz"/>
                <w:noProof/>
              </w:rPr>
              <w:t>Vyhodnocení implementace doporučení k nápravě navržených v mid-term evaluaci</w:t>
            </w:r>
            <w:r w:rsidR="00D75890">
              <w:rPr>
                <w:noProof/>
                <w:webHidden/>
              </w:rPr>
              <w:tab/>
            </w:r>
            <w:r w:rsidR="00B22E5F">
              <w:rPr>
                <w:noProof/>
                <w:webHidden/>
              </w:rPr>
              <w:fldChar w:fldCharType="begin"/>
            </w:r>
            <w:r w:rsidR="00D75890">
              <w:rPr>
                <w:noProof/>
                <w:webHidden/>
              </w:rPr>
              <w:instrText xml:space="preserve"> PAGEREF _Toc176958920 \h </w:instrText>
            </w:r>
            <w:r w:rsidR="00B22E5F">
              <w:rPr>
                <w:noProof/>
                <w:webHidden/>
              </w:rPr>
            </w:r>
            <w:r w:rsidR="00B22E5F">
              <w:rPr>
                <w:noProof/>
                <w:webHidden/>
              </w:rPr>
              <w:fldChar w:fldCharType="separate"/>
            </w:r>
            <w:r w:rsidR="00260DA0">
              <w:rPr>
                <w:noProof/>
                <w:webHidden/>
              </w:rPr>
              <w:t>33</w:t>
            </w:r>
            <w:r w:rsidR="00B22E5F">
              <w:rPr>
                <w:noProof/>
                <w:webHidden/>
              </w:rPr>
              <w:fldChar w:fldCharType="end"/>
            </w:r>
          </w:hyperlink>
        </w:p>
        <w:p w14:paraId="7C512864" w14:textId="77777777" w:rsidR="00D75890" w:rsidRDefault="00A73159">
          <w:pPr>
            <w:pStyle w:val="Obsah1"/>
            <w:tabs>
              <w:tab w:val="right" w:leader="dot" w:pos="9062"/>
            </w:tabs>
            <w:rPr>
              <w:rFonts w:asciiTheme="minorHAnsi" w:eastAsiaTheme="minorEastAsia" w:hAnsiTheme="minorHAnsi"/>
              <w:noProof/>
              <w:lang w:eastAsia="cs-CZ"/>
            </w:rPr>
          </w:pPr>
          <w:hyperlink w:anchor="_Toc176958921" w:history="1">
            <w:r w:rsidR="00D75890" w:rsidRPr="004F21C4">
              <w:rPr>
                <w:rStyle w:val="Hypertextovodkaz"/>
                <w:noProof/>
              </w:rPr>
              <w:t>EO: B.2 Do jaké míry odpovídají cíle a opatření SCLLD aktuálním problémům a potřebám území MAS?</w:t>
            </w:r>
            <w:r w:rsidR="00D75890">
              <w:rPr>
                <w:noProof/>
                <w:webHidden/>
              </w:rPr>
              <w:tab/>
            </w:r>
            <w:r w:rsidR="00B22E5F">
              <w:rPr>
                <w:noProof/>
                <w:webHidden/>
              </w:rPr>
              <w:fldChar w:fldCharType="begin"/>
            </w:r>
            <w:r w:rsidR="00D75890">
              <w:rPr>
                <w:noProof/>
                <w:webHidden/>
              </w:rPr>
              <w:instrText xml:space="preserve"> PAGEREF _Toc176958921 \h </w:instrText>
            </w:r>
            <w:r w:rsidR="00B22E5F">
              <w:rPr>
                <w:noProof/>
                <w:webHidden/>
              </w:rPr>
            </w:r>
            <w:r w:rsidR="00B22E5F">
              <w:rPr>
                <w:noProof/>
                <w:webHidden/>
              </w:rPr>
              <w:fldChar w:fldCharType="separate"/>
            </w:r>
            <w:r w:rsidR="00260DA0">
              <w:rPr>
                <w:noProof/>
                <w:webHidden/>
              </w:rPr>
              <w:t>34</w:t>
            </w:r>
            <w:r w:rsidR="00B22E5F">
              <w:rPr>
                <w:noProof/>
                <w:webHidden/>
              </w:rPr>
              <w:fldChar w:fldCharType="end"/>
            </w:r>
          </w:hyperlink>
        </w:p>
        <w:p w14:paraId="5087826F" w14:textId="77777777" w:rsidR="00D75890" w:rsidRDefault="00A73159">
          <w:pPr>
            <w:pStyle w:val="Obsah2"/>
            <w:tabs>
              <w:tab w:val="right" w:leader="dot" w:pos="9062"/>
            </w:tabs>
            <w:rPr>
              <w:rFonts w:asciiTheme="minorHAnsi" w:eastAsiaTheme="minorEastAsia" w:hAnsiTheme="minorHAnsi"/>
              <w:noProof/>
              <w:lang w:eastAsia="cs-CZ"/>
            </w:rPr>
          </w:pPr>
          <w:hyperlink w:anchor="_Toc176958922" w:history="1">
            <w:r w:rsidR="00D75890" w:rsidRPr="004F21C4">
              <w:rPr>
                <w:rStyle w:val="Hypertextovodkaz"/>
                <w:noProof/>
                <w:highlight w:val="yellow"/>
              </w:rPr>
              <w:t>Postup pro zpracování a zodpovězení evaluační otázky (vč. podotázek)</w:t>
            </w:r>
            <w:r w:rsidR="00D75890">
              <w:rPr>
                <w:noProof/>
                <w:webHidden/>
              </w:rPr>
              <w:tab/>
            </w:r>
            <w:r w:rsidR="00B22E5F">
              <w:rPr>
                <w:noProof/>
                <w:webHidden/>
              </w:rPr>
              <w:fldChar w:fldCharType="begin"/>
            </w:r>
            <w:r w:rsidR="00D75890">
              <w:rPr>
                <w:noProof/>
                <w:webHidden/>
              </w:rPr>
              <w:instrText xml:space="preserve"> PAGEREF _Toc176958922 \h </w:instrText>
            </w:r>
            <w:r w:rsidR="00B22E5F">
              <w:rPr>
                <w:noProof/>
                <w:webHidden/>
              </w:rPr>
            </w:r>
            <w:r w:rsidR="00B22E5F">
              <w:rPr>
                <w:noProof/>
                <w:webHidden/>
              </w:rPr>
              <w:fldChar w:fldCharType="separate"/>
            </w:r>
            <w:r w:rsidR="00260DA0">
              <w:rPr>
                <w:noProof/>
                <w:webHidden/>
              </w:rPr>
              <w:t>34</w:t>
            </w:r>
            <w:r w:rsidR="00B22E5F">
              <w:rPr>
                <w:noProof/>
                <w:webHidden/>
              </w:rPr>
              <w:fldChar w:fldCharType="end"/>
            </w:r>
          </w:hyperlink>
        </w:p>
        <w:p w14:paraId="79A3AAC5" w14:textId="77777777" w:rsidR="00D75890" w:rsidRDefault="00A73159">
          <w:pPr>
            <w:pStyle w:val="Obsah2"/>
            <w:tabs>
              <w:tab w:val="right" w:leader="dot" w:pos="9062"/>
            </w:tabs>
            <w:rPr>
              <w:rFonts w:asciiTheme="minorHAnsi" w:eastAsiaTheme="minorEastAsia" w:hAnsiTheme="minorHAnsi"/>
              <w:noProof/>
              <w:lang w:eastAsia="cs-CZ"/>
            </w:rPr>
          </w:pPr>
          <w:hyperlink w:anchor="_Toc176958923" w:history="1">
            <w:r w:rsidR="00D75890" w:rsidRPr="004F21C4">
              <w:rPr>
                <w:rStyle w:val="Hypertextovodkaz"/>
                <w:noProof/>
                <w:highlight w:val="yellow"/>
              </w:rPr>
              <w:t>Zdroje dat/informací</w:t>
            </w:r>
            <w:r w:rsidR="00D75890">
              <w:rPr>
                <w:noProof/>
                <w:webHidden/>
              </w:rPr>
              <w:tab/>
            </w:r>
            <w:r w:rsidR="00B22E5F">
              <w:rPr>
                <w:noProof/>
                <w:webHidden/>
              </w:rPr>
              <w:fldChar w:fldCharType="begin"/>
            </w:r>
            <w:r w:rsidR="00D75890">
              <w:rPr>
                <w:noProof/>
                <w:webHidden/>
              </w:rPr>
              <w:instrText xml:space="preserve"> PAGEREF _Toc176958923 \h </w:instrText>
            </w:r>
            <w:r w:rsidR="00B22E5F">
              <w:rPr>
                <w:noProof/>
                <w:webHidden/>
              </w:rPr>
            </w:r>
            <w:r w:rsidR="00B22E5F">
              <w:rPr>
                <w:noProof/>
                <w:webHidden/>
              </w:rPr>
              <w:fldChar w:fldCharType="separate"/>
            </w:r>
            <w:r w:rsidR="00260DA0">
              <w:rPr>
                <w:noProof/>
                <w:webHidden/>
              </w:rPr>
              <w:t>34</w:t>
            </w:r>
            <w:r w:rsidR="00B22E5F">
              <w:rPr>
                <w:noProof/>
                <w:webHidden/>
              </w:rPr>
              <w:fldChar w:fldCharType="end"/>
            </w:r>
          </w:hyperlink>
        </w:p>
        <w:p w14:paraId="16DB4E97" w14:textId="77777777" w:rsidR="00D75890" w:rsidRDefault="00A73159">
          <w:pPr>
            <w:pStyle w:val="Obsah2"/>
            <w:tabs>
              <w:tab w:val="right" w:leader="dot" w:pos="9062"/>
            </w:tabs>
            <w:rPr>
              <w:rFonts w:asciiTheme="minorHAnsi" w:eastAsiaTheme="minorEastAsia" w:hAnsiTheme="minorHAnsi"/>
              <w:noProof/>
              <w:lang w:eastAsia="cs-CZ"/>
            </w:rPr>
          </w:pPr>
          <w:hyperlink w:anchor="_Toc176958924" w:history="1">
            <w:r w:rsidR="00D75890" w:rsidRPr="004F21C4">
              <w:rPr>
                <w:rStyle w:val="Hypertextovodkaz"/>
                <w:noProof/>
              </w:rPr>
              <w:t>Metody sběru, zpracování a hodnocení informací/dat</w:t>
            </w:r>
            <w:r w:rsidR="00D75890">
              <w:rPr>
                <w:noProof/>
                <w:webHidden/>
              </w:rPr>
              <w:tab/>
            </w:r>
            <w:r w:rsidR="00B22E5F">
              <w:rPr>
                <w:noProof/>
                <w:webHidden/>
              </w:rPr>
              <w:fldChar w:fldCharType="begin"/>
            </w:r>
            <w:r w:rsidR="00D75890">
              <w:rPr>
                <w:noProof/>
                <w:webHidden/>
              </w:rPr>
              <w:instrText xml:space="preserve"> PAGEREF _Toc176958924 \h </w:instrText>
            </w:r>
            <w:r w:rsidR="00B22E5F">
              <w:rPr>
                <w:noProof/>
                <w:webHidden/>
              </w:rPr>
            </w:r>
            <w:r w:rsidR="00B22E5F">
              <w:rPr>
                <w:noProof/>
                <w:webHidden/>
              </w:rPr>
              <w:fldChar w:fldCharType="separate"/>
            </w:r>
            <w:r w:rsidR="00260DA0">
              <w:rPr>
                <w:noProof/>
                <w:webHidden/>
              </w:rPr>
              <w:t>34</w:t>
            </w:r>
            <w:r w:rsidR="00B22E5F">
              <w:rPr>
                <w:noProof/>
                <w:webHidden/>
              </w:rPr>
              <w:fldChar w:fldCharType="end"/>
            </w:r>
          </w:hyperlink>
        </w:p>
        <w:p w14:paraId="7662B69E" w14:textId="77777777" w:rsidR="00D75890" w:rsidRDefault="00A73159">
          <w:pPr>
            <w:pStyle w:val="Obsah2"/>
            <w:tabs>
              <w:tab w:val="right" w:leader="dot" w:pos="9062"/>
            </w:tabs>
            <w:rPr>
              <w:rFonts w:asciiTheme="minorHAnsi" w:eastAsiaTheme="minorEastAsia" w:hAnsiTheme="minorHAnsi"/>
              <w:noProof/>
              <w:lang w:eastAsia="cs-CZ"/>
            </w:rPr>
          </w:pPr>
          <w:hyperlink w:anchor="_Toc176958925" w:history="1">
            <w:r w:rsidR="00D75890" w:rsidRPr="004F21C4">
              <w:rPr>
                <w:rStyle w:val="Hypertextovodkaz"/>
                <w:noProof/>
                <w:highlight w:val="yellow"/>
              </w:rPr>
              <w:t>Záznamy, které MAS vytvoří při zodpovídání EO, a které použije pro její zodpovězení/vyhodnocení implementace opatření/doporučení</w:t>
            </w:r>
            <w:r w:rsidR="00D75890">
              <w:rPr>
                <w:noProof/>
                <w:webHidden/>
              </w:rPr>
              <w:tab/>
            </w:r>
            <w:r w:rsidR="00B22E5F">
              <w:rPr>
                <w:noProof/>
                <w:webHidden/>
              </w:rPr>
              <w:fldChar w:fldCharType="begin"/>
            </w:r>
            <w:r w:rsidR="00D75890">
              <w:rPr>
                <w:noProof/>
                <w:webHidden/>
              </w:rPr>
              <w:instrText xml:space="preserve"> PAGEREF _Toc176958925 \h </w:instrText>
            </w:r>
            <w:r w:rsidR="00B22E5F">
              <w:rPr>
                <w:noProof/>
                <w:webHidden/>
              </w:rPr>
            </w:r>
            <w:r w:rsidR="00B22E5F">
              <w:rPr>
                <w:noProof/>
                <w:webHidden/>
              </w:rPr>
              <w:fldChar w:fldCharType="separate"/>
            </w:r>
            <w:r w:rsidR="00260DA0">
              <w:rPr>
                <w:noProof/>
                <w:webHidden/>
              </w:rPr>
              <w:t>34</w:t>
            </w:r>
            <w:r w:rsidR="00B22E5F">
              <w:rPr>
                <w:noProof/>
                <w:webHidden/>
              </w:rPr>
              <w:fldChar w:fldCharType="end"/>
            </w:r>
          </w:hyperlink>
        </w:p>
        <w:p w14:paraId="4404BB57" w14:textId="77777777" w:rsidR="00D75890" w:rsidRDefault="00A73159">
          <w:pPr>
            <w:pStyle w:val="Obsah2"/>
            <w:tabs>
              <w:tab w:val="right" w:leader="dot" w:pos="9062"/>
            </w:tabs>
            <w:rPr>
              <w:rFonts w:asciiTheme="minorHAnsi" w:eastAsiaTheme="minorEastAsia" w:hAnsiTheme="minorHAnsi"/>
              <w:noProof/>
              <w:lang w:eastAsia="cs-CZ"/>
            </w:rPr>
          </w:pPr>
          <w:hyperlink w:anchor="_Toc176958926" w:history="1">
            <w:r w:rsidR="00D75890" w:rsidRPr="004F21C4">
              <w:rPr>
                <w:rStyle w:val="Hypertextovodkaz"/>
                <w:noProof/>
              </w:rPr>
              <w:t>Vyhodnocení implementace doporučení k nápravě navržených v mid-term evaluaci</w:t>
            </w:r>
            <w:r w:rsidR="00D75890">
              <w:rPr>
                <w:noProof/>
                <w:webHidden/>
              </w:rPr>
              <w:tab/>
            </w:r>
            <w:r w:rsidR="00B22E5F">
              <w:rPr>
                <w:noProof/>
                <w:webHidden/>
              </w:rPr>
              <w:fldChar w:fldCharType="begin"/>
            </w:r>
            <w:r w:rsidR="00D75890">
              <w:rPr>
                <w:noProof/>
                <w:webHidden/>
              </w:rPr>
              <w:instrText xml:space="preserve"> PAGEREF _Toc176958926 \h </w:instrText>
            </w:r>
            <w:r w:rsidR="00B22E5F">
              <w:rPr>
                <w:noProof/>
                <w:webHidden/>
              </w:rPr>
            </w:r>
            <w:r w:rsidR="00B22E5F">
              <w:rPr>
                <w:noProof/>
                <w:webHidden/>
              </w:rPr>
              <w:fldChar w:fldCharType="separate"/>
            </w:r>
            <w:r w:rsidR="00260DA0">
              <w:rPr>
                <w:noProof/>
                <w:webHidden/>
              </w:rPr>
              <w:t>35</w:t>
            </w:r>
            <w:r w:rsidR="00B22E5F">
              <w:rPr>
                <w:noProof/>
                <w:webHidden/>
              </w:rPr>
              <w:fldChar w:fldCharType="end"/>
            </w:r>
          </w:hyperlink>
        </w:p>
        <w:p w14:paraId="0493E0D6" w14:textId="77777777" w:rsidR="00D75890" w:rsidRDefault="00A73159">
          <w:pPr>
            <w:pStyle w:val="Obsah1"/>
            <w:tabs>
              <w:tab w:val="left" w:pos="440"/>
              <w:tab w:val="right" w:leader="dot" w:pos="9062"/>
            </w:tabs>
            <w:rPr>
              <w:rFonts w:asciiTheme="minorHAnsi" w:eastAsiaTheme="minorEastAsia" w:hAnsiTheme="minorHAnsi"/>
              <w:noProof/>
              <w:lang w:eastAsia="cs-CZ"/>
            </w:rPr>
          </w:pPr>
          <w:hyperlink w:anchor="_Toc176958927" w:history="1">
            <w:r w:rsidR="00D75890" w:rsidRPr="004F21C4">
              <w:rPr>
                <w:rStyle w:val="Hypertextovodkaz"/>
                <w:rFonts w:cs="Arial"/>
                <w:b/>
                <w:noProof/>
              </w:rPr>
              <w:t>3.</w:t>
            </w:r>
            <w:r w:rsidR="00D75890">
              <w:rPr>
                <w:rFonts w:asciiTheme="minorHAnsi" w:eastAsiaTheme="minorEastAsia" w:hAnsiTheme="minorHAnsi"/>
                <w:noProof/>
                <w:lang w:eastAsia="cs-CZ"/>
              </w:rPr>
              <w:tab/>
            </w:r>
            <w:r w:rsidR="00D75890" w:rsidRPr="004F21C4">
              <w:rPr>
                <w:rStyle w:val="Hypertextovodkaz"/>
                <w:rFonts w:cs="Arial"/>
                <w:b/>
                <w:noProof/>
              </w:rPr>
              <w:t>Vyhodnocení implementace doporučení</w:t>
            </w:r>
            <w:r w:rsidR="00D75890">
              <w:rPr>
                <w:noProof/>
                <w:webHidden/>
              </w:rPr>
              <w:tab/>
            </w:r>
            <w:r w:rsidR="00B22E5F">
              <w:rPr>
                <w:noProof/>
                <w:webHidden/>
              </w:rPr>
              <w:fldChar w:fldCharType="begin"/>
            </w:r>
            <w:r w:rsidR="00D75890">
              <w:rPr>
                <w:noProof/>
                <w:webHidden/>
              </w:rPr>
              <w:instrText xml:space="preserve"> PAGEREF _Toc176958927 \h </w:instrText>
            </w:r>
            <w:r w:rsidR="00B22E5F">
              <w:rPr>
                <w:noProof/>
                <w:webHidden/>
              </w:rPr>
            </w:r>
            <w:r w:rsidR="00B22E5F">
              <w:rPr>
                <w:noProof/>
                <w:webHidden/>
              </w:rPr>
              <w:fldChar w:fldCharType="separate"/>
            </w:r>
            <w:r w:rsidR="00260DA0">
              <w:rPr>
                <w:noProof/>
                <w:webHidden/>
              </w:rPr>
              <w:t>35</w:t>
            </w:r>
            <w:r w:rsidR="00B22E5F">
              <w:rPr>
                <w:noProof/>
                <w:webHidden/>
              </w:rPr>
              <w:fldChar w:fldCharType="end"/>
            </w:r>
          </w:hyperlink>
        </w:p>
        <w:p w14:paraId="38251842" w14:textId="77777777" w:rsidR="00D75890" w:rsidRDefault="00A73159">
          <w:pPr>
            <w:pStyle w:val="Obsah1"/>
            <w:tabs>
              <w:tab w:val="right" w:leader="dot" w:pos="9062"/>
            </w:tabs>
            <w:rPr>
              <w:rFonts w:asciiTheme="minorHAnsi" w:eastAsiaTheme="minorEastAsia" w:hAnsiTheme="minorHAnsi"/>
              <w:noProof/>
              <w:lang w:eastAsia="cs-CZ"/>
            </w:rPr>
          </w:pPr>
          <w:hyperlink w:anchor="_Toc176958928" w:history="1">
            <w:r w:rsidR="00D75890" w:rsidRPr="004F21C4">
              <w:rPr>
                <w:rStyle w:val="Hypertextovodkaz"/>
                <w:noProof/>
              </w:rPr>
              <w:t>EO: B.3 Do jaké míry byly alokované finanční prostředky na jednotlivá Opatření/Fiche Programových rámců dostatečné pro vyřešení identifikovaných problémů a potřeb v území MAS?</w:t>
            </w:r>
            <w:r w:rsidR="00D75890">
              <w:rPr>
                <w:noProof/>
                <w:webHidden/>
              </w:rPr>
              <w:tab/>
            </w:r>
            <w:r w:rsidR="00B22E5F">
              <w:rPr>
                <w:noProof/>
                <w:webHidden/>
              </w:rPr>
              <w:fldChar w:fldCharType="begin"/>
            </w:r>
            <w:r w:rsidR="00D75890">
              <w:rPr>
                <w:noProof/>
                <w:webHidden/>
              </w:rPr>
              <w:instrText xml:space="preserve"> PAGEREF _Toc176958928 \h </w:instrText>
            </w:r>
            <w:r w:rsidR="00B22E5F">
              <w:rPr>
                <w:noProof/>
                <w:webHidden/>
              </w:rPr>
            </w:r>
            <w:r w:rsidR="00B22E5F">
              <w:rPr>
                <w:noProof/>
                <w:webHidden/>
              </w:rPr>
              <w:fldChar w:fldCharType="separate"/>
            </w:r>
            <w:r w:rsidR="00260DA0">
              <w:rPr>
                <w:noProof/>
                <w:webHidden/>
              </w:rPr>
              <w:t>35</w:t>
            </w:r>
            <w:r w:rsidR="00B22E5F">
              <w:rPr>
                <w:noProof/>
                <w:webHidden/>
              </w:rPr>
              <w:fldChar w:fldCharType="end"/>
            </w:r>
          </w:hyperlink>
        </w:p>
        <w:p w14:paraId="02205D65" w14:textId="77777777" w:rsidR="00D75890" w:rsidRDefault="00A73159">
          <w:pPr>
            <w:pStyle w:val="Obsah2"/>
            <w:tabs>
              <w:tab w:val="right" w:leader="dot" w:pos="9062"/>
            </w:tabs>
            <w:rPr>
              <w:rFonts w:asciiTheme="minorHAnsi" w:eastAsiaTheme="minorEastAsia" w:hAnsiTheme="minorHAnsi"/>
              <w:noProof/>
              <w:lang w:eastAsia="cs-CZ"/>
            </w:rPr>
          </w:pPr>
          <w:hyperlink w:anchor="_Toc176958929" w:history="1">
            <w:r w:rsidR="00D75890" w:rsidRPr="004F21C4">
              <w:rPr>
                <w:rStyle w:val="Hypertextovodkaz"/>
                <w:noProof/>
                <w:highlight w:val="yellow"/>
              </w:rPr>
              <w:t xml:space="preserve">Postup pro zpracování a zodpovězení evaluační otázky (vč. podotázek) a </w:t>
            </w:r>
            <w:r w:rsidR="00D75890" w:rsidRPr="004F21C4">
              <w:rPr>
                <w:rStyle w:val="Hypertextovodkaz"/>
                <w:rFonts w:cs="Arial"/>
                <w:noProof/>
                <w:highlight w:val="yellow"/>
              </w:rPr>
              <w:t>vyhodnocení implementace opatření/doporučení z Evaluační zprávy</w:t>
            </w:r>
            <w:r w:rsidR="00D75890">
              <w:rPr>
                <w:noProof/>
                <w:webHidden/>
              </w:rPr>
              <w:tab/>
            </w:r>
            <w:r w:rsidR="00B22E5F">
              <w:rPr>
                <w:noProof/>
                <w:webHidden/>
              </w:rPr>
              <w:fldChar w:fldCharType="begin"/>
            </w:r>
            <w:r w:rsidR="00D75890">
              <w:rPr>
                <w:noProof/>
                <w:webHidden/>
              </w:rPr>
              <w:instrText xml:space="preserve"> PAGEREF _Toc176958929 \h </w:instrText>
            </w:r>
            <w:r w:rsidR="00B22E5F">
              <w:rPr>
                <w:noProof/>
                <w:webHidden/>
              </w:rPr>
            </w:r>
            <w:r w:rsidR="00B22E5F">
              <w:rPr>
                <w:noProof/>
                <w:webHidden/>
              </w:rPr>
              <w:fldChar w:fldCharType="separate"/>
            </w:r>
            <w:r w:rsidR="00260DA0">
              <w:rPr>
                <w:noProof/>
                <w:webHidden/>
              </w:rPr>
              <w:t>35</w:t>
            </w:r>
            <w:r w:rsidR="00B22E5F">
              <w:rPr>
                <w:noProof/>
                <w:webHidden/>
              </w:rPr>
              <w:fldChar w:fldCharType="end"/>
            </w:r>
          </w:hyperlink>
        </w:p>
        <w:p w14:paraId="2EAB8EC2" w14:textId="77777777" w:rsidR="00D75890" w:rsidRDefault="00A73159">
          <w:pPr>
            <w:pStyle w:val="Obsah2"/>
            <w:tabs>
              <w:tab w:val="right" w:leader="dot" w:pos="9062"/>
            </w:tabs>
            <w:rPr>
              <w:rFonts w:asciiTheme="minorHAnsi" w:eastAsiaTheme="minorEastAsia" w:hAnsiTheme="minorHAnsi"/>
              <w:noProof/>
              <w:lang w:eastAsia="cs-CZ"/>
            </w:rPr>
          </w:pPr>
          <w:hyperlink w:anchor="_Toc176958930" w:history="1">
            <w:r w:rsidR="00D75890" w:rsidRPr="004F21C4">
              <w:rPr>
                <w:rStyle w:val="Hypertextovodkaz"/>
                <w:noProof/>
              </w:rPr>
              <w:t>Zdroje dat/informací</w:t>
            </w:r>
            <w:r w:rsidR="00D75890">
              <w:rPr>
                <w:noProof/>
                <w:webHidden/>
              </w:rPr>
              <w:tab/>
            </w:r>
            <w:r w:rsidR="00B22E5F">
              <w:rPr>
                <w:noProof/>
                <w:webHidden/>
              </w:rPr>
              <w:fldChar w:fldCharType="begin"/>
            </w:r>
            <w:r w:rsidR="00D75890">
              <w:rPr>
                <w:noProof/>
                <w:webHidden/>
              </w:rPr>
              <w:instrText xml:space="preserve"> PAGEREF _Toc176958930 \h </w:instrText>
            </w:r>
            <w:r w:rsidR="00B22E5F">
              <w:rPr>
                <w:noProof/>
                <w:webHidden/>
              </w:rPr>
            </w:r>
            <w:r w:rsidR="00B22E5F">
              <w:rPr>
                <w:noProof/>
                <w:webHidden/>
              </w:rPr>
              <w:fldChar w:fldCharType="separate"/>
            </w:r>
            <w:r w:rsidR="00260DA0">
              <w:rPr>
                <w:noProof/>
                <w:webHidden/>
              </w:rPr>
              <w:t>36</w:t>
            </w:r>
            <w:r w:rsidR="00B22E5F">
              <w:rPr>
                <w:noProof/>
                <w:webHidden/>
              </w:rPr>
              <w:fldChar w:fldCharType="end"/>
            </w:r>
          </w:hyperlink>
        </w:p>
        <w:p w14:paraId="0690829F" w14:textId="77777777" w:rsidR="00D75890" w:rsidRDefault="00A73159">
          <w:pPr>
            <w:pStyle w:val="Obsah2"/>
            <w:tabs>
              <w:tab w:val="right" w:leader="dot" w:pos="9062"/>
            </w:tabs>
            <w:rPr>
              <w:rFonts w:asciiTheme="minorHAnsi" w:eastAsiaTheme="minorEastAsia" w:hAnsiTheme="minorHAnsi"/>
              <w:noProof/>
              <w:lang w:eastAsia="cs-CZ"/>
            </w:rPr>
          </w:pPr>
          <w:hyperlink w:anchor="_Toc176958931" w:history="1">
            <w:r w:rsidR="00D75890" w:rsidRPr="004F21C4">
              <w:rPr>
                <w:rStyle w:val="Hypertextovodkaz"/>
                <w:noProof/>
              </w:rPr>
              <w:t>Metody sběru, zpracování a hodnocení informací/dat</w:t>
            </w:r>
            <w:r w:rsidR="00D75890">
              <w:rPr>
                <w:noProof/>
                <w:webHidden/>
              </w:rPr>
              <w:tab/>
            </w:r>
            <w:r w:rsidR="00B22E5F">
              <w:rPr>
                <w:noProof/>
                <w:webHidden/>
              </w:rPr>
              <w:fldChar w:fldCharType="begin"/>
            </w:r>
            <w:r w:rsidR="00D75890">
              <w:rPr>
                <w:noProof/>
                <w:webHidden/>
              </w:rPr>
              <w:instrText xml:space="preserve"> PAGEREF _Toc176958931 \h </w:instrText>
            </w:r>
            <w:r w:rsidR="00B22E5F">
              <w:rPr>
                <w:noProof/>
                <w:webHidden/>
              </w:rPr>
            </w:r>
            <w:r w:rsidR="00B22E5F">
              <w:rPr>
                <w:noProof/>
                <w:webHidden/>
              </w:rPr>
              <w:fldChar w:fldCharType="separate"/>
            </w:r>
            <w:r w:rsidR="00260DA0">
              <w:rPr>
                <w:noProof/>
                <w:webHidden/>
              </w:rPr>
              <w:t>36</w:t>
            </w:r>
            <w:r w:rsidR="00B22E5F">
              <w:rPr>
                <w:noProof/>
                <w:webHidden/>
              </w:rPr>
              <w:fldChar w:fldCharType="end"/>
            </w:r>
          </w:hyperlink>
        </w:p>
        <w:p w14:paraId="70EFC595" w14:textId="77777777" w:rsidR="00D75890" w:rsidRDefault="00A73159">
          <w:pPr>
            <w:pStyle w:val="Obsah2"/>
            <w:tabs>
              <w:tab w:val="right" w:leader="dot" w:pos="9062"/>
            </w:tabs>
            <w:rPr>
              <w:rFonts w:asciiTheme="minorHAnsi" w:eastAsiaTheme="minorEastAsia" w:hAnsiTheme="minorHAnsi"/>
              <w:noProof/>
              <w:lang w:eastAsia="cs-CZ"/>
            </w:rPr>
          </w:pPr>
          <w:hyperlink w:anchor="_Toc176958932" w:history="1">
            <w:r w:rsidR="00D75890" w:rsidRPr="004F21C4">
              <w:rPr>
                <w:rStyle w:val="Hypertextovodkaz"/>
                <w:noProof/>
                <w:highlight w:val="yellow"/>
              </w:rPr>
              <w:t xml:space="preserve">Záznamy, které MAS vytvoří při zodpovídání EO, a které použije pro její zodpovězení a </w:t>
            </w:r>
            <w:r w:rsidR="00D75890" w:rsidRPr="004F21C4">
              <w:rPr>
                <w:rStyle w:val="Hypertextovodkaz"/>
                <w:rFonts w:cs="Arial"/>
                <w:noProof/>
                <w:highlight w:val="yellow"/>
              </w:rPr>
              <w:t>vyhodnocení implementace opatření/doporučení z Evaluační zprávy</w:t>
            </w:r>
            <w:r w:rsidR="00D75890">
              <w:rPr>
                <w:noProof/>
                <w:webHidden/>
              </w:rPr>
              <w:tab/>
            </w:r>
            <w:r w:rsidR="00B22E5F">
              <w:rPr>
                <w:noProof/>
                <w:webHidden/>
              </w:rPr>
              <w:fldChar w:fldCharType="begin"/>
            </w:r>
            <w:r w:rsidR="00D75890">
              <w:rPr>
                <w:noProof/>
                <w:webHidden/>
              </w:rPr>
              <w:instrText xml:space="preserve"> PAGEREF _Toc176958932 \h </w:instrText>
            </w:r>
            <w:r w:rsidR="00B22E5F">
              <w:rPr>
                <w:noProof/>
                <w:webHidden/>
              </w:rPr>
            </w:r>
            <w:r w:rsidR="00B22E5F">
              <w:rPr>
                <w:noProof/>
                <w:webHidden/>
              </w:rPr>
              <w:fldChar w:fldCharType="separate"/>
            </w:r>
            <w:r w:rsidR="00260DA0">
              <w:rPr>
                <w:noProof/>
                <w:webHidden/>
              </w:rPr>
              <w:t>36</w:t>
            </w:r>
            <w:r w:rsidR="00B22E5F">
              <w:rPr>
                <w:noProof/>
                <w:webHidden/>
              </w:rPr>
              <w:fldChar w:fldCharType="end"/>
            </w:r>
          </w:hyperlink>
        </w:p>
        <w:p w14:paraId="397BCB55" w14:textId="77777777" w:rsidR="00D75890" w:rsidRDefault="00A73159">
          <w:pPr>
            <w:pStyle w:val="Obsah2"/>
            <w:tabs>
              <w:tab w:val="right" w:leader="dot" w:pos="9062"/>
            </w:tabs>
            <w:rPr>
              <w:rFonts w:asciiTheme="minorHAnsi" w:eastAsiaTheme="minorEastAsia" w:hAnsiTheme="minorHAnsi"/>
              <w:noProof/>
              <w:lang w:eastAsia="cs-CZ"/>
            </w:rPr>
          </w:pPr>
          <w:hyperlink w:anchor="_Toc176958933" w:history="1">
            <w:r w:rsidR="00D75890" w:rsidRPr="004F21C4">
              <w:rPr>
                <w:rStyle w:val="Hypertextovodkaz"/>
                <w:noProof/>
              </w:rPr>
              <w:t>Vyhodnocení implementace doporučení k nápravě navržených v mid-term evaluaci</w:t>
            </w:r>
            <w:r w:rsidR="00D75890">
              <w:rPr>
                <w:noProof/>
                <w:webHidden/>
              </w:rPr>
              <w:tab/>
            </w:r>
            <w:r w:rsidR="00B22E5F">
              <w:rPr>
                <w:noProof/>
                <w:webHidden/>
              </w:rPr>
              <w:fldChar w:fldCharType="begin"/>
            </w:r>
            <w:r w:rsidR="00D75890">
              <w:rPr>
                <w:noProof/>
                <w:webHidden/>
              </w:rPr>
              <w:instrText xml:space="preserve"> PAGEREF _Toc176958933 \h </w:instrText>
            </w:r>
            <w:r w:rsidR="00B22E5F">
              <w:rPr>
                <w:noProof/>
                <w:webHidden/>
              </w:rPr>
            </w:r>
            <w:r w:rsidR="00B22E5F">
              <w:rPr>
                <w:noProof/>
                <w:webHidden/>
              </w:rPr>
              <w:fldChar w:fldCharType="separate"/>
            </w:r>
            <w:r w:rsidR="00260DA0">
              <w:rPr>
                <w:noProof/>
                <w:webHidden/>
              </w:rPr>
              <w:t>36</w:t>
            </w:r>
            <w:r w:rsidR="00B22E5F">
              <w:rPr>
                <w:noProof/>
                <w:webHidden/>
              </w:rPr>
              <w:fldChar w:fldCharType="end"/>
            </w:r>
          </w:hyperlink>
        </w:p>
        <w:p w14:paraId="5D344C6D" w14:textId="77777777" w:rsidR="00D75890" w:rsidRDefault="00A73159">
          <w:pPr>
            <w:pStyle w:val="Obsah2"/>
            <w:tabs>
              <w:tab w:val="right" w:leader="dot" w:pos="9062"/>
            </w:tabs>
            <w:rPr>
              <w:rFonts w:asciiTheme="minorHAnsi" w:eastAsiaTheme="minorEastAsia" w:hAnsiTheme="minorHAnsi"/>
              <w:noProof/>
              <w:lang w:eastAsia="cs-CZ"/>
            </w:rPr>
          </w:pPr>
          <w:hyperlink w:anchor="_Toc176958934" w:history="1">
            <w:r w:rsidR="00D75890" w:rsidRPr="004F21C4">
              <w:rPr>
                <w:rStyle w:val="Hypertextovodkaz"/>
                <w:noProof/>
              </w:rPr>
              <w:t>Odpovědi na evaluační podotázky</w:t>
            </w:r>
            <w:r w:rsidR="00D75890">
              <w:rPr>
                <w:noProof/>
                <w:webHidden/>
              </w:rPr>
              <w:tab/>
            </w:r>
            <w:r w:rsidR="00B22E5F">
              <w:rPr>
                <w:noProof/>
                <w:webHidden/>
              </w:rPr>
              <w:fldChar w:fldCharType="begin"/>
            </w:r>
            <w:r w:rsidR="00D75890">
              <w:rPr>
                <w:noProof/>
                <w:webHidden/>
              </w:rPr>
              <w:instrText xml:space="preserve"> PAGEREF _Toc176958934 \h </w:instrText>
            </w:r>
            <w:r w:rsidR="00B22E5F">
              <w:rPr>
                <w:noProof/>
                <w:webHidden/>
              </w:rPr>
            </w:r>
            <w:r w:rsidR="00B22E5F">
              <w:rPr>
                <w:noProof/>
                <w:webHidden/>
              </w:rPr>
              <w:fldChar w:fldCharType="separate"/>
            </w:r>
            <w:r w:rsidR="00260DA0">
              <w:rPr>
                <w:noProof/>
                <w:webHidden/>
              </w:rPr>
              <w:t>37</w:t>
            </w:r>
            <w:r w:rsidR="00B22E5F">
              <w:rPr>
                <w:noProof/>
                <w:webHidden/>
              </w:rPr>
              <w:fldChar w:fldCharType="end"/>
            </w:r>
          </w:hyperlink>
        </w:p>
        <w:p w14:paraId="3A64D58D" w14:textId="77777777" w:rsidR="00D75890" w:rsidRDefault="00A73159">
          <w:pPr>
            <w:pStyle w:val="Obsah2"/>
            <w:tabs>
              <w:tab w:val="right" w:leader="dot" w:pos="9062"/>
            </w:tabs>
            <w:rPr>
              <w:rFonts w:asciiTheme="minorHAnsi" w:eastAsiaTheme="minorEastAsia" w:hAnsiTheme="minorHAnsi"/>
              <w:noProof/>
              <w:lang w:eastAsia="cs-CZ"/>
            </w:rPr>
          </w:pPr>
          <w:hyperlink w:anchor="_Toc176958935" w:history="1">
            <w:r w:rsidR="00D75890" w:rsidRPr="004F21C4">
              <w:rPr>
                <w:rStyle w:val="Hypertextovodkaz"/>
                <w:noProof/>
              </w:rPr>
              <w:t>Odpověď na evaluační otázku, doporučení</w:t>
            </w:r>
            <w:r w:rsidR="00D75890">
              <w:rPr>
                <w:noProof/>
                <w:webHidden/>
              </w:rPr>
              <w:tab/>
            </w:r>
            <w:r w:rsidR="00B22E5F">
              <w:rPr>
                <w:noProof/>
                <w:webHidden/>
              </w:rPr>
              <w:fldChar w:fldCharType="begin"/>
            </w:r>
            <w:r w:rsidR="00D75890">
              <w:rPr>
                <w:noProof/>
                <w:webHidden/>
              </w:rPr>
              <w:instrText xml:space="preserve"> PAGEREF _Toc176958935 \h </w:instrText>
            </w:r>
            <w:r w:rsidR="00B22E5F">
              <w:rPr>
                <w:noProof/>
                <w:webHidden/>
              </w:rPr>
            </w:r>
            <w:r w:rsidR="00B22E5F">
              <w:rPr>
                <w:noProof/>
                <w:webHidden/>
              </w:rPr>
              <w:fldChar w:fldCharType="separate"/>
            </w:r>
            <w:r w:rsidR="00260DA0">
              <w:rPr>
                <w:noProof/>
                <w:webHidden/>
              </w:rPr>
              <w:t>37</w:t>
            </w:r>
            <w:r w:rsidR="00B22E5F">
              <w:rPr>
                <w:noProof/>
                <w:webHidden/>
              </w:rPr>
              <w:fldChar w:fldCharType="end"/>
            </w:r>
          </w:hyperlink>
        </w:p>
        <w:p w14:paraId="496167E6" w14:textId="77777777" w:rsidR="00D75890" w:rsidRDefault="00A73159">
          <w:pPr>
            <w:pStyle w:val="Obsah1"/>
            <w:tabs>
              <w:tab w:val="right" w:leader="dot" w:pos="9062"/>
            </w:tabs>
            <w:rPr>
              <w:rFonts w:asciiTheme="minorHAnsi" w:eastAsiaTheme="minorEastAsia" w:hAnsiTheme="minorHAnsi"/>
              <w:noProof/>
              <w:lang w:eastAsia="cs-CZ"/>
            </w:rPr>
          </w:pPr>
          <w:hyperlink w:anchor="_Toc176958936" w:history="1">
            <w:r w:rsidR="00D75890" w:rsidRPr="004F21C4">
              <w:rPr>
                <w:rStyle w:val="Hypertextovodkaz"/>
                <w:noProof/>
              </w:rPr>
              <w:t>EO: B.4 Do jaké míry obsahovaly Programové rámce právě taková Opatření/Fiche, o které byl ze strany potenciálních žadatelů zájem?</w:t>
            </w:r>
            <w:r w:rsidR="00D75890">
              <w:rPr>
                <w:noProof/>
                <w:webHidden/>
              </w:rPr>
              <w:tab/>
            </w:r>
            <w:r w:rsidR="00B22E5F">
              <w:rPr>
                <w:noProof/>
                <w:webHidden/>
              </w:rPr>
              <w:fldChar w:fldCharType="begin"/>
            </w:r>
            <w:r w:rsidR="00D75890">
              <w:rPr>
                <w:noProof/>
                <w:webHidden/>
              </w:rPr>
              <w:instrText xml:space="preserve"> PAGEREF _Toc176958936 \h </w:instrText>
            </w:r>
            <w:r w:rsidR="00B22E5F">
              <w:rPr>
                <w:noProof/>
                <w:webHidden/>
              </w:rPr>
            </w:r>
            <w:r w:rsidR="00B22E5F">
              <w:rPr>
                <w:noProof/>
                <w:webHidden/>
              </w:rPr>
              <w:fldChar w:fldCharType="separate"/>
            </w:r>
            <w:r w:rsidR="00260DA0">
              <w:rPr>
                <w:noProof/>
                <w:webHidden/>
              </w:rPr>
              <w:t>38</w:t>
            </w:r>
            <w:r w:rsidR="00B22E5F">
              <w:rPr>
                <w:noProof/>
                <w:webHidden/>
              </w:rPr>
              <w:fldChar w:fldCharType="end"/>
            </w:r>
          </w:hyperlink>
        </w:p>
        <w:p w14:paraId="38DBCF0D" w14:textId="77777777" w:rsidR="00D75890" w:rsidRDefault="00A73159">
          <w:pPr>
            <w:pStyle w:val="Obsah2"/>
            <w:tabs>
              <w:tab w:val="right" w:leader="dot" w:pos="9062"/>
            </w:tabs>
            <w:rPr>
              <w:rFonts w:asciiTheme="minorHAnsi" w:eastAsiaTheme="minorEastAsia" w:hAnsiTheme="minorHAnsi"/>
              <w:noProof/>
              <w:lang w:eastAsia="cs-CZ"/>
            </w:rPr>
          </w:pPr>
          <w:hyperlink w:anchor="_Toc176958937" w:history="1">
            <w:r w:rsidR="00D75890" w:rsidRPr="004F21C4">
              <w:rPr>
                <w:rStyle w:val="Hypertextovodkaz"/>
                <w:noProof/>
                <w:highlight w:val="yellow"/>
              </w:rPr>
              <w:t xml:space="preserve">Postup pro zpracování a zodpovězení evaluační otázky (vč. podotázek) a </w:t>
            </w:r>
            <w:r w:rsidR="00D75890" w:rsidRPr="004F21C4">
              <w:rPr>
                <w:rStyle w:val="Hypertextovodkaz"/>
                <w:rFonts w:cs="Arial"/>
                <w:noProof/>
                <w:highlight w:val="yellow"/>
              </w:rPr>
              <w:t>vyhodnocení implementace opatření/doporučení z Evaluační zprávy</w:t>
            </w:r>
            <w:r w:rsidR="00D75890">
              <w:rPr>
                <w:noProof/>
                <w:webHidden/>
              </w:rPr>
              <w:tab/>
            </w:r>
            <w:r w:rsidR="00B22E5F">
              <w:rPr>
                <w:noProof/>
                <w:webHidden/>
              </w:rPr>
              <w:fldChar w:fldCharType="begin"/>
            </w:r>
            <w:r w:rsidR="00D75890">
              <w:rPr>
                <w:noProof/>
                <w:webHidden/>
              </w:rPr>
              <w:instrText xml:space="preserve"> PAGEREF _Toc176958937 \h </w:instrText>
            </w:r>
            <w:r w:rsidR="00B22E5F">
              <w:rPr>
                <w:noProof/>
                <w:webHidden/>
              </w:rPr>
            </w:r>
            <w:r w:rsidR="00B22E5F">
              <w:rPr>
                <w:noProof/>
                <w:webHidden/>
              </w:rPr>
              <w:fldChar w:fldCharType="separate"/>
            </w:r>
            <w:r w:rsidR="00260DA0">
              <w:rPr>
                <w:noProof/>
                <w:webHidden/>
              </w:rPr>
              <w:t>38</w:t>
            </w:r>
            <w:r w:rsidR="00B22E5F">
              <w:rPr>
                <w:noProof/>
                <w:webHidden/>
              </w:rPr>
              <w:fldChar w:fldCharType="end"/>
            </w:r>
          </w:hyperlink>
        </w:p>
        <w:p w14:paraId="63A30029" w14:textId="77777777" w:rsidR="00D75890" w:rsidRDefault="00A73159">
          <w:pPr>
            <w:pStyle w:val="Obsah2"/>
            <w:tabs>
              <w:tab w:val="right" w:leader="dot" w:pos="9062"/>
            </w:tabs>
            <w:rPr>
              <w:rFonts w:asciiTheme="minorHAnsi" w:eastAsiaTheme="minorEastAsia" w:hAnsiTheme="minorHAnsi"/>
              <w:noProof/>
              <w:lang w:eastAsia="cs-CZ"/>
            </w:rPr>
          </w:pPr>
          <w:hyperlink w:anchor="_Toc176958938" w:history="1">
            <w:r w:rsidR="00D75890" w:rsidRPr="004F21C4">
              <w:rPr>
                <w:rStyle w:val="Hypertextovodkaz"/>
                <w:noProof/>
                <w:highlight w:val="yellow"/>
              </w:rPr>
              <w:t>Zdroje dat/informací</w:t>
            </w:r>
            <w:r w:rsidR="00D75890">
              <w:rPr>
                <w:noProof/>
                <w:webHidden/>
              </w:rPr>
              <w:tab/>
            </w:r>
            <w:r w:rsidR="00B22E5F">
              <w:rPr>
                <w:noProof/>
                <w:webHidden/>
              </w:rPr>
              <w:fldChar w:fldCharType="begin"/>
            </w:r>
            <w:r w:rsidR="00D75890">
              <w:rPr>
                <w:noProof/>
                <w:webHidden/>
              </w:rPr>
              <w:instrText xml:space="preserve"> PAGEREF _Toc176958938 \h </w:instrText>
            </w:r>
            <w:r w:rsidR="00B22E5F">
              <w:rPr>
                <w:noProof/>
                <w:webHidden/>
              </w:rPr>
            </w:r>
            <w:r w:rsidR="00B22E5F">
              <w:rPr>
                <w:noProof/>
                <w:webHidden/>
              </w:rPr>
              <w:fldChar w:fldCharType="separate"/>
            </w:r>
            <w:r w:rsidR="00260DA0">
              <w:rPr>
                <w:noProof/>
                <w:webHidden/>
              </w:rPr>
              <w:t>38</w:t>
            </w:r>
            <w:r w:rsidR="00B22E5F">
              <w:rPr>
                <w:noProof/>
                <w:webHidden/>
              </w:rPr>
              <w:fldChar w:fldCharType="end"/>
            </w:r>
          </w:hyperlink>
        </w:p>
        <w:p w14:paraId="7F4A07F2" w14:textId="77777777" w:rsidR="00D75890" w:rsidRDefault="00A73159">
          <w:pPr>
            <w:pStyle w:val="Obsah2"/>
            <w:tabs>
              <w:tab w:val="right" w:leader="dot" w:pos="9062"/>
            </w:tabs>
            <w:rPr>
              <w:rFonts w:asciiTheme="minorHAnsi" w:eastAsiaTheme="minorEastAsia" w:hAnsiTheme="minorHAnsi"/>
              <w:noProof/>
              <w:lang w:eastAsia="cs-CZ"/>
            </w:rPr>
          </w:pPr>
          <w:hyperlink w:anchor="_Toc176958939" w:history="1">
            <w:r w:rsidR="00D75890" w:rsidRPr="004F21C4">
              <w:rPr>
                <w:rStyle w:val="Hypertextovodkaz"/>
                <w:noProof/>
              </w:rPr>
              <w:t>Metody sběru, zpracování a hodnocení informací/dat</w:t>
            </w:r>
            <w:r w:rsidR="00D75890">
              <w:rPr>
                <w:noProof/>
                <w:webHidden/>
              </w:rPr>
              <w:tab/>
            </w:r>
            <w:r w:rsidR="00B22E5F">
              <w:rPr>
                <w:noProof/>
                <w:webHidden/>
              </w:rPr>
              <w:fldChar w:fldCharType="begin"/>
            </w:r>
            <w:r w:rsidR="00D75890">
              <w:rPr>
                <w:noProof/>
                <w:webHidden/>
              </w:rPr>
              <w:instrText xml:space="preserve"> PAGEREF _Toc176958939 \h </w:instrText>
            </w:r>
            <w:r w:rsidR="00B22E5F">
              <w:rPr>
                <w:noProof/>
                <w:webHidden/>
              </w:rPr>
            </w:r>
            <w:r w:rsidR="00B22E5F">
              <w:rPr>
                <w:noProof/>
                <w:webHidden/>
              </w:rPr>
              <w:fldChar w:fldCharType="separate"/>
            </w:r>
            <w:r w:rsidR="00260DA0">
              <w:rPr>
                <w:noProof/>
                <w:webHidden/>
              </w:rPr>
              <w:t>38</w:t>
            </w:r>
            <w:r w:rsidR="00B22E5F">
              <w:rPr>
                <w:noProof/>
                <w:webHidden/>
              </w:rPr>
              <w:fldChar w:fldCharType="end"/>
            </w:r>
          </w:hyperlink>
        </w:p>
        <w:p w14:paraId="561FD410" w14:textId="77777777" w:rsidR="00D75890" w:rsidRDefault="00A73159">
          <w:pPr>
            <w:pStyle w:val="Obsah2"/>
            <w:tabs>
              <w:tab w:val="right" w:leader="dot" w:pos="9062"/>
            </w:tabs>
            <w:rPr>
              <w:rFonts w:asciiTheme="minorHAnsi" w:eastAsiaTheme="minorEastAsia" w:hAnsiTheme="minorHAnsi"/>
              <w:noProof/>
              <w:lang w:eastAsia="cs-CZ"/>
            </w:rPr>
          </w:pPr>
          <w:hyperlink w:anchor="_Toc176958940" w:history="1">
            <w:r w:rsidR="00D75890" w:rsidRPr="004F21C4">
              <w:rPr>
                <w:rStyle w:val="Hypertextovodkaz"/>
                <w:noProof/>
                <w:highlight w:val="yellow"/>
              </w:rPr>
              <w:t xml:space="preserve">Záznamy, které MAS vytvoří při zodpovídání EO, a které použije pro její zodpovězení </w:t>
            </w:r>
            <w:r w:rsidR="00D75890" w:rsidRPr="004F21C4">
              <w:rPr>
                <w:rStyle w:val="Hypertextovodkaz"/>
                <w:rFonts w:cs="Arial"/>
                <w:noProof/>
                <w:highlight w:val="yellow"/>
              </w:rPr>
              <w:t>a vyhodnocení implementace opatření/doporučení z Evaluační zprávy</w:t>
            </w:r>
            <w:r w:rsidR="00D75890">
              <w:rPr>
                <w:noProof/>
                <w:webHidden/>
              </w:rPr>
              <w:tab/>
            </w:r>
            <w:r w:rsidR="00B22E5F">
              <w:rPr>
                <w:noProof/>
                <w:webHidden/>
              </w:rPr>
              <w:fldChar w:fldCharType="begin"/>
            </w:r>
            <w:r w:rsidR="00D75890">
              <w:rPr>
                <w:noProof/>
                <w:webHidden/>
              </w:rPr>
              <w:instrText xml:space="preserve"> PAGEREF _Toc176958940 \h </w:instrText>
            </w:r>
            <w:r w:rsidR="00B22E5F">
              <w:rPr>
                <w:noProof/>
                <w:webHidden/>
              </w:rPr>
            </w:r>
            <w:r w:rsidR="00B22E5F">
              <w:rPr>
                <w:noProof/>
                <w:webHidden/>
              </w:rPr>
              <w:fldChar w:fldCharType="separate"/>
            </w:r>
            <w:r w:rsidR="00260DA0">
              <w:rPr>
                <w:noProof/>
                <w:webHidden/>
              </w:rPr>
              <w:t>39</w:t>
            </w:r>
            <w:r w:rsidR="00B22E5F">
              <w:rPr>
                <w:noProof/>
                <w:webHidden/>
              </w:rPr>
              <w:fldChar w:fldCharType="end"/>
            </w:r>
          </w:hyperlink>
        </w:p>
        <w:p w14:paraId="1E173B1D" w14:textId="77777777" w:rsidR="00D75890" w:rsidRDefault="00A73159">
          <w:pPr>
            <w:pStyle w:val="Obsah2"/>
            <w:tabs>
              <w:tab w:val="right" w:leader="dot" w:pos="9062"/>
            </w:tabs>
            <w:rPr>
              <w:rFonts w:asciiTheme="minorHAnsi" w:eastAsiaTheme="minorEastAsia" w:hAnsiTheme="minorHAnsi"/>
              <w:noProof/>
              <w:lang w:eastAsia="cs-CZ"/>
            </w:rPr>
          </w:pPr>
          <w:hyperlink w:anchor="_Toc176958941" w:history="1">
            <w:r w:rsidR="00D75890" w:rsidRPr="004F21C4">
              <w:rPr>
                <w:rStyle w:val="Hypertextovodkaz"/>
                <w:noProof/>
              </w:rPr>
              <w:t>Vyhodnocení implementace doporučení k nápravě navržených v mid-term evaluaci</w:t>
            </w:r>
            <w:r w:rsidR="00D75890">
              <w:rPr>
                <w:noProof/>
                <w:webHidden/>
              </w:rPr>
              <w:tab/>
            </w:r>
            <w:r w:rsidR="00B22E5F">
              <w:rPr>
                <w:noProof/>
                <w:webHidden/>
              </w:rPr>
              <w:fldChar w:fldCharType="begin"/>
            </w:r>
            <w:r w:rsidR="00D75890">
              <w:rPr>
                <w:noProof/>
                <w:webHidden/>
              </w:rPr>
              <w:instrText xml:space="preserve"> PAGEREF _Toc176958941 \h </w:instrText>
            </w:r>
            <w:r w:rsidR="00B22E5F">
              <w:rPr>
                <w:noProof/>
                <w:webHidden/>
              </w:rPr>
            </w:r>
            <w:r w:rsidR="00B22E5F">
              <w:rPr>
                <w:noProof/>
                <w:webHidden/>
              </w:rPr>
              <w:fldChar w:fldCharType="separate"/>
            </w:r>
            <w:r w:rsidR="00260DA0">
              <w:rPr>
                <w:noProof/>
                <w:webHidden/>
              </w:rPr>
              <w:t>39</w:t>
            </w:r>
            <w:r w:rsidR="00B22E5F">
              <w:rPr>
                <w:noProof/>
                <w:webHidden/>
              </w:rPr>
              <w:fldChar w:fldCharType="end"/>
            </w:r>
          </w:hyperlink>
        </w:p>
        <w:p w14:paraId="7C437E14" w14:textId="77777777" w:rsidR="00D75890" w:rsidRDefault="00A73159">
          <w:pPr>
            <w:pStyle w:val="Obsah2"/>
            <w:tabs>
              <w:tab w:val="right" w:leader="dot" w:pos="9062"/>
            </w:tabs>
            <w:rPr>
              <w:rFonts w:asciiTheme="minorHAnsi" w:eastAsiaTheme="minorEastAsia" w:hAnsiTheme="minorHAnsi"/>
              <w:noProof/>
              <w:lang w:eastAsia="cs-CZ"/>
            </w:rPr>
          </w:pPr>
          <w:hyperlink w:anchor="_Toc176958942" w:history="1">
            <w:r w:rsidR="00D75890" w:rsidRPr="004F21C4">
              <w:rPr>
                <w:rStyle w:val="Hypertextovodkaz"/>
                <w:noProof/>
              </w:rPr>
              <w:t>Odpovědi na evaluační podotázky</w:t>
            </w:r>
            <w:r w:rsidR="00D75890">
              <w:rPr>
                <w:noProof/>
                <w:webHidden/>
              </w:rPr>
              <w:tab/>
            </w:r>
            <w:r w:rsidR="00B22E5F">
              <w:rPr>
                <w:noProof/>
                <w:webHidden/>
              </w:rPr>
              <w:fldChar w:fldCharType="begin"/>
            </w:r>
            <w:r w:rsidR="00D75890">
              <w:rPr>
                <w:noProof/>
                <w:webHidden/>
              </w:rPr>
              <w:instrText xml:space="preserve"> PAGEREF _Toc176958942 \h </w:instrText>
            </w:r>
            <w:r w:rsidR="00B22E5F">
              <w:rPr>
                <w:noProof/>
                <w:webHidden/>
              </w:rPr>
            </w:r>
            <w:r w:rsidR="00B22E5F">
              <w:rPr>
                <w:noProof/>
                <w:webHidden/>
              </w:rPr>
              <w:fldChar w:fldCharType="separate"/>
            </w:r>
            <w:r w:rsidR="00260DA0">
              <w:rPr>
                <w:noProof/>
                <w:webHidden/>
              </w:rPr>
              <w:t>39</w:t>
            </w:r>
            <w:r w:rsidR="00B22E5F">
              <w:rPr>
                <w:noProof/>
                <w:webHidden/>
              </w:rPr>
              <w:fldChar w:fldCharType="end"/>
            </w:r>
          </w:hyperlink>
        </w:p>
        <w:p w14:paraId="4448CE76" w14:textId="77777777" w:rsidR="00D75890" w:rsidRDefault="00A73159">
          <w:pPr>
            <w:pStyle w:val="Obsah2"/>
            <w:tabs>
              <w:tab w:val="right" w:leader="dot" w:pos="9062"/>
            </w:tabs>
            <w:rPr>
              <w:rFonts w:asciiTheme="minorHAnsi" w:eastAsiaTheme="minorEastAsia" w:hAnsiTheme="minorHAnsi"/>
              <w:noProof/>
              <w:lang w:eastAsia="cs-CZ"/>
            </w:rPr>
          </w:pPr>
          <w:hyperlink w:anchor="_Toc176958943" w:history="1">
            <w:r w:rsidR="00D75890" w:rsidRPr="004F21C4">
              <w:rPr>
                <w:rStyle w:val="Hypertextovodkaz"/>
                <w:noProof/>
              </w:rPr>
              <w:t>Odpověď na evaluační otázku, doporučení</w:t>
            </w:r>
            <w:r w:rsidR="00D75890">
              <w:rPr>
                <w:noProof/>
                <w:webHidden/>
              </w:rPr>
              <w:tab/>
            </w:r>
            <w:r w:rsidR="00B22E5F">
              <w:rPr>
                <w:noProof/>
                <w:webHidden/>
              </w:rPr>
              <w:fldChar w:fldCharType="begin"/>
            </w:r>
            <w:r w:rsidR="00D75890">
              <w:rPr>
                <w:noProof/>
                <w:webHidden/>
              </w:rPr>
              <w:instrText xml:space="preserve"> PAGEREF _Toc176958943 \h </w:instrText>
            </w:r>
            <w:r w:rsidR="00B22E5F">
              <w:rPr>
                <w:noProof/>
                <w:webHidden/>
              </w:rPr>
            </w:r>
            <w:r w:rsidR="00B22E5F">
              <w:rPr>
                <w:noProof/>
                <w:webHidden/>
              </w:rPr>
              <w:fldChar w:fldCharType="separate"/>
            </w:r>
            <w:r w:rsidR="00260DA0">
              <w:rPr>
                <w:noProof/>
                <w:webHidden/>
              </w:rPr>
              <w:t>40</w:t>
            </w:r>
            <w:r w:rsidR="00B22E5F">
              <w:rPr>
                <w:noProof/>
                <w:webHidden/>
              </w:rPr>
              <w:fldChar w:fldCharType="end"/>
            </w:r>
          </w:hyperlink>
        </w:p>
        <w:p w14:paraId="38254ED2" w14:textId="77777777" w:rsidR="00D75890" w:rsidRDefault="00A73159">
          <w:pPr>
            <w:pStyle w:val="Obsah1"/>
            <w:tabs>
              <w:tab w:val="right" w:leader="dot" w:pos="9062"/>
            </w:tabs>
            <w:rPr>
              <w:rFonts w:asciiTheme="minorHAnsi" w:eastAsiaTheme="minorEastAsia" w:hAnsiTheme="minorHAnsi"/>
              <w:noProof/>
              <w:lang w:eastAsia="cs-CZ"/>
            </w:rPr>
          </w:pPr>
          <w:hyperlink w:anchor="_Toc176958944" w:history="1">
            <w:r w:rsidR="00D75890" w:rsidRPr="004F21C4">
              <w:rPr>
                <w:rStyle w:val="Hypertextovodkaz"/>
                <w:noProof/>
                <w:highlight w:val="lightGray"/>
              </w:rPr>
              <w:t>EO: B.5 Do jaké míry je SCLLD v souladu s rozvojovými strategiemi vyššího řádu? – nepovinná evaluační otázka</w:t>
            </w:r>
            <w:r w:rsidR="00D75890">
              <w:rPr>
                <w:noProof/>
                <w:webHidden/>
              </w:rPr>
              <w:tab/>
            </w:r>
            <w:r w:rsidR="00B22E5F">
              <w:rPr>
                <w:noProof/>
                <w:webHidden/>
              </w:rPr>
              <w:fldChar w:fldCharType="begin"/>
            </w:r>
            <w:r w:rsidR="00D75890">
              <w:rPr>
                <w:noProof/>
                <w:webHidden/>
              </w:rPr>
              <w:instrText xml:space="preserve"> PAGEREF _Toc176958944 \h </w:instrText>
            </w:r>
            <w:r w:rsidR="00B22E5F">
              <w:rPr>
                <w:noProof/>
                <w:webHidden/>
              </w:rPr>
            </w:r>
            <w:r w:rsidR="00B22E5F">
              <w:rPr>
                <w:noProof/>
                <w:webHidden/>
              </w:rPr>
              <w:fldChar w:fldCharType="separate"/>
            </w:r>
            <w:r w:rsidR="00260DA0">
              <w:rPr>
                <w:noProof/>
                <w:webHidden/>
              </w:rPr>
              <w:t>40</w:t>
            </w:r>
            <w:r w:rsidR="00B22E5F">
              <w:rPr>
                <w:noProof/>
                <w:webHidden/>
              </w:rPr>
              <w:fldChar w:fldCharType="end"/>
            </w:r>
          </w:hyperlink>
        </w:p>
        <w:p w14:paraId="0A4DB2D9" w14:textId="77777777" w:rsidR="00D75890" w:rsidRDefault="00A73159">
          <w:pPr>
            <w:pStyle w:val="Obsah2"/>
            <w:tabs>
              <w:tab w:val="right" w:leader="dot" w:pos="9062"/>
            </w:tabs>
            <w:rPr>
              <w:rFonts w:asciiTheme="minorHAnsi" w:eastAsiaTheme="minorEastAsia" w:hAnsiTheme="minorHAnsi"/>
              <w:noProof/>
              <w:lang w:eastAsia="cs-CZ"/>
            </w:rPr>
          </w:pPr>
          <w:hyperlink w:anchor="_Toc176958945" w:history="1">
            <w:r w:rsidR="00D75890" w:rsidRPr="004F21C4">
              <w:rPr>
                <w:rStyle w:val="Hypertextovodkaz"/>
                <w:noProof/>
                <w:highlight w:val="lightGray"/>
              </w:rPr>
              <w:t>Postup pro zpracování a zodpovězení evaluační otázky (vč. podotázek)</w:t>
            </w:r>
            <w:r w:rsidR="00D75890">
              <w:rPr>
                <w:noProof/>
                <w:webHidden/>
              </w:rPr>
              <w:tab/>
            </w:r>
            <w:r w:rsidR="00B22E5F">
              <w:rPr>
                <w:noProof/>
                <w:webHidden/>
              </w:rPr>
              <w:fldChar w:fldCharType="begin"/>
            </w:r>
            <w:r w:rsidR="00D75890">
              <w:rPr>
                <w:noProof/>
                <w:webHidden/>
              </w:rPr>
              <w:instrText xml:space="preserve"> PAGEREF _Toc176958945 \h </w:instrText>
            </w:r>
            <w:r w:rsidR="00B22E5F">
              <w:rPr>
                <w:noProof/>
                <w:webHidden/>
              </w:rPr>
            </w:r>
            <w:r w:rsidR="00B22E5F">
              <w:rPr>
                <w:noProof/>
                <w:webHidden/>
              </w:rPr>
              <w:fldChar w:fldCharType="separate"/>
            </w:r>
            <w:r w:rsidR="00260DA0">
              <w:rPr>
                <w:noProof/>
                <w:webHidden/>
              </w:rPr>
              <w:t>40</w:t>
            </w:r>
            <w:r w:rsidR="00B22E5F">
              <w:rPr>
                <w:noProof/>
                <w:webHidden/>
              </w:rPr>
              <w:fldChar w:fldCharType="end"/>
            </w:r>
          </w:hyperlink>
        </w:p>
        <w:p w14:paraId="61D2D92A" w14:textId="77777777" w:rsidR="00D75890" w:rsidRDefault="00A73159">
          <w:pPr>
            <w:pStyle w:val="Obsah2"/>
            <w:tabs>
              <w:tab w:val="right" w:leader="dot" w:pos="9062"/>
            </w:tabs>
            <w:rPr>
              <w:rFonts w:asciiTheme="minorHAnsi" w:eastAsiaTheme="minorEastAsia" w:hAnsiTheme="minorHAnsi"/>
              <w:noProof/>
              <w:lang w:eastAsia="cs-CZ"/>
            </w:rPr>
          </w:pPr>
          <w:hyperlink w:anchor="_Toc176958946" w:history="1">
            <w:r w:rsidR="00D75890" w:rsidRPr="004F21C4">
              <w:rPr>
                <w:rStyle w:val="Hypertextovodkaz"/>
                <w:noProof/>
                <w:highlight w:val="lightGray"/>
              </w:rPr>
              <w:t>Zdroje dat/informací</w:t>
            </w:r>
            <w:r w:rsidR="00D75890">
              <w:rPr>
                <w:noProof/>
                <w:webHidden/>
              </w:rPr>
              <w:tab/>
            </w:r>
            <w:r w:rsidR="00B22E5F">
              <w:rPr>
                <w:noProof/>
                <w:webHidden/>
              </w:rPr>
              <w:fldChar w:fldCharType="begin"/>
            </w:r>
            <w:r w:rsidR="00D75890">
              <w:rPr>
                <w:noProof/>
                <w:webHidden/>
              </w:rPr>
              <w:instrText xml:space="preserve"> PAGEREF _Toc176958946 \h </w:instrText>
            </w:r>
            <w:r w:rsidR="00B22E5F">
              <w:rPr>
                <w:noProof/>
                <w:webHidden/>
              </w:rPr>
            </w:r>
            <w:r w:rsidR="00B22E5F">
              <w:rPr>
                <w:noProof/>
                <w:webHidden/>
              </w:rPr>
              <w:fldChar w:fldCharType="separate"/>
            </w:r>
            <w:r w:rsidR="00260DA0">
              <w:rPr>
                <w:noProof/>
                <w:webHidden/>
              </w:rPr>
              <w:t>40</w:t>
            </w:r>
            <w:r w:rsidR="00B22E5F">
              <w:rPr>
                <w:noProof/>
                <w:webHidden/>
              </w:rPr>
              <w:fldChar w:fldCharType="end"/>
            </w:r>
          </w:hyperlink>
        </w:p>
        <w:p w14:paraId="70E21225" w14:textId="77777777" w:rsidR="00D75890" w:rsidRDefault="00A73159">
          <w:pPr>
            <w:pStyle w:val="Obsah2"/>
            <w:tabs>
              <w:tab w:val="right" w:leader="dot" w:pos="9062"/>
            </w:tabs>
            <w:rPr>
              <w:rFonts w:asciiTheme="minorHAnsi" w:eastAsiaTheme="minorEastAsia" w:hAnsiTheme="minorHAnsi"/>
              <w:noProof/>
              <w:lang w:eastAsia="cs-CZ"/>
            </w:rPr>
          </w:pPr>
          <w:hyperlink w:anchor="_Toc176958947" w:history="1">
            <w:r w:rsidR="00D75890" w:rsidRPr="004F21C4">
              <w:rPr>
                <w:rStyle w:val="Hypertextovodkaz"/>
                <w:noProof/>
                <w:highlight w:val="lightGray"/>
              </w:rPr>
              <w:t>Metody sběru, zpracování a hodnocení informací/dat</w:t>
            </w:r>
            <w:r w:rsidR="00D75890">
              <w:rPr>
                <w:noProof/>
                <w:webHidden/>
              </w:rPr>
              <w:tab/>
            </w:r>
            <w:r w:rsidR="00B22E5F">
              <w:rPr>
                <w:noProof/>
                <w:webHidden/>
              </w:rPr>
              <w:fldChar w:fldCharType="begin"/>
            </w:r>
            <w:r w:rsidR="00D75890">
              <w:rPr>
                <w:noProof/>
                <w:webHidden/>
              </w:rPr>
              <w:instrText xml:space="preserve"> PAGEREF _Toc176958947 \h </w:instrText>
            </w:r>
            <w:r w:rsidR="00B22E5F">
              <w:rPr>
                <w:noProof/>
                <w:webHidden/>
              </w:rPr>
            </w:r>
            <w:r w:rsidR="00B22E5F">
              <w:rPr>
                <w:noProof/>
                <w:webHidden/>
              </w:rPr>
              <w:fldChar w:fldCharType="separate"/>
            </w:r>
            <w:r w:rsidR="00260DA0">
              <w:rPr>
                <w:noProof/>
                <w:webHidden/>
              </w:rPr>
              <w:t>41</w:t>
            </w:r>
            <w:r w:rsidR="00B22E5F">
              <w:rPr>
                <w:noProof/>
                <w:webHidden/>
              </w:rPr>
              <w:fldChar w:fldCharType="end"/>
            </w:r>
          </w:hyperlink>
        </w:p>
        <w:p w14:paraId="2BDF193E" w14:textId="77777777" w:rsidR="00D75890" w:rsidRDefault="00A73159">
          <w:pPr>
            <w:pStyle w:val="Obsah2"/>
            <w:tabs>
              <w:tab w:val="right" w:leader="dot" w:pos="9062"/>
            </w:tabs>
            <w:rPr>
              <w:rFonts w:asciiTheme="minorHAnsi" w:eastAsiaTheme="minorEastAsia" w:hAnsiTheme="minorHAnsi"/>
              <w:noProof/>
              <w:lang w:eastAsia="cs-CZ"/>
            </w:rPr>
          </w:pPr>
          <w:hyperlink w:anchor="_Toc176958948" w:history="1">
            <w:r w:rsidR="00D75890" w:rsidRPr="004F21C4">
              <w:rPr>
                <w:rStyle w:val="Hypertextovodkaz"/>
                <w:noProof/>
              </w:rPr>
              <w:t>Vyhodnocení implementace doporučení k nápravě navržených v mid-term evaluaci</w:t>
            </w:r>
            <w:r w:rsidR="00D75890">
              <w:rPr>
                <w:noProof/>
                <w:webHidden/>
              </w:rPr>
              <w:tab/>
            </w:r>
            <w:r w:rsidR="00B22E5F">
              <w:rPr>
                <w:noProof/>
                <w:webHidden/>
              </w:rPr>
              <w:fldChar w:fldCharType="begin"/>
            </w:r>
            <w:r w:rsidR="00D75890">
              <w:rPr>
                <w:noProof/>
                <w:webHidden/>
              </w:rPr>
              <w:instrText xml:space="preserve"> PAGEREF _Toc176958948 \h </w:instrText>
            </w:r>
            <w:r w:rsidR="00B22E5F">
              <w:rPr>
                <w:noProof/>
                <w:webHidden/>
              </w:rPr>
            </w:r>
            <w:r w:rsidR="00B22E5F">
              <w:rPr>
                <w:noProof/>
                <w:webHidden/>
              </w:rPr>
              <w:fldChar w:fldCharType="separate"/>
            </w:r>
            <w:r w:rsidR="00260DA0">
              <w:rPr>
                <w:noProof/>
                <w:webHidden/>
              </w:rPr>
              <w:t>41</w:t>
            </w:r>
            <w:r w:rsidR="00B22E5F">
              <w:rPr>
                <w:noProof/>
                <w:webHidden/>
              </w:rPr>
              <w:fldChar w:fldCharType="end"/>
            </w:r>
          </w:hyperlink>
        </w:p>
        <w:p w14:paraId="28D8267B" w14:textId="77777777" w:rsidR="00D75890" w:rsidRDefault="00A73159">
          <w:pPr>
            <w:pStyle w:val="Obsah2"/>
            <w:tabs>
              <w:tab w:val="right" w:leader="dot" w:pos="9062"/>
            </w:tabs>
            <w:rPr>
              <w:rFonts w:asciiTheme="minorHAnsi" w:eastAsiaTheme="minorEastAsia" w:hAnsiTheme="minorHAnsi"/>
              <w:noProof/>
              <w:lang w:eastAsia="cs-CZ"/>
            </w:rPr>
          </w:pPr>
          <w:hyperlink w:anchor="_Toc176958949" w:history="1">
            <w:r w:rsidR="00D75890" w:rsidRPr="004F21C4">
              <w:rPr>
                <w:rStyle w:val="Hypertextovodkaz"/>
                <w:noProof/>
              </w:rPr>
              <w:t>Oblast C – Výstupy a výsledky implementace SCLLD</w:t>
            </w:r>
            <w:r w:rsidR="00D75890">
              <w:rPr>
                <w:noProof/>
                <w:webHidden/>
              </w:rPr>
              <w:tab/>
            </w:r>
            <w:r w:rsidR="00B22E5F">
              <w:rPr>
                <w:noProof/>
                <w:webHidden/>
              </w:rPr>
              <w:fldChar w:fldCharType="begin"/>
            </w:r>
            <w:r w:rsidR="00D75890">
              <w:rPr>
                <w:noProof/>
                <w:webHidden/>
              </w:rPr>
              <w:instrText xml:space="preserve"> PAGEREF _Toc176958949 \h </w:instrText>
            </w:r>
            <w:r w:rsidR="00B22E5F">
              <w:rPr>
                <w:noProof/>
                <w:webHidden/>
              </w:rPr>
            </w:r>
            <w:r w:rsidR="00B22E5F">
              <w:rPr>
                <w:noProof/>
                <w:webHidden/>
              </w:rPr>
              <w:fldChar w:fldCharType="separate"/>
            </w:r>
            <w:r w:rsidR="00260DA0">
              <w:rPr>
                <w:noProof/>
                <w:webHidden/>
              </w:rPr>
              <w:t>42</w:t>
            </w:r>
            <w:r w:rsidR="00B22E5F">
              <w:rPr>
                <w:noProof/>
                <w:webHidden/>
              </w:rPr>
              <w:fldChar w:fldCharType="end"/>
            </w:r>
          </w:hyperlink>
        </w:p>
        <w:p w14:paraId="0749170D" w14:textId="77777777" w:rsidR="00D75890" w:rsidRDefault="00A73159">
          <w:pPr>
            <w:pStyle w:val="Obsah1"/>
            <w:tabs>
              <w:tab w:val="right" w:leader="dot" w:pos="9062"/>
            </w:tabs>
            <w:rPr>
              <w:rFonts w:asciiTheme="minorHAnsi" w:eastAsiaTheme="minorEastAsia" w:hAnsiTheme="minorHAnsi"/>
              <w:noProof/>
              <w:lang w:eastAsia="cs-CZ"/>
            </w:rPr>
          </w:pPr>
          <w:hyperlink w:anchor="_Toc176958950" w:history="1">
            <w:r w:rsidR="00D75890" w:rsidRPr="004F21C4">
              <w:rPr>
                <w:rStyle w:val="Hypertextovodkaz"/>
                <w:noProof/>
              </w:rPr>
              <w:t>EO C.1 V jaké fázi realizace se SCLLD k 31. 12. 2024 nachází (do jaké míry byl průběh realizace v souladu s plánovaným harmonogramem výzev)?</w:t>
            </w:r>
            <w:r w:rsidR="00D75890">
              <w:rPr>
                <w:noProof/>
                <w:webHidden/>
              </w:rPr>
              <w:tab/>
            </w:r>
            <w:r w:rsidR="00B22E5F">
              <w:rPr>
                <w:noProof/>
                <w:webHidden/>
              </w:rPr>
              <w:fldChar w:fldCharType="begin"/>
            </w:r>
            <w:r w:rsidR="00D75890">
              <w:rPr>
                <w:noProof/>
                <w:webHidden/>
              </w:rPr>
              <w:instrText xml:space="preserve"> PAGEREF _Toc176958950 \h </w:instrText>
            </w:r>
            <w:r w:rsidR="00B22E5F">
              <w:rPr>
                <w:noProof/>
                <w:webHidden/>
              </w:rPr>
            </w:r>
            <w:r w:rsidR="00B22E5F">
              <w:rPr>
                <w:noProof/>
                <w:webHidden/>
              </w:rPr>
              <w:fldChar w:fldCharType="separate"/>
            </w:r>
            <w:r w:rsidR="00260DA0">
              <w:rPr>
                <w:noProof/>
                <w:webHidden/>
              </w:rPr>
              <w:t>43</w:t>
            </w:r>
            <w:r w:rsidR="00B22E5F">
              <w:rPr>
                <w:noProof/>
                <w:webHidden/>
              </w:rPr>
              <w:fldChar w:fldCharType="end"/>
            </w:r>
          </w:hyperlink>
        </w:p>
        <w:p w14:paraId="1A060373" w14:textId="77777777" w:rsidR="00D75890" w:rsidRDefault="00A73159">
          <w:pPr>
            <w:pStyle w:val="Obsah2"/>
            <w:tabs>
              <w:tab w:val="right" w:leader="dot" w:pos="9062"/>
            </w:tabs>
            <w:rPr>
              <w:rFonts w:asciiTheme="minorHAnsi" w:eastAsiaTheme="minorEastAsia" w:hAnsiTheme="minorHAnsi"/>
              <w:noProof/>
              <w:lang w:eastAsia="cs-CZ"/>
            </w:rPr>
          </w:pPr>
          <w:hyperlink w:anchor="_Toc176958951" w:history="1">
            <w:r w:rsidR="00D75890" w:rsidRPr="004F21C4">
              <w:rPr>
                <w:rStyle w:val="Hypertextovodkaz"/>
                <w:noProof/>
                <w:highlight w:val="yellow"/>
              </w:rPr>
              <w:t xml:space="preserve">Postup pro zpracování a zodpovězení evaluační otázky (vč. podotázek) </w:t>
            </w:r>
            <w:r w:rsidR="00D75890" w:rsidRPr="004F21C4">
              <w:rPr>
                <w:rStyle w:val="Hypertextovodkaz"/>
                <w:rFonts w:cs="Arial"/>
                <w:noProof/>
                <w:highlight w:val="yellow"/>
              </w:rPr>
              <w:t>a vyhodnocení implementace opatření/doporučení z Evaluační zprávy</w:t>
            </w:r>
            <w:r w:rsidR="00D75890">
              <w:rPr>
                <w:noProof/>
                <w:webHidden/>
              </w:rPr>
              <w:tab/>
            </w:r>
            <w:r w:rsidR="00B22E5F">
              <w:rPr>
                <w:noProof/>
                <w:webHidden/>
              </w:rPr>
              <w:fldChar w:fldCharType="begin"/>
            </w:r>
            <w:r w:rsidR="00D75890">
              <w:rPr>
                <w:noProof/>
                <w:webHidden/>
              </w:rPr>
              <w:instrText xml:space="preserve"> PAGEREF _Toc176958951 \h </w:instrText>
            </w:r>
            <w:r w:rsidR="00B22E5F">
              <w:rPr>
                <w:noProof/>
                <w:webHidden/>
              </w:rPr>
            </w:r>
            <w:r w:rsidR="00B22E5F">
              <w:rPr>
                <w:noProof/>
                <w:webHidden/>
              </w:rPr>
              <w:fldChar w:fldCharType="separate"/>
            </w:r>
            <w:r w:rsidR="00260DA0">
              <w:rPr>
                <w:noProof/>
                <w:webHidden/>
              </w:rPr>
              <w:t>43</w:t>
            </w:r>
            <w:r w:rsidR="00B22E5F">
              <w:rPr>
                <w:noProof/>
                <w:webHidden/>
              </w:rPr>
              <w:fldChar w:fldCharType="end"/>
            </w:r>
          </w:hyperlink>
        </w:p>
        <w:p w14:paraId="73BF0F51" w14:textId="77777777" w:rsidR="00D75890" w:rsidRDefault="00A73159">
          <w:pPr>
            <w:pStyle w:val="Obsah2"/>
            <w:tabs>
              <w:tab w:val="right" w:leader="dot" w:pos="9062"/>
            </w:tabs>
            <w:rPr>
              <w:rFonts w:asciiTheme="minorHAnsi" w:eastAsiaTheme="minorEastAsia" w:hAnsiTheme="minorHAnsi"/>
              <w:noProof/>
              <w:lang w:eastAsia="cs-CZ"/>
            </w:rPr>
          </w:pPr>
          <w:hyperlink w:anchor="_Toc176958952" w:history="1">
            <w:r w:rsidR="00D75890" w:rsidRPr="004F21C4">
              <w:rPr>
                <w:rStyle w:val="Hypertextovodkaz"/>
                <w:noProof/>
              </w:rPr>
              <w:t>Zdroje dat/informací</w:t>
            </w:r>
            <w:r w:rsidR="00D75890">
              <w:rPr>
                <w:noProof/>
                <w:webHidden/>
              </w:rPr>
              <w:tab/>
            </w:r>
            <w:r w:rsidR="00B22E5F">
              <w:rPr>
                <w:noProof/>
                <w:webHidden/>
              </w:rPr>
              <w:fldChar w:fldCharType="begin"/>
            </w:r>
            <w:r w:rsidR="00D75890">
              <w:rPr>
                <w:noProof/>
                <w:webHidden/>
              </w:rPr>
              <w:instrText xml:space="preserve"> PAGEREF _Toc176958952 \h </w:instrText>
            </w:r>
            <w:r w:rsidR="00B22E5F">
              <w:rPr>
                <w:noProof/>
                <w:webHidden/>
              </w:rPr>
            </w:r>
            <w:r w:rsidR="00B22E5F">
              <w:rPr>
                <w:noProof/>
                <w:webHidden/>
              </w:rPr>
              <w:fldChar w:fldCharType="separate"/>
            </w:r>
            <w:r w:rsidR="00260DA0">
              <w:rPr>
                <w:noProof/>
                <w:webHidden/>
              </w:rPr>
              <w:t>44</w:t>
            </w:r>
            <w:r w:rsidR="00B22E5F">
              <w:rPr>
                <w:noProof/>
                <w:webHidden/>
              </w:rPr>
              <w:fldChar w:fldCharType="end"/>
            </w:r>
          </w:hyperlink>
        </w:p>
        <w:p w14:paraId="03BB8DA4" w14:textId="77777777" w:rsidR="00D75890" w:rsidRDefault="00A73159">
          <w:pPr>
            <w:pStyle w:val="Obsah2"/>
            <w:tabs>
              <w:tab w:val="right" w:leader="dot" w:pos="9062"/>
            </w:tabs>
            <w:rPr>
              <w:rFonts w:asciiTheme="minorHAnsi" w:eastAsiaTheme="minorEastAsia" w:hAnsiTheme="minorHAnsi"/>
              <w:noProof/>
              <w:lang w:eastAsia="cs-CZ"/>
            </w:rPr>
          </w:pPr>
          <w:hyperlink w:anchor="_Toc176958953" w:history="1">
            <w:r w:rsidR="00D75890" w:rsidRPr="004F21C4">
              <w:rPr>
                <w:rStyle w:val="Hypertextovodkaz"/>
                <w:noProof/>
              </w:rPr>
              <w:t>Metody sběru, zpracování a hodnocení informací/dat</w:t>
            </w:r>
            <w:r w:rsidR="00D75890">
              <w:rPr>
                <w:noProof/>
                <w:webHidden/>
              </w:rPr>
              <w:tab/>
            </w:r>
            <w:r w:rsidR="00B22E5F">
              <w:rPr>
                <w:noProof/>
                <w:webHidden/>
              </w:rPr>
              <w:fldChar w:fldCharType="begin"/>
            </w:r>
            <w:r w:rsidR="00D75890">
              <w:rPr>
                <w:noProof/>
                <w:webHidden/>
              </w:rPr>
              <w:instrText xml:space="preserve"> PAGEREF _Toc176958953 \h </w:instrText>
            </w:r>
            <w:r w:rsidR="00B22E5F">
              <w:rPr>
                <w:noProof/>
                <w:webHidden/>
              </w:rPr>
            </w:r>
            <w:r w:rsidR="00B22E5F">
              <w:rPr>
                <w:noProof/>
                <w:webHidden/>
              </w:rPr>
              <w:fldChar w:fldCharType="separate"/>
            </w:r>
            <w:r w:rsidR="00260DA0">
              <w:rPr>
                <w:noProof/>
                <w:webHidden/>
              </w:rPr>
              <w:t>44</w:t>
            </w:r>
            <w:r w:rsidR="00B22E5F">
              <w:rPr>
                <w:noProof/>
                <w:webHidden/>
              </w:rPr>
              <w:fldChar w:fldCharType="end"/>
            </w:r>
          </w:hyperlink>
        </w:p>
        <w:p w14:paraId="4D357FC1" w14:textId="77777777" w:rsidR="00D75890" w:rsidRDefault="00A73159">
          <w:pPr>
            <w:pStyle w:val="Obsah2"/>
            <w:tabs>
              <w:tab w:val="right" w:leader="dot" w:pos="9062"/>
            </w:tabs>
            <w:rPr>
              <w:rFonts w:asciiTheme="minorHAnsi" w:eastAsiaTheme="minorEastAsia" w:hAnsiTheme="minorHAnsi"/>
              <w:noProof/>
              <w:lang w:eastAsia="cs-CZ"/>
            </w:rPr>
          </w:pPr>
          <w:hyperlink w:anchor="_Toc176958954" w:history="1">
            <w:r w:rsidR="00D75890" w:rsidRPr="004F21C4">
              <w:rPr>
                <w:rStyle w:val="Hypertextovodkaz"/>
                <w:noProof/>
                <w:highlight w:val="yellow"/>
              </w:rPr>
              <w:t xml:space="preserve">Záznamy, které MAS vytvoří při zodpovídání EO, a které použije pro její zodpovězení </w:t>
            </w:r>
            <w:r w:rsidR="00D75890" w:rsidRPr="004F21C4">
              <w:rPr>
                <w:rStyle w:val="Hypertextovodkaz"/>
                <w:rFonts w:cs="Arial"/>
                <w:noProof/>
                <w:highlight w:val="yellow"/>
              </w:rPr>
              <w:t>a vyhodnocení implementace opatření/doporučení z Evaluační zprávy</w:t>
            </w:r>
            <w:r w:rsidR="00D75890">
              <w:rPr>
                <w:noProof/>
                <w:webHidden/>
              </w:rPr>
              <w:tab/>
            </w:r>
            <w:r w:rsidR="00B22E5F">
              <w:rPr>
                <w:noProof/>
                <w:webHidden/>
              </w:rPr>
              <w:fldChar w:fldCharType="begin"/>
            </w:r>
            <w:r w:rsidR="00D75890">
              <w:rPr>
                <w:noProof/>
                <w:webHidden/>
              </w:rPr>
              <w:instrText xml:space="preserve"> PAGEREF _Toc176958954 \h </w:instrText>
            </w:r>
            <w:r w:rsidR="00B22E5F">
              <w:rPr>
                <w:noProof/>
                <w:webHidden/>
              </w:rPr>
            </w:r>
            <w:r w:rsidR="00B22E5F">
              <w:rPr>
                <w:noProof/>
                <w:webHidden/>
              </w:rPr>
              <w:fldChar w:fldCharType="separate"/>
            </w:r>
            <w:r w:rsidR="00260DA0">
              <w:rPr>
                <w:noProof/>
                <w:webHidden/>
              </w:rPr>
              <w:t>44</w:t>
            </w:r>
            <w:r w:rsidR="00B22E5F">
              <w:rPr>
                <w:noProof/>
                <w:webHidden/>
              </w:rPr>
              <w:fldChar w:fldCharType="end"/>
            </w:r>
          </w:hyperlink>
        </w:p>
        <w:p w14:paraId="1872EB47" w14:textId="77777777" w:rsidR="00D75890" w:rsidRDefault="00A73159">
          <w:pPr>
            <w:pStyle w:val="Obsah2"/>
            <w:tabs>
              <w:tab w:val="right" w:leader="dot" w:pos="9062"/>
            </w:tabs>
            <w:rPr>
              <w:rFonts w:asciiTheme="minorHAnsi" w:eastAsiaTheme="minorEastAsia" w:hAnsiTheme="minorHAnsi"/>
              <w:noProof/>
              <w:lang w:eastAsia="cs-CZ"/>
            </w:rPr>
          </w:pPr>
          <w:hyperlink w:anchor="_Toc176958955" w:history="1">
            <w:r w:rsidR="00D75890" w:rsidRPr="004F21C4">
              <w:rPr>
                <w:rStyle w:val="Hypertextovodkaz"/>
                <w:noProof/>
              </w:rPr>
              <w:t>Vyhodnocení implementace doporučení k nápravě navržených v mid-term evaluaci</w:t>
            </w:r>
            <w:r w:rsidR="00D75890">
              <w:rPr>
                <w:noProof/>
                <w:webHidden/>
              </w:rPr>
              <w:tab/>
            </w:r>
            <w:r w:rsidR="00B22E5F">
              <w:rPr>
                <w:noProof/>
                <w:webHidden/>
              </w:rPr>
              <w:fldChar w:fldCharType="begin"/>
            </w:r>
            <w:r w:rsidR="00D75890">
              <w:rPr>
                <w:noProof/>
                <w:webHidden/>
              </w:rPr>
              <w:instrText xml:space="preserve"> PAGEREF _Toc176958955 \h </w:instrText>
            </w:r>
            <w:r w:rsidR="00B22E5F">
              <w:rPr>
                <w:noProof/>
                <w:webHidden/>
              </w:rPr>
            </w:r>
            <w:r w:rsidR="00B22E5F">
              <w:rPr>
                <w:noProof/>
                <w:webHidden/>
              </w:rPr>
              <w:fldChar w:fldCharType="separate"/>
            </w:r>
            <w:r w:rsidR="00260DA0">
              <w:rPr>
                <w:noProof/>
                <w:webHidden/>
              </w:rPr>
              <w:t>44</w:t>
            </w:r>
            <w:r w:rsidR="00B22E5F">
              <w:rPr>
                <w:noProof/>
                <w:webHidden/>
              </w:rPr>
              <w:fldChar w:fldCharType="end"/>
            </w:r>
          </w:hyperlink>
        </w:p>
        <w:p w14:paraId="0BB8C64F" w14:textId="77777777" w:rsidR="00D75890" w:rsidRDefault="00A73159">
          <w:pPr>
            <w:pStyle w:val="Obsah2"/>
            <w:tabs>
              <w:tab w:val="right" w:leader="dot" w:pos="9062"/>
            </w:tabs>
            <w:rPr>
              <w:rFonts w:asciiTheme="minorHAnsi" w:eastAsiaTheme="minorEastAsia" w:hAnsiTheme="minorHAnsi"/>
              <w:noProof/>
              <w:lang w:eastAsia="cs-CZ"/>
            </w:rPr>
          </w:pPr>
          <w:hyperlink w:anchor="_Toc176958956" w:history="1">
            <w:r w:rsidR="00D75890" w:rsidRPr="004F21C4">
              <w:rPr>
                <w:rStyle w:val="Hypertextovodkaz"/>
                <w:noProof/>
              </w:rPr>
              <w:t>Odpovědi na evaluační podotázky</w:t>
            </w:r>
            <w:r w:rsidR="00D75890">
              <w:rPr>
                <w:noProof/>
                <w:webHidden/>
              </w:rPr>
              <w:tab/>
            </w:r>
            <w:r w:rsidR="00B22E5F">
              <w:rPr>
                <w:noProof/>
                <w:webHidden/>
              </w:rPr>
              <w:fldChar w:fldCharType="begin"/>
            </w:r>
            <w:r w:rsidR="00D75890">
              <w:rPr>
                <w:noProof/>
                <w:webHidden/>
              </w:rPr>
              <w:instrText xml:space="preserve"> PAGEREF _Toc176958956 \h </w:instrText>
            </w:r>
            <w:r w:rsidR="00B22E5F">
              <w:rPr>
                <w:noProof/>
                <w:webHidden/>
              </w:rPr>
            </w:r>
            <w:r w:rsidR="00B22E5F">
              <w:rPr>
                <w:noProof/>
                <w:webHidden/>
              </w:rPr>
              <w:fldChar w:fldCharType="separate"/>
            </w:r>
            <w:r w:rsidR="00260DA0">
              <w:rPr>
                <w:noProof/>
                <w:webHidden/>
              </w:rPr>
              <w:t>44</w:t>
            </w:r>
            <w:r w:rsidR="00B22E5F">
              <w:rPr>
                <w:noProof/>
                <w:webHidden/>
              </w:rPr>
              <w:fldChar w:fldCharType="end"/>
            </w:r>
          </w:hyperlink>
        </w:p>
        <w:p w14:paraId="4A9C6B10" w14:textId="77777777" w:rsidR="00D75890" w:rsidRDefault="00A73159">
          <w:pPr>
            <w:pStyle w:val="Obsah2"/>
            <w:tabs>
              <w:tab w:val="right" w:leader="dot" w:pos="9062"/>
            </w:tabs>
            <w:rPr>
              <w:rFonts w:asciiTheme="minorHAnsi" w:eastAsiaTheme="minorEastAsia" w:hAnsiTheme="minorHAnsi"/>
              <w:noProof/>
              <w:lang w:eastAsia="cs-CZ"/>
            </w:rPr>
          </w:pPr>
          <w:hyperlink w:anchor="_Toc176958957" w:history="1">
            <w:r w:rsidR="00D75890" w:rsidRPr="004F21C4">
              <w:rPr>
                <w:rStyle w:val="Hypertextovodkaz"/>
                <w:noProof/>
              </w:rPr>
              <w:t>Odpověď na evaluační otázku, doporučení</w:t>
            </w:r>
            <w:r w:rsidR="00D75890">
              <w:rPr>
                <w:noProof/>
                <w:webHidden/>
              </w:rPr>
              <w:tab/>
            </w:r>
            <w:r w:rsidR="00B22E5F">
              <w:rPr>
                <w:noProof/>
                <w:webHidden/>
              </w:rPr>
              <w:fldChar w:fldCharType="begin"/>
            </w:r>
            <w:r w:rsidR="00D75890">
              <w:rPr>
                <w:noProof/>
                <w:webHidden/>
              </w:rPr>
              <w:instrText xml:space="preserve"> PAGEREF _Toc176958957 \h </w:instrText>
            </w:r>
            <w:r w:rsidR="00B22E5F">
              <w:rPr>
                <w:noProof/>
                <w:webHidden/>
              </w:rPr>
            </w:r>
            <w:r w:rsidR="00B22E5F">
              <w:rPr>
                <w:noProof/>
                <w:webHidden/>
              </w:rPr>
              <w:fldChar w:fldCharType="separate"/>
            </w:r>
            <w:r w:rsidR="00260DA0">
              <w:rPr>
                <w:noProof/>
                <w:webHidden/>
              </w:rPr>
              <w:t>45</w:t>
            </w:r>
            <w:r w:rsidR="00B22E5F">
              <w:rPr>
                <w:noProof/>
                <w:webHidden/>
              </w:rPr>
              <w:fldChar w:fldCharType="end"/>
            </w:r>
          </w:hyperlink>
        </w:p>
        <w:p w14:paraId="6DC41EA6" w14:textId="77777777" w:rsidR="00D75890" w:rsidRDefault="00A73159">
          <w:pPr>
            <w:pStyle w:val="Obsah1"/>
            <w:tabs>
              <w:tab w:val="right" w:leader="dot" w:pos="9062"/>
            </w:tabs>
            <w:rPr>
              <w:rFonts w:asciiTheme="minorHAnsi" w:eastAsiaTheme="minorEastAsia" w:hAnsiTheme="minorHAnsi"/>
              <w:noProof/>
              <w:lang w:eastAsia="cs-CZ"/>
            </w:rPr>
          </w:pPr>
          <w:hyperlink w:anchor="_Toc176958958" w:history="1">
            <w:r w:rsidR="00D75890" w:rsidRPr="004F21C4">
              <w:rPr>
                <w:rStyle w:val="Hypertextovodkaz"/>
                <w:noProof/>
              </w:rPr>
              <w:t>EO C.2 Do jaké míry přispěla realizace jednotlivých Opatření/Fichí Programových rámců k dosahování hodnot indikátorů (věcný a finanční pokrok realizace SCLLD)?</w:t>
            </w:r>
            <w:r w:rsidR="00D75890">
              <w:rPr>
                <w:noProof/>
                <w:webHidden/>
              </w:rPr>
              <w:tab/>
            </w:r>
            <w:r w:rsidR="00B22E5F">
              <w:rPr>
                <w:noProof/>
                <w:webHidden/>
              </w:rPr>
              <w:fldChar w:fldCharType="begin"/>
            </w:r>
            <w:r w:rsidR="00D75890">
              <w:rPr>
                <w:noProof/>
                <w:webHidden/>
              </w:rPr>
              <w:instrText xml:space="preserve"> PAGEREF _Toc176958958 \h </w:instrText>
            </w:r>
            <w:r w:rsidR="00B22E5F">
              <w:rPr>
                <w:noProof/>
                <w:webHidden/>
              </w:rPr>
            </w:r>
            <w:r w:rsidR="00B22E5F">
              <w:rPr>
                <w:noProof/>
                <w:webHidden/>
              </w:rPr>
              <w:fldChar w:fldCharType="separate"/>
            </w:r>
            <w:r w:rsidR="00260DA0">
              <w:rPr>
                <w:noProof/>
                <w:webHidden/>
              </w:rPr>
              <w:t>45</w:t>
            </w:r>
            <w:r w:rsidR="00B22E5F">
              <w:rPr>
                <w:noProof/>
                <w:webHidden/>
              </w:rPr>
              <w:fldChar w:fldCharType="end"/>
            </w:r>
          </w:hyperlink>
        </w:p>
        <w:p w14:paraId="17D8BE58" w14:textId="77777777" w:rsidR="00D75890" w:rsidRDefault="00A73159">
          <w:pPr>
            <w:pStyle w:val="Obsah2"/>
            <w:tabs>
              <w:tab w:val="right" w:leader="dot" w:pos="9062"/>
            </w:tabs>
            <w:rPr>
              <w:rFonts w:asciiTheme="minorHAnsi" w:eastAsiaTheme="minorEastAsia" w:hAnsiTheme="minorHAnsi"/>
              <w:noProof/>
              <w:lang w:eastAsia="cs-CZ"/>
            </w:rPr>
          </w:pPr>
          <w:hyperlink w:anchor="_Toc176958959" w:history="1">
            <w:r w:rsidR="00D75890" w:rsidRPr="004F21C4">
              <w:rPr>
                <w:rStyle w:val="Hypertextovodkaz"/>
                <w:noProof/>
                <w:highlight w:val="yellow"/>
              </w:rPr>
              <w:t xml:space="preserve">Postup pro zpracování a zodpovězení evaluační otázky (vč. podotázek) </w:t>
            </w:r>
            <w:r w:rsidR="00D75890" w:rsidRPr="004F21C4">
              <w:rPr>
                <w:rStyle w:val="Hypertextovodkaz"/>
                <w:rFonts w:cs="Arial"/>
                <w:noProof/>
                <w:highlight w:val="yellow"/>
              </w:rPr>
              <w:t>a vyhodnocení implementace opatření/doporučení z Evaluační zprávy</w:t>
            </w:r>
            <w:r w:rsidR="00D75890">
              <w:rPr>
                <w:noProof/>
                <w:webHidden/>
              </w:rPr>
              <w:tab/>
            </w:r>
            <w:r w:rsidR="00B22E5F">
              <w:rPr>
                <w:noProof/>
                <w:webHidden/>
              </w:rPr>
              <w:fldChar w:fldCharType="begin"/>
            </w:r>
            <w:r w:rsidR="00D75890">
              <w:rPr>
                <w:noProof/>
                <w:webHidden/>
              </w:rPr>
              <w:instrText xml:space="preserve"> PAGEREF _Toc176958959 \h </w:instrText>
            </w:r>
            <w:r w:rsidR="00B22E5F">
              <w:rPr>
                <w:noProof/>
                <w:webHidden/>
              </w:rPr>
            </w:r>
            <w:r w:rsidR="00B22E5F">
              <w:rPr>
                <w:noProof/>
                <w:webHidden/>
              </w:rPr>
              <w:fldChar w:fldCharType="separate"/>
            </w:r>
            <w:r w:rsidR="00260DA0">
              <w:rPr>
                <w:noProof/>
                <w:webHidden/>
              </w:rPr>
              <w:t>46</w:t>
            </w:r>
            <w:r w:rsidR="00B22E5F">
              <w:rPr>
                <w:noProof/>
                <w:webHidden/>
              </w:rPr>
              <w:fldChar w:fldCharType="end"/>
            </w:r>
          </w:hyperlink>
        </w:p>
        <w:p w14:paraId="710AE924" w14:textId="77777777" w:rsidR="00D75890" w:rsidRDefault="00A73159">
          <w:pPr>
            <w:pStyle w:val="Obsah2"/>
            <w:tabs>
              <w:tab w:val="right" w:leader="dot" w:pos="9062"/>
            </w:tabs>
            <w:rPr>
              <w:rFonts w:asciiTheme="minorHAnsi" w:eastAsiaTheme="minorEastAsia" w:hAnsiTheme="minorHAnsi"/>
              <w:noProof/>
              <w:lang w:eastAsia="cs-CZ"/>
            </w:rPr>
          </w:pPr>
          <w:hyperlink w:anchor="_Toc176958960" w:history="1">
            <w:r w:rsidR="00D75890" w:rsidRPr="004F21C4">
              <w:rPr>
                <w:rStyle w:val="Hypertextovodkaz"/>
                <w:noProof/>
              </w:rPr>
              <w:t>Zdroje dat/informací</w:t>
            </w:r>
            <w:r w:rsidR="00D75890">
              <w:rPr>
                <w:noProof/>
                <w:webHidden/>
              </w:rPr>
              <w:tab/>
            </w:r>
            <w:r w:rsidR="00B22E5F">
              <w:rPr>
                <w:noProof/>
                <w:webHidden/>
              </w:rPr>
              <w:fldChar w:fldCharType="begin"/>
            </w:r>
            <w:r w:rsidR="00D75890">
              <w:rPr>
                <w:noProof/>
                <w:webHidden/>
              </w:rPr>
              <w:instrText xml:space="preserve"> PAGEREF _Toc176958960 \h </w:instrText>
            </w:r>
            <w:r w:rsidR="00B22E5F">
              <w:rPr>
                <w:noProof/>
                <w:webHidden/>
              </w:rPr>
            </w:r>
            <w:r w:rsidR="00B22E5F">
              <w:rPr>
                <w:noProof/>
                <w:webHidden/>
              </w:rPr>
              <w:fldChar w:fldCharType="separate"/>
            </w:r>
            <w:r w:rsidR="00260DA0">
              <w:rPr>
                <w:noProof/>
                <w:webHidden/>
              </w:rPr>
              <w:t>46</w:t>
            </w:r>
            <w:r w:rsidR="00B22E5F">
              <w:rPr>
                <w:noProof/>
                <w:webHidden/>
              </w:rPr>
              <w:fldChar w:fldCharType="end"/>
            </w:r>
          </w:hyperlink>
        </w:p>
        <w:p w14:paraId="4A9F0C9A" w14:textId="77777777" w:rsidR="00D75890" w:rsidRDefault="00A73159">
          <w:pPr>
            <w:pStyle w:val="Obsah2"/>
            <w:tabs>
              <w:tab w:val="right" w:leader="dot" w:pos="9062"/>
            </w:tabs>
            <w:rPr>
              <w:rFonts w:asciiTheme="minorHAnsi" w:eastAsiaTheme="minorEastAsia" w:hAnsiTheme="minorHAnsi"/>
              <w:noProof/>
              <w:lang w:eastAsia="cs-CZ"/>
            </w:rPr>
          </w:pPr>
          <w:hyperlink w:anchor="_Toc176958961" w:history="1">
            <w:r w:rsidR="00D75890" w:rsidRPr="004F21C4">
              <w:rPr>
                <w:rStyle w:val="Hypertextovodkaz"/>
                <w:noProof/>
              </w:rPr>
              <w:t>Metody sběru, zpracování a hodnocení informací/dat</w:t>
            </w:r>
            <w:r w:rsidR="00D75890">
              <w:rPr>
                <w:noProof/>
                <w:webHidden/>
              </w:rPr>
              <w:tab/>
            </w:r>
            <w:r w:rsidR="00B22E5F">
              <w:rPr>
                <w:noProof/>
                <w:webHidden/>
              </w:rPr>
              <w:fldChar w:fldCharType="begin"/>
            </w:r>
            <w:r w:rsidR="00D75890">
              <w:rPr>
                <w:noProof/>
                <w:webHidden/>
              </w:rPr>
              <w:instrText xml:space="preserve"> PAGEREF _Toc176958961 \h </w:instrText>
            </w:r>
            <w:r w:rsidR="00B22E5F">
              <w:rPr>
                <w:noProof/>
                <w:webHidden/>
              </w:rPr>
            </w:r>
            <w:r w:rsidR="00B22E5F">
              <w:rPr>
                <w:noProof/>
                <w:webHidden/>
              </w:rPr>
              <w:fldChar w:fldCharType="separate"/>
            </w:r>
            <w:r w:rsidR="00260DA0">
              <w:rPr>
                <w:noProof/>
                <w:webHidden/>
              </w:rPr>
              <w:t>46</w:t>
            </w:r>
            <w:r w:rsidR="00B22E5F">
              <w:rPr>
                <w:noProof/>
                <w:webHidden/>
              </w:rPr>
              <w:fldChar w:fldCharType="end"/>
            </w:r>
          </w:hyperlink>
        </w:p>
        <w:p w14:paraId="52B359F8" w14:textId="77777777" w:rsidR="00D75890" w:rsidRDefault="00A73159">
          <w:pPr>
            <w:pStyle w:val="Obsah2"/>
            <w:tabs>
              <w:tab w:val="right" w:leader="dot" w:pos="9062"/>
            </w:tabs>
            <w:rPr>
              <w:rFonts w:asciiTheme="minorHAnsi" w:eastAsiaTheme="minorEastAsia" w:hAnsiTheme="minorHAnsi"/>
              <w:noProof/>
              <w:lang w:eastAsia="cs-CZ"/>
            </w:rPr>
          </w:pPr>
          <w:hyperlink w:anchor="_Toc176958962" w:history="1">
            <w:r w:rsidR="00D75890" w:rsidRPr="004F21C4">
              <w:rPr>
                <w:rStyle w:val="Hypertextovodkaz"/>
                <w:noProof/>
                <w:highlight w:val="yellow"/>
              </w:rPr>
              <w:t xml:space="preserve">Záznamy, které MAS vytvoří při zodpovídání EO, a které použije pro její zodpovězení </w:t>
            </w:r>
            <w:r w:rsidR="00D75890" w:rsidRPr="004F21C4">
              <w:rPr>
                <w:rStyle w:val="Hypertextovodkaz"/>
                <w:rFonts w:cs="Arial"/>
                <w:noProof/>
                <w:highlight w:val="yellow"/>
              </w:rPr>
              <w:t>a vyhodnocení implementace opatření/doporučení z Evaluační zprávy</w:t>
            </w:r>
            <w:r w:rsidR="00D75890">
              <w:rPr>
                <w:noProof/>
                <w:webHidden/>
              </w:rPr>
              <w:tab/>
            </w:r>
            <w:r w:rsidR="00B22E5F">
              <w:rPr>
                <w:noProof/>
                <w:webHidden/>
              </w:rPr>
              <w:fldChar w:fldCharType="begin"/>
            </w:r>
            <w:r w:rsidR="00D75890">
              <w:rPr>
                <w:noProof/>
                <w:webHidden/>
              </w:rPr>
              <w:instrText xml:space="preserve"> PAGEREF _Toc176958962 \h </w:instrText>
            </w:r>
            <w:r w:rsidR="00B22E5F">
              <w:rPr>
                <w:noProof/>
                <w:webHidden/>
              </w:rPr>
            </w:r>
            <w:r w:rsidR="00B22E5F">
              <w:rPr>
                <w:noProof/>
                <w:webHidden/>
              </w:rPr>
              <w:fldChar w:fldCharType="separate"/>
            </w:r>
            <w:r w:rsidR="00260DA0">
              <w:rPr>
                <w:noProof/>
                <w:webHidden/>
              </w:rPr>
              <w:t>47</w:t>
            </w:r>
            <w:r w:rsidR="00B22E5F">
              <w:rPr>
                <w:noProof/>
                <w:webHidden/>
              </w:rPr>
              <w:fldChar w:fldCharType="end"/>
            </w:r>
          </w:hyperlink>
        </w:p>
        <w:p w14:paraId="458F59C2" w14:textId="77777777" w:rsidR="00D75890" w:rsidRDefault="00A73159">
          <w:pPr>
            <w:pStyle w:val="Obsah2"/>
            <w:tabs>
              <w:tab w:val="right" w:leader="dot" w:pos="9062"/>
            </w:tabs>
            <w:rPr>
              <w:rFonts w:asciiTheme="minorHAnsi" w:eastAsiaTheme="minorEastAsia" w:hAnsiTheme="minorHAnsi"/>
              <w:noProof/>
              <w:lang w:eastAsia="cs-CZ"/>
            </w:rPr>
          </w:pPr>
          <w:hyperlink w:anchor="_Toc176958963" w:history="1">
            <w:r w:rsidR="00D75890" w:rsidRPr="004F21C4">
              <w:rPr>
                <w:rStyle w:val="Hypertextovodkaz"/>
                <w:noProof/>
              </w:rPr>
              <w:t>Vyhodnocení implementace doporučení k nápravě navržených v mid-term evaluaci</w:t>
            </w:r>
            <w:r w:rsidR="00D75890">
              <w:rPr>
                <w:noProof/>
                <w:webHidden/>
              </w:rPr>
              <w:tab/>
            </w:r>
            <w:r w:rsidR="00B22E5F">
              <w:rPr>
                <w:noProof/>
                <w:webHidden/>
              </w:rPr>
              <w:fldChar w:fldCharType="begin"/>
            </w:r>
            <w:r w:rsidR="00D75890">
              <w:rPr>
                <w:noProof/>
                <w:webHidden/>
              </w:rPr>
              <w:instrText xml:space="preserve"> PAGEREF _Toc176958963 \h </w:instrText>
            </w:r>
            <w:r w:rsidR="00B22E5F">
              <w:rPr>
                <w:noProof/>
                <w:webHidden/>
              </w:rPr>
            </w:r>
            <w:r w:rsidR="00B22E5F">
              <w:rPr>
                <w:noProof/>
                <w:webHidden/>
              </w:rPr>
              <w:fldChar w:fldCharType="separate"/>
            </w:r>
            <w:r w:rsidR="00260DA0">
              <w:rPr>
                <w:noProof/>
                <w:webHidden/>
              </w:rPr>
              <w:t>50</w:t>
            </w:r>
            <w:r w:rsidR="00B22E5F">
              <w:rPr>
                <w:noProof/>
                <w:webHidden/>
              </w:rPr>
              <w:fldChar w:fldCharType="end"/>
            </w:r>
          </w:hyperlink>
        </w:p>
        <w:p w14:paraId="27733913" w14:textId="77777777" w:rsidR="00D75890" w:rsidRDefault="00A73159">
          <w:pPr>
            <w:pStyle w:val="Obsah2"/>
            <w:tabs>
              <w:tab w:val="right" w:leader="dot" w:pos="9062"/>
            </w:tabs>
            <w:rPr>
              <w:rFonts w:asciiTheme="minorHAnsi" w:eastAsiaTheme="minorEastAsia" w:hAnsiTheme="minorHAnsi"/>
              <w:noProof/>
              <w:lang w:eastAsia="cs-CZ"/>
            </w:rPr>
          </w:pPr>
          <w:hyperlink w:anchor="_Toc176958964" w:history="1">
            <w:r w:rsidR="00D75890" w:rsidRPr="004F21C4">
              <w:rPr>
                <w:rStyle w:val="Hypertextovodkaz"/>
                <w:noProof/>
              </w:rPr>
              <w:t>Odpovědi na evaluační podotázky</w:t>
            </w:r>
            <w:r w:rsidR="00D75890">
              <w:rPr>
                <w:noProof/>
                <w:webHidden/>
              </w:rPr>
              <w:tab/>
            </w:r>
            <w:r w:rsidR="00B22E5F">
              <w:rPr>
                <w:noProof/>
                <w:webHidden/>
              </w:rPr>
              <w:fldChar w:fldCharType="begin"/>
            </w:r>
            <w:r w:rsidR="00D75890">
              <w:rPr>
                <w:noProof/>
                <w:webHidden/>
              </w:rPr>
              <w:instrText xml:space="preserve"> PAGEREF _Toc176958964 \h </w:instrText>
            </w:r>
            <w:r w:rsidR="00B22E5F">
              <w:rPr>
                <w:noProof/>
                <w:webHidden/>
              </w:rPr>
            </w:r>
            <w:r w:rsidR="00B22E5F">
              <w:rPr>
                <w:noProof/>
                <w:webHidden/>
              </w:rPr>
              <w:fldChar w:fldCharType="separate"/>
            </w:r>
            <w:r w:rsidR="00260DA0">
              <w:rPr>
                <w:noProof/>
                <w:webHidden/>
              </w:rPr>
              <w:t>50</w:t>
            </w:r>
            <w:r w:rsidR="00B22E5F">
              <w:rPr>
                <w:noProof/>
                <w:webHidden/>
              </w:rPr>
              <w:fldChar w:fldCharType="end"/>
            </w:r>
          </w:hyperlink>
        </w:p>
        <w:p w14:paraId="0A616054" w14:textId="77777777" w:rsidR="00D75890" w:rsidRDefault="00A73159">
          <w:pPr>
            <w:pStyle w:val="Obsah2"/>
            <w:tabs>
              <w:tab w:val="right" w:leader="dot" w:pos="9062"/>
            </w:tabs>
            <w:rPr>
              <w:rFonts w:asciiTheme="minorHAnsi" w:eastAsiaTheme="minorEastAsia" w:hAnsiTheme="minorHAnsi"/>
              <w:noProof/>
              <w:lang w:eastAsia="cs-CZ"/>
            </w:rPr>
          </w:pPr>
          <w:hyperlink w:anchor="_Toc176958965" w:history="1">
            <w:r w:rsidR="00D75890" w:rsidRPr="004F21C4">
              <w:rPr>
                <w:rStyle w:val="Hypertextovodkaz"/>
                <w:noProof/>
              </w:rPr>
              <w:t>Odpověď na evaluační otázku, doporučení</w:t>
            </w:r>
            <w:r w:rsidR="00D75890">
              <w:rPr>
                <w:noProof/>
                <w:webHidden/>
              </w:rPr>
              <w:tab/>
            </w:r>
            <w:r w:rsidR="00B22E5F">
              <w:rPr>
                <w:noProof/>
                <w:webHidden/>
              </w:rPr>
              <w:fldChar w:fldCharType="begin"/>
            </w:r>
            <w:r w:rsidR="00D75890">
              <w:rPr>
                <w:noProof/>
                <w:webHidden/>
              </w:rPr>
              <w:instrText xml:space="preserve"> PAGEREF _Toc176958965 \h </w:instrText>
            </w:r>
            <w:r w:rsidR="00B22E5F">
              <w:rPr>
                <w:noProof/>
                <w:webHidden/>
              </w:rPr>
            </w:r>
            <w:r w:rsidR="00B22E5F">
              <w:rPr>
                <w:noProof/>
                <w:webHidden/>
              </w:rPr>
              <w:fldChar w:fldCharType="separate"/>
            </w:r>
            <w:r w:rsidR="00260DA0">
              <w:rPr>
                <w:noProof/>
                <w:webHidden/>
              </w:rPr>
              <w:t>50</w:t>
            </w:r>
            <w:r w:rsidR="00B22E5F">
              <w:rPr>
                <w:noProof/>
                <w:webHidden/>
              </w:rPr>
              <w:fldChar w:fldCharType="end"/>
            </w:r>
          </w:hyperlink>
        </w:p>
        <w:p w14:paraId="54B9227F" w14:textId="77777777" w:rsidR="00D75890" w:rsidRDefault="00A73159">
          <w:pPr>
            <w:pStyle w:val="Obsah1"/>
            <w:tabs>
              <w:tab w:val="right" w:leader="dot" w:pos="9062"/>
            </w:tabs>
            <w:rPr>
              <w:rFonts w:asciiTheme="minorHAnsi" w:eastAsiaTheme="minorEastAsia" w:hAnsiTheme="minorHAnsi"/>
              <w:noProof/>
              <w:lang w:eastAsia="cs-CZ"/>
            </w:rPr>
          </w:pPr>
          <w:hyperlink w:anchor="_Toc176958966" w:history="1">
            <w:r w:rsidR="00D75890" w:rsidRPr="004F21C4">
              <w:rPr>
                <w:rStyle w:val="Hypertextovodkaz"/>
                <w:noProof/>
              </w:rPr>
              <w:t>C.3 Do jaké míry byly finanční prostředky na intervence vynaloženy účelně (tj. do jaké míry intervence splnila svůj účel)?</w:t>
            </w:r>
            <w:r w:rsidR="00D75890">
              <w:rPr>
                <w:noProof/>
                <w:webHidden/>
              </w:rPr>
              <w:tab/>
            </w:r>
            <w:r w:rsidR="00B22E5F">
              <w:rPr>
                <w:noProof/>
                <w:webHidden/>
              </w:rPr>
              <w:fldChar w:fldCharType="begin"/>
            </w:r>
            <w:r w:rsidR="00D75890">
              <w:rPr>
                <w:noProof/>
                <w:webHidden/>
              </w:rPr>
              <w:instrText xml:space="preserve"> PAGEREF _Toc176958966 \h </w:instrText>
            </w:r>
            <w:r w:rsidR="00B22E5F">
              <w:rPr>
                <w:noProof/>
                <w:webHidden/>
              </w:rPr>
            </w:r>
            <w:r w:rsidR="00B22E5F">
              <w:rPr>
                <w:noProof/>
                <w:webHidden/>
              </w:rPr>
              <w:fldChar w:fldCharType="separate"/>
            </w:r>
            <w:r w:rsidR="00260DA0">
              <w:rPr>
                <w:noProof/>
                <w:webHidden/>
              </w:rPr>
              <w:t>51</w:t>
            </w:r>
            <w:r w:rsidR="00B22E5F">
              <w:rPr>
                <w:noProof/>
                <w:webHidden/>
              </w:rPr>
              <w:fldChar w:fldCharType="end"/>
            </w:r>
          </w:hyperlink>
        </w:p>
        <w:p w14:paraId="5D6D53E0" w14:textId="77777777" w:rsidR="00D75890" w:rsidRDefault="00A73159">
          <w:pPr>
            <w:pStyle w:val="Obsah2"/>
            <w:tabs>
              <w:tab w:val="right" w:leader="dot" w:pos="9062"/>
            </w:tabs>
            <w:rPr>
              <w:rFonts w:asciiTheme="minorHAnsi" w:eastAsiaTheme="minorEastAsia" w:hAnsiTheme="minorHAnsi"/>
              <w:noProof/>
              <w:lang w:eastAsia="cs-CZ"/>
            </w:rPr>
          </w:pPr>
          <w:hyperlink w:anchor="_Toc176958967" w:history="1">
            <w:r w:rsidR="00D75890" w:rsidRPr="004F21C4">
              <w:rPr>
                <w:rStyle w:val="Hypertextovodkaz"/>
                <w:noProof/>
                <w:highlight w:val="yellow"/>
              </w:rPr>
              <w:t>Postup pro zpracování a zodpovězení evaluační otázky (vč. podotázek)</w:t>
            </w:r>
            <w:r w:rsidR="00D75890" w:rsidRPr="004F21C4">
              <w:rPr>
                <w:rStyle w:val="Hypertextovodkaz"/>
                <w:rFonts w:cs="Arial"/>
                <w:noProof/>
                <w:highlight w:val="yellow"/>
              </w:rPr>
              <w:t xml:space="preserve"> a vyhodnocení implementace opatření/doporučení z Evaluační zprávy</w:t>
            </w:r>
            <w:r w:rsidR="00D75890">
              <w:rPr>
                <w:noProof/>
                <w:webHidden/>
              </w:rPr>
              <w:tab/>
            </w:r>
            <w:r w:rsidR="00B22E5F">
              <w:rPr>
                <w:noProof/>
                <w:webHidden/>
              </w:rPr>
              <w:fldChar w:fldCharType="begin"/>
            </w:r>
            <w:r w:rsidR="00D75890">
              <w:rPr>
                <w:noProof/>
                <w:webHidden/>
              </w:rPr>
              <w:instrText xml:space="preserve"> PAGEREF _Toc176958967 \h </w:instrText>
            </w:r>
            <w:r w:rsidR="00B22E5F">
              <w:rPr>
                <w:noProof/>
                <w:webHidden/>
              </w:rPr>
            </w:r>
            <w:r w:rsidR="00B22E5F">
              <w:rPr>
                <w:noProof/>
                <w:webHidden/>
              </w:rPr>
              <w:fldChar w:fldCharType="separate"/>
            </w:r>
            <w:r w:rsidR="00260DA0">
              <w:rPr>
                <w:noProof/>
                <w:webHidden/>
              </w:rPr>
              <w:t>51</w:t>
            </w:r>
            <w:r w:rsidR="00B22E5F">
              <w:rPr>
                <w:noProof/>
                <w:webHidden/>
              </w:rPr>
              <w:fldChar w:fldCharType="end"/>
            </w:r>
          </w:hyperlink>
        </w:p>
        <w:p w14:paraId="4637AE3D" w14:textId="77777777" w:rsidR="00D75890" w:rsidRDefault="00A73159">
          <w:pPr>
            <w:pStyle w:val="Obsah2"/>
            <w:tabs>
              <w:tab w:val="right" w:leader="dot" w:pos="9062"/>
            </w:tabs>
            <w:rPr>
              <w:rFonts w:asciiTheme="minorHAnsi" w:eastAsiaTheme="minorEastAsia" w:hAnsiTheme="minorHAnsi"/>
              <w:noProof/>
              <w:lang w:eastAsia="cs-CZ"/>
            </w:rPr>
          </w:pPr>
          <w:hyperlink w:anchor="_Toc176958968" w:history="1">
            <w:r w:rsidR="00D75890" w:rsidRPr="004F21C4">
              <w:rPr>
                <w:rStyle w:val="Hypertextovodkaz"/>
                <w:noProof/>
              </w:rPr>
              <w:t>Zdroje dat/informací</w:t>
            </w:r>
            <w:r w:rsidR="00D75890">
              <w:rPr>
                <w:noProof/>
                <w:webHidden/>
              </w:rPr>
              <w:tab/>
            </w:r>
            <w:r w:rsidR="00B22E5F">
              <w:rPr>
                <w:noProof/>
                <w:webHidden/>
              </w:rPr>
              <w:fldChar w:fldCharType="begin"/>
            </w:r>
            <w:r w:rsidR="00D75890">
              <w:rPr>
                <w:noProof/>
                <w:webHidden/>
              </w:rPr>
              <w:instrText xml:space="preserve"> PAGEREF _Toc176958968 \h </w:instrText>
            </w:r>
            <w:r w:rsidR="00B22E5F">
              <w:rPr>
                <w:noProof/>
                <w:webHidden/>
              </w:rPr>
            </w:r>
            <w:r w:rsidR="00B22E5F">
              <w:rPr>
                <w:noProof/>
                <w:webHidden/>
              </w:rPr>
              <w:fldChar w:fldCharType="separate"/>
            </w:r>
            <w:r w:rsidR="00260DA0">
              <w:rPr>
                <w:noProof/>
                <w:webHidden/>
              </w:rPr>
              <w:t>51</w:t>
            </w:r>
            <w:r w:rsidR="00B22E5F">
              <w:rPr>
                <w:noProof/>
                <w:webHidden/>
              </w:rPr>
              <w:fldChar w:fldCharType="end"/>
            </w:r>
          </w:hyperlink>
        </w:p>
        <w:p w14:paraId="61242948" w14:textId="77777777" w:rsidR="00D75890" w:rsidRDefault="00A73159">
          <w:pPr>
            <w:pStyle w:val="Obsah2"/>
            <w:tabs>
              <w:tab w:val="right" w:leader="dot" w:pos="9062"/>
            </w:tabs>
            <w:rPr>
              <w:rFonts w:asciiTheme="minorHAnsi" w:eastAsiaTheme="minorEastAsia" w:hAnsiTheme="minorHAnsi"/>
              <w:noProof/>
              <w:lang w:eastAsia="cs-CZ"/>
            </w:rPr>
          </w:pPr>
          <w:hyperlink w:anchor="_Toc176958969" w:history="1">
            <w:r w:rsidR="00D75890" w:rsidRPr="004F21C4">
              <w:rPr>
                <w:rStyle w:val="Hypertextovodkaz"/>
                <w:noProof/>
              </w:rPr>
              <w:t>Metody sběru, zpracování a hodnocení informací/dat</w:t>
            </w:r>
            <w:r w:rsidR="00D75890">
              <w:rPr>
                <w:noProof/>
                <w:webHidden/>
              </w:rPr>
              <w:tab/>
            </w:r>
            <w:r w:rsidR="00B22E5F">
              <w:rPr>
                <w:noProof/>
                <w:webHidden/>
              </w:rPr>
              <w:fldChar w:fldCharType="begin"/>
            </w:r>
            <w:r w:rsidR="00D75890">
              <w:rPr>
                <w:noProof/>
                <w:webHidden/>
              </w:rPr>
              <w:instrText xml:space="preserve"> PAGEREF _Toc176958969 \h </w:instrText>
            </w:r>
            <w:r w:rsidR="00B22E5F">
              <w:rPr>
                <w:noProof/>
                <w:webHidden/>
              </w:rPr>
            </w:r>
            <w:r w:rsidR="00B22E5F">
              <w:rPr>
                <w:noProof/>
                <w:webHidden/>
              </w:rPr>
              <w:fldChar w:fldCharType="separate"/>
            </w:r>
            <w:r w:rsidR="00260DA0">
              <w:rPr>
                <w:noProof/>
                <w:webHidden/>
              </w:rPr>
              <w:t>52</w:t>
            </w:r>
            <w:r w:rsidR="00B22E5F">
              <w:rPr>
                <w:noProof/>
                <w:webHidden/>
              </w:rPr>
              <w:fldChar w:fldCharType="end"/>
            </w:r>
          </w:hyperlink>
        </w:p>
        <w:p w14:paraId="4350A82A" w14:textId="77777777" w:rsidR="00D75890" w:rsidRDefault="00A73159">
          <w:pPr>
            <w:pStyle w:val="Obsah2"/>
            <w:tabs>
              <w:tab w:val="right" w:leader="dot" w:pos="9062"/>
            </w:tabs>
            <w:rPr>
              <w:rFonts w:asciiTheme="minorHAnsi" w:eastAsiaTheme="minorEastAsia" w:hAnsiTheme="minorHAnsi"/>
              <w:noProof/>
              <w:lang w:eastAsia="cs-CZ"/>
            </w:rPr>
          </w:pPr>
          <w:hyperlink w:anchor="_Toc176958970" w:history="1">
            <w:r w:rsidR="00D75890" w:rsidRPr="004F21C4">
              <w:rPr>
                <w:rStyle w:val="Hypertextovodkaz"/>
                <w:noProof/>
                <w:highlight w:val="yellow"/>
              </w:rPr>
              <w:t xml:space="preserve">Záznamy, které MAS vytvoří při zodpovídání EO, a které použije pro její zodpovězení </w:t>
            </w:r>
            <w:r w:rsidR="00D75890" w:rsidRPr="004F21C4">
              <w:rPr>
                <w:rStyle w:val="Hypertextovodkaz"/>
                <w:rFonts w:cs="Arial"/>
                <w:noProof/>
                <w:highlight w:val="yellow"/>
              </w:rPr>
              <w:t>a vyhodnocení implementace opatření/doporučení z Evaluační zprávy</w:t>
            </w:r>
            <w:r w:rsidR="00D75890">
              <w:rPr>
                <w:noProof/>
                <w:webHidden/>
              </w:rPr>
              <w:tab/>
            </w:r>
            <w:r w:rsidR="00B22E5F">
              <w:rPr>
                <w:noProof/>
                <w:webHidden/>
              </w:rPr>
              <w:fldChar w:fldCharType="begin"/>
            </w:r>
            <w:r w:rsidR="00D75890">
              <w:rPr>
                <w:noProof/>
                <w:webHidden/>
              </w:rPr>
              <w:instrText xml:space="preserve"> PAGEREF _Toc176958970 \h </w:instrText>
            </w:r>
            <w:r w:rsidR="00B22E5F">
              <w:rPr>
                <w:noProof/>
                <w:webHidden/>
              </w:rPr>
            </w:r>
            <w:r w:rsidR="00B22E5F">
              <w:rPr>
                <w:noProof/>
                <w:webHidden/>
              </w:rPr>
              <w:fldChar w:fldCharType="separate"/>
            </w:r>
            <w:r w:rsidR="00260DA0">
              <w:rPr>
                <w:noProof/>
                <w:webHidden/>
              </w:rPr>
              <w:t>52</w:t>
            </w:r>
            <w:r w:rsidR="00B22E5F">
              <w:rPr>
                <w:noProof/>
                <w:webHidden/>
              </w:rPr>
              <w:fldChar w:fldCharType="end"/>
            </w:r>
          </w:hyperlink>
        </w:p>
        <w:p w14:paraId="08503A83" w14:textId="77777777" w:rsidR="00D75890" w:rsidRDefault="00A73159">
          <w:pPr>
            <w:pStyle w:val="Obsah2"/>
            <w:tabs>
              <w:tab w:val="right" w:leader="dot" w:pos="9062"/>
            </w:tabs>
            <w:rPr>
              <w:rFonts w:asciiTheme="minorHAnsi" w:eastAsiaTheme="minorEastAsia" w:hAnsiTheme="minorHAnsi"/>
              <w:noProof/>
              <w:lang w:eastAsia="cs-CZ"/>
            </w:rPr>
          </w:pPr>
          <w:hyperlink w:anchor="_Toc176958971" w:history="1">
            <w:r w:rsidR="00D75890" w:rsidRPr="004F21C4">
              <w:rPr>
                <w:rStyle w:val="Hypertextovodkaz"/>
                <w:noProof/>
              </w:rPr>
              <w:t>Vyhodnocení implementace doporučení k nápravě navržených v mid-term evaluaci</w:t>
            </w:r>
            <w:r w:rsidR="00D75890">
              <w:rPr>
                <w:noProof/>
                <w:webHidden/>
              </w:rPr>
              <w:tab/>
            </w:r>
            <w:r w:rsidR="00B22E5F">
              <w:rPr>
                <w:noProof/>
                <w:webHidden/>
              </w:rPr>
              <w:fldChar w:fldCharType="begin"/>
            </w:r>
            <w:r w:rsidR="00D75890">
              <w:rPr>
                <w:noProof/>
                <w:webHidden/>
              </w:rPr>
              <w:instrText xml:space="preserve"> PAGEREF _Toc176958971 \h </w:instrText>
            </w:r>
            <w:r w:rsidR="00B22E5F">
              <w:rPr>
                <w:noProof/>
                <w:webHidden/>
              </w:rPr>
            </w:r>
            <w:r w:rsidR="00B22E5F">
              <w:rPr>
                <w:noProof/>
                <w:webHidden/>
              </w:rPr>
              <w:fldChar w:fldCharType="separate"/>
            </w:r>
            <w:r w:rsidR="00260DA0">
              <w:rPr>
                <w:noProof/>
                <w:webHidden/>
              </w:rPr>
              <w:t>52</w:t>
            </w:r>
            <w:r w:rsidR="00B22E5F">
              <w:rPr>
                <w:noProof/>
                <w:webHidden/>
              </w:rPr>
              <w:fldChar w:fldCharType="end"/>
            </w:r>
          </w:hyperlink>
        </w:p>
        <w:p w14:paraId="08E1729C" w14:textId="77777777" w:rsidR="00D75890" w:rsidRDefault="00A73159">
          <w:pPr>
            <w:pStyle w:val="Obsah2"/>
            <w:tabs>
              <w:tab w:val="right" w:leader="dot" w:pos="9062"/>
            </w:tabs>
            <w:rPr>
              <w:rFonts w:asciiTheme="minorHAnsi" w:eastAsiaTheme="minorEastAsia" w:hAnsiTheme="minorHAnsi"/>
              <w:noProof/>
              <w:lang w:eastAsia="cs-CZ"/>
            </w:rPr>
          </w:pPr>
          <w:hyperlink w:anchor="_Toc176958972" w:history="1">
            <w:r w:rsidR="00D75890" w:rsidRPr="004F21C4">
              <w:rPr>
                <w:rStyle w:val="Hypertextovodkaz"/>
                <w:noProof/>
              </w:rPr>
              <w:t>Odpovědi na evaluační podotázky</w:t>
            </w:r>
            <w:r w:rsidR="00D75890">
              <w:rPr>
                <w:noProof/>
                <w:webHidden/>
              </w:rPr>
              <w:tab/>
            </w:r>
            <w:r w:rsidR="00B22E5F">
              <w:rPr>
                <w:noProof/>
                <w:webHidden/>
              </w:rPr>
              <w:fldChar w:fldCharType="begin"/>
            </w:r>
            <w:r w:rsidR="00D75890">
              <w:rPr>
                <w:noProof/>
                <w:webHidden/>
              </w:rPr>
              <w:instrText xml:space="preserve"> PAGEREF _Toc176958972 \h </w:instrText>
            </w:r>
            <w:r w:rsidR="00B22E5F">
              <w:rPr>
                <w:noProof/>
                <w:webHidden/>
              </w:rPr>
            </w:r>
            <w:r w:rsidR="00B22E5F">
              <w:rPr>
                <w:noProof/>
                <w:webHidden/>
              </w:rPr>
              <w:fldChar w:fldCharType="separate"/>
            </w:r>
            <w:r w:rsidR="00260DA0">
              <w:rPr>
                <w:noProof/>
                <w:webHidden/>
              </w:rPr>
              <w:t>52</w:t>
            </w:r>
            <w:r w:rsidR="00B22E5F">
              <w:rPr>
                <w:noProof/>
                <w:webHidden/>
              </w:rPr>
              <w:fldChar w:fldCharType="end"/>
            </w:r>
          </w:hyperlink>
        </w:p>
        <w:p w14:paraId="4BF674EE" w14:textId="77777777" w:rsidR="00D75890" w:rsidRDefault="00A73159">
          <w:pPr>
            <w:pStyle w:val="Obsah2"/>
            <w:tabs>
              <w:tab w:val="right" w:leader="dot" w:pos="9062"/>
            </w:tabs>
            <w:rPr>
              <w:rFonts w:asciiTheme="minorHAnsi" w:eastAsiaTheme="minorEastAsia" w:hAnsiTheme="minorHAnsi"/>
              <w:noProof/>
              <w:lang w:eastAsia="cs-CZ"/>
            </w:rPr>
          </w:pPr>
          <w:hyperlink w:anchor="_Toc176958973" w:history="1">
            <w:r w:rsidR="00D75890" w:rsidRPr="004F21C4">
              <w:rPr>
                <w:rStyle w:val="Hypertextovodkaz"/>
                <w:noProof/>
              </w:rPr>
              <w:t>Odpověď na evaluační otázku, doporučení</w:t>
            </w:r>
            <w:r w:rsidR="00D75890">
              <w:rPr>
                <w:noProof/>
                <w:webHidden/>
              </w:rPr>
              <w:tab/>
            </w:r>
            <w:r w:rsidR="00B22E5F">
              <w:rPr>
                <w:noProof/>
                <w:webHidden/>
              </w:rPr>
              <w:fldChar w:fldCharType="begin"/>
            </w:r>
            <w:r w:rsidR="00D75890">
              <w:rPr>
                <w:noProof/>
                <w:webHidden/>
              </w:rPr>
              <w:instrText xml:space="preserve"> PAGEREF _Toc176958973 \h </w:instrText>
            </w:r>
            <w:r w:rsidR="00B22E5F">
              <w:rPr>
                <w:noProof/>
                <w:webHidden/>
              </w:rPr>
            </w:r>
            <w:r w:rsidR="00B22E5F">
              <w:rPr>
                <w:noProof/>
                <w:webHidden/>
              </w:rPr>
              <w:fldChar w:fldCharType="separate"/>
            </w:r>
            <w:r w:rsidR="00260DA0">
              <w:rPr>
                <w:noProof/>
                <w:webHidden/>
              </w:rPr>
              <w:t>53</w:t>
            </w:r>
            <w:r w:rsidR="00B22E5F">
              <w:rPr>
                <w:noProof/>
                <w:webHidden/>
              </w:rPr>
              <w:fldChar w:fldCharType="end"/>
            </w:r>
          </w:hyperlink>
        </w:p>
        <w:p w14:paraId="48F0B962" w14:textId="77777777" w:rsidR="00D75890" w:rsidRDefault="00A73159">
          <w:pPr>
            <w:pStyle w:val="Obsah1"/>
            <w:tabs>
              <w:tab w:val="right" w:leader="dot" w:pos="9062"/>
            </w:tabs>
            <w:rPr>
              <w:rFonts w:asciiTheme="minorHAnsi" w:eastAsiaTheme="minorEastAsia" w:hAnsiTheme="minorHAnsi"/>
              <w:noProof/>
              <w:lang w:eastAsia="cs-CZ"/>
            </w:rPr>
          </w:pPr>
          <w:hyperlink w:anchor="_Toc176958974" w:history="1">
            <w:r w:rsidR="00D75890" w:rsidRPr="004F21C4">
              <w:rPr>
                <w:rStyle w:val="Hypertextovodkaz"/>
                <w:noProof/>
              </w:rPr>
              <w:t>C.4 Do jaké míry byly finanční prostředky na intervence vynaloženy účinně a</w:t>
            </w:r>
            <w:r w:rsidR="00D75890" w:rsidRPr="004F21C4">
              <w:rPr>
                <w:rStyle w:val="Hypertextovodkaz"/>
                <w:rFonts w:ascii="Calibri" w:hAnsi="Calibri"/>
                <w:noProof/>
              </w:rPr>
              <w:t> </w:t>
            </w:r>
            <w:r w:rsidR="00D75890" w:rsidRPr="004F21C4">
              <w:rPr>
                <w:rStyle w:val="Hypertextovodkaz"/>
                <w:noProof/>
              </w:rPr>
              <w:t>do</w:t>
            </w:r>
            <w:r w:rsidR="00D75890" w:rsidRPr="004F21C4">
              <w:rPr>
                <w:rStyle w:val="Hypertextovodkaz"/>
                <w:rFonts w:ascii="Calibri" w:hAnsi="Calibri"/>
                <w:noProof/>
              </w:rPr>
              <w:t> </w:t>
            </w:r>
            <w:r w:rsidR="00D75890" w:rsidRPr="004F21C4">
              <w:rPr>
                <w:rStyle w:val="Hypertextovodkaz"/>
                <w:noProof/>
              </w:rPr>
              <w:t>jaké míry přinesly i neplánované (pozitivní i negativní) účinky?</w:t>
            </w:r>
            <w:r w:rsidR="00D75890">
              <w:rPr>
                <w:noProof/>
                <w:webHidden/>
              </w:rPr>
              <w:tab/>
            </w:r>
            <w:r w:rsidR="00B22E5F">
              <w:rPr>
                <w:noProof/>
                <w:webHidden/>
              </w:rPr>
              <w:fldChar w:fldCharType="begin"/>
            </w:r>
            <w:r w:rsidR="00D75890">
              <w:rPr>
                <w:noProof/>
                <w:webHidden/>
              </w:rPr>
              <w:instrText xml:space="preserve"> PAGEREF _Toc176958974 \h </w:instrText>
            </w:r>
            <w:r w:rsidR="00B22E5F">
              <w:rPr>
                <w:noProof/>
                <w:webHidden/>
              </w:rPr>
            </w:r>
            <w:r w:rsidR="00B22E5F">
              <w:rPr>
                <w:noProof/>
                <w:webHidden/>
              </w:rPr>
              <w:fldChar w:fldCharType="separate"/>
            </w:r>
            <w:r w:rsidR="00260DA0">
              <w:rPr>
                <w:noProof/>
                <w:webHidden/>
              </w:rPr>
              <w:t>54</w:t>
            </w:r>
            <w:r w:rsidR="00B22E5F">
              <w:rPr>
                <w:noProof/>
                <w:webHidden/>
              </w:rPr>
              <w:fldChar w:fldCharType="end"/>
            </w:r>
          </w:hyperlink>
        </w:p>
        <w:p w14:paraId="5604C628" w14:textId="77777777" w:rsidR="00D75890" w:rsidRDefault="00A73159">
          <w:pPr>
            <w:pStyle w:val="Obsah2"/>
            <w:tabs>
              <w:tab w:val="right" w:leader="dot" w:pos="9062"/>
            </w:tabs>
            <w:rPr>
              <w:rFonts w:asciiTheme="minorHAnsi" w:eastAsiaTheme="minorEastAsia" w:hAnsiTheme="minorHAnsi"/>
              <w:noProof/>
              <w:lang w:eastAsia="cs-CZ"/>
            </w:rPr>
          </w:pPr>
          <w:hyperlink w:anchor="_Toc176958975" w:history="1">
            <w:r w:rsidR="00D75890" w:rsidRPr="004F21C4">
              <w:rPr>
                <w:rStyle w:val="Hypertextovodkaz"/>
                <w:noProof/>
                <w:highlight w:val="yellow"/>
              </w:rPr>
              <w:t>Postup pro zpracování a zodpovězení evaluační otázky (vč. podotázek)</w:t>
            </w:r>
            <w:r w:rsidR="00D75890" w:rsidRPr="004F21C4">
              <w:rPr>
                <w:rStyle w:val="Hypertextovodkaz"/>
                <w:rFonts w:cs="Arial"/>
                <w:noProof/>
                <w:highlight w:val="yellow"/>
              </w:rPr>
              <w:t xml:space="preserve"> a vyhodnocení implementace opatření/doporučení z Evaluační zprávy</w:t>
            </w:r>
            <w:r w:rsidR="00D75890">
              <w:rPr>
                <w:noProof/>
                <w:webHidden/>
              </w:rPr>
              <w:tab/>
            </w:r>
            <w:r w:rsidR="00B22E5F">
              <w:rPr>
                <w:noProof/>
                <w:webHidden/>
              </w:rPr>
              <w:fldChar w:fldCharType="begin"/>
            </w:r>
            <w:r w:rsidR="00D75890">
              <w:rPr>
                <w:noProof/>
                <w:webHidden/>
              </w:rPr>
              <w:instrText xml:space="preserve"> PAGEREF _Toc176958975 \h </w:instrText>
            </w:r>
            <w:r w:rsidR="00B22E5F">
              <w:rPr>
                <w:noProof/>
                <w:webHidden/>
              </w:rPr>
            </w:r>
            <w:r w:rsidR="00B22E5F">
              <w:rPr>
                <w:noProof/>
                <w:webHidden/>
              </w:rPr>
              <w:fldChar w:fldCharType="separate"/>
            </w:r>
            <w:r w:rsidR="00260DA0">
              <w:rPr>
                <w:noProof/>
                <w:webHidden/>
              </w:rPr>
              <w:t>54</w:t>
            </w:r>
            <w:r w:rsidR="00B22E5F">
              <w:rPr>
                <w:noProof/>
                <w:webHidden/>
              </w:rPr>
              <w:fldChar w:fldCharType="end"/>
            </w:r>
          </w:hyperlink>
        </w:p>
        <w:p w14:paraId="1032D968" w14:textId="77777777" w:rsidR="00D75890" w:rsidRDefault="00A73159">
          <w:pPr>
            <w:pStyle w:val="Obsah2"/>
            <w:tabs>
              <w:tab w:val="right" w:leader="dot" w:pos="9062"/>
            </w:tabs>
            <w:rPr>
              <w:rFonts w:asciiTheme="minorHAnsi" w:eastAsiaTheme="minorEastAsia" w:hAnsiTheme="minorHAnsi"/>
              <w:noProof/>
              <w:lang w:eastAsia="cs-CZ"/>
            </w:rPr>
          </w:pPr>
          <w:hyperlink w:anchor="_Toc176958976" w:history="1">
            <w:r w:rsidR="00D75890" w:rsidRPr="004F21C4">
              <w:rPr>
                <w:rStyle w:val="Hypertextovodkaz"/>
                <w:noProof/>
              </w:rPr>
              <w:t>Zdroje dat/informací</w:t>
            </w:r>
            <w:r w:rsidR="00D75890">
              <w:rPr>
                <w:noProof/>
                <w:webHidden/>
              </w:rPr>
              <w:tab/>
            </w:r>
            <w:r w:rsidR="00B22E5F">
              <w:rPr>
                <w:noProof/>
                <w:webHidden/>
              </w:rPr>
              <w:fldChar w:fldCharType="begin"/>
            </w:r>
            <w:r w:rsidR="00D75890">
              <w:rPr>
                <w:noProof/>
                <w:webHidden/>
              </w:rPr>
              <w:instrText xml:space="preserve"> PAGEREF _Toc176958976 \h </w:instrText>
            </w:r>
            <w:r w:rsidR="00B22E5F">
              <w:rPr>
                <w:noProof/>
                <w:webHidden/>
              </w:rPr>
            </w:r>
            <w:r w:rsidR="00B22E5F">
              <w:rPr>
                <w:noProof/>
                <w:webHidden/>
              </w:rPr>
              <w:fldChar w:fldCharType="separate"/>
            </w:r>
            <w:r w:rsidR="00260DA0">
              <w:rPr>
                <w:noProof/>
                <w:webHidden/>
              </w:rPr>
              <w:t>54</w:t>
            </w:r>
            <w:r w:rsidR="00B22E5F">
              <w:rPr>
                <w:noProof/>
                <w:webHidden/>
              </w:rPr>
              <w:fldChar w:fldCharType="end"/>
            </w:r>
          </w:hyperlink>
        </w:p>
        <w:p w14:paraId="09CB1B57" w14:textId="77777777" w:rsidR="00D75890" w:rsidRDefault="00A73159">
          <w:pPr>
            <w:pStyle w:val="Obsah2"/>
            <w:tabs>
              <w:tab w:val="right" w:leader="dot" w:pos="9062"/>
            </w:tabs>
            <w:rPr>
              <w:rFonts w:asciiTheme="minorHAnsi" w:eastAsiaTheme="minorEastAsia" w:hAnsiTheme="minorHAnsi"/>
              <w:noProof/>
              <w:lang w:eastAsia="cs-CZ"/>
            </w:rPr>
          </w:pPr>
          <w:hyperlink w:anchor="_Toc176958977" w:history="1">
            <w:r w:rsidR="00D75890" w:rsidRPr="004F21C4">
              <w:rPr>
                <w:rStyle w:val="Hypertextovodkaz"/>
                <w:noProof/>
              </w:rPr>
              <w:t>Metody sběru, zpracování a hodnocení informací/dat</w:t>
            </w:r>
            <w:r w:rsidR="00D75890">
              <w:rPr>
                <w:noProof/>
                <w:webHidden/>
              </w:rPr>
              <w:tab/>
            </w:r>
            <w:r w:rsidR="00B22E5F">
              <w:rPr>
                <w:noProof/>
                <w:webHidden/>
              </w:rPr>
              <w:fldChar w:fldCharType="begin"/>
            </w:r>
            <w:r w:rsidR="00D75890">
              <w:rPr>
                <w:noProof/>
                <w:webHidden/>
              </w:rPr>
              <w:instrText xml:space="preserve"> PAGEREF _Toc176958977 \h </w:instrText>
            </w:r>
            <w:r w:rsidR="00B22E5F">
              <w:rPr>
                <w:noProof/>
                <w:webHidden/>
              </w:rPr>
            </w:r>
            <w:r w:rsidR="00B22E5F">
              <w:rPr>
                <w:noProof/>
                <w:webHidden/>
              </w:rPr>
              <w:fldChar w:fldCharType="separate"/>
            </w:r>
            <w:r w:rsidR="00260DA0">
              <w:rPr>
                <w:noProof/>
                <w:webHidden/>
              </w:rPr>
              <w:t>54</w:t>
            </w:r>
            <w:r w:rsidR="00B22E5F">
              <w:rPr>
                <w:noProof/>
                <w:webHidden/>
              </w:rPr>
              <w:fldChar w:fldCharType="end"/>
            </w:r>
          </w:hyperlink>
        </w:p>
        <w:p w14:paraId="4FE480B1" w14:textId="77777777" w:rsidR="00D75890" w:rsidRDefault="00A73159">
          <w:pPr>
            <w:pStyle w:val="Obsah2"/>
            <w:tabs>
              <w:tab w:val="right" w:leader="dot" w:pos="9062"/>
            </w:tabs>
            <w:rPr>
              <w:rFonts w:asciiTheme="minorHAnsi" w:eastAsiaTheme="minorEastAsia" w:hAnsiTheme="minorHAnsi"/>
              <w:noProof/>
              <w:lang w:eastAsia="cs-CZ"/>
            </w:rPr>
          </w:pPr>
          <w:hyperlink w:anchor="_Toc176958978" w:history="1">
            <w:r w:rsidR="00D75890" w:rsidRPr="004F21C4">
              <w:rPr>
                <w:rStyle w:val="Hypertextovodkaz"/>
                <w:noProof/>
                <w:highlight w:val="yellow"/>
              </w:rPr>
              <w:t>Záznamy, které MAS vytvoří při zodpovídání EO, a které použije pro její zodpovězení</w:t>
            </w:r>
            <w:r w:rsidR="00D75890" w:rsidRPr="004F21C4">
              <w:rPr>
                <w:rStyle w:val="Hypertextovodkaz"/>
                <w:rFonts w:cs="Arial"/>
                <w:noProof/>
                <w:highlight w:val="yellow"/>
              </w:rPr>
              <w:t xml:space="preserve"> a vyhodnocení implementace opatření/doporučení z Evaluační zprávy</w:t>
            </w:r>
            <w:r w:rsidR="00D75890">
              <w:rPr>
                <w:noProof/>
                <w:webHidden/>
              </w:rPr>
              <w:tab/>
            </w:r>
            <w:r w:rsidR="00B22E5F">
              <w:rPr>
                <w:noProof/>
                <w:webHidden/>
              </w:rPr>
              <w:fldChar w:fldCharType="begin"/>
            </w:r>
            <w:r w:rsidR="00D75890">
              <w:rPr>
                <w:noProof/>
                <w:webHidden/>
              </w:rPr>
              <w:instrText xml:space="preserve"> PAGEREF _Toc176958978 \h </w:instrText>
            </w:r>
            <w:r w:rsidR="00B22E5F">
              <w:rPr>
                <w:noProof/>
                <w:webHidden/>
              </w:rPr>
            </w:r>
            <w:r w:rsidR="00B22E5F">
              <w:rPr>
                <w:noProof/>
                <w:webHidden/>
              </w:rPr>
              <w:fldChar w:fldCharType="separate"/>
            </w:r>
            <w:r w:rsidR="00260DA0">
              <w:rPr>
                <w:noProof/>
                <w:webHidden/>
              </w:rPr>
              <w:t>55</w:t>
            </w:r>
            <w:r w:rsidR="00B22E5F">
              <w:rPr>
                <w:noProof/>
                <w:webHidden/>
              </w:rPr>
              <w:fldChar w:fldCharType="end"/>
            </w:r>
          </w:hyperlink>
        </w:p>
        <w:p w14:paraId="0C29E6F6" w14:textId="77777777" w:rsidR="00D75890" w:rsidRDefault="00A73159">
          <w:pPr>
            <w:pStyle w:val="Obsah2"/>
            <w:tabs>
              <w:tab w:val="right" w:leader="dot" w:pos="9062"/>
            </w:tabs>
            <w:rPr>
              <w:rFonts w:asciiTheme="minorHAnsi" w:eastAsiaTheme="minorEastAsia" w:hAnsiTheme="minorHAnsi"/>
              <w:noProof/>
              <w:lang w:eastAsia="cs-CZ"/>
            </w:rPr>
          </w:pPr>
          <w:hyperlink w:anchor="_Toc176958979" w:history="1">
            <w:r w:rsidR="00D75890" w:rsidRPr="004F21C4">
              <w:rPr>
                <w:rStyle w:val="Hypertextovodkaz"/>
                <w:noProof/>
              </w:rPr>
              <w:t>Vyhodnocení implementace doporučení k nápravě navržených v mid-term evaluaci</w:t>
            </w:r>
            <w:r w:rsidR="00D75890">
              <w:rPr>
                <w:noProof/>
                <w:webHidden/>
              </w:rPr>
              <w:tab/>
            </w:r>
            <w:r w:rsidR="00B22E5F">
              <w:rPr>
                <w:noProof/>
                <w:webHidden/>
              </w:rPr>
              <w:fldChar w:fldCharType="begin"/>
            </w:r>
            <w:r w:rsidR="00D75890">
              <w:rPr>
                <w:noProof/>
                <w:webHidden/>
              </w:rPr>
              <w:instrText xml:space="preserve"> PAGEREF _Toc176958979 \h </w:instrText>
            </w:r>
            <w:r w:rsidR="00B22E5F">
              <w:rPr>
                <w:noProof/>
                <w:webHidden/>
              </w:rPr>
            </w:r>
            <w:r w:rsidR="00B22E5F">
              <w:rPr>
                <w:noProof/>
                <w:webHidden/>
              </w:rPr>
              <w:fldChar w:fldCharType="separate"/>
            </w:r>
            <w:r w:rsidR="00260DA0">
              <w:rPr>
                <w:noProof/>
                <w:webHidden/>
              </w:rPr>
              <w:t>55</w:t>
            </w:r>
            <w:r w:rsidR="00B22E5F">
              <w:rPr>
                <w:noProof/>
                <w:webHidden/>
              </w:rPr>
              <w:fldChar w:fldCharType="end"/>
            </w:r>
          </w:hyperlink>
        </w:p>
        <w:p w14:paraId="3E8E2AFB" w14:textId="77777777" w:rsidR="00D75890" w:rsidRDefault="00A73159">
          <w:pPr>
            <w:pStyle w:val="Obsah2"/>
            <w:tabs>
              <w:tab w:val="right" w:leader="dot" w:pos="9062"/>
            </w:tabs>
            <w:rPr>
              <w:rFonts w:asciiTheme="minorHAnsi" w:eastAsiaTheme="minorEastAsia" w:hAnsiTheme="minorHAnsi"/>
              <w:noProof/>
              <w:lang w:eastAsia="cs-CZ"/>
            </w:rPr>
          </w:pPr>
          <w:hyperlink w:anchor="_Toc176958980" w:history="1">
            <w:r w:rsidR="00D75890" w:rsidRPr="004F21C4">
              <w:rPr>
                <w:rStyle w:val="Hypertextovodkaz"/>
                <w:noProof/>
              </w:rPr>
              <w:t>Odpovědi na evaluační podotázky</w:t>
            </w:r>
            <w:r w:rsidR="00D75890">
              <w:rPr>
                <w:noProof/>
                <w:webHidden/>
              </w:rPr>
              <w:tab/>
            </w:r>
            <w:r w:rsidR="00B22E5F">
              <w:rPr>
                <w:noProof/>
                <w:webHidden/>
              </w:rPr>
              <w:fldChar w:fldCharType="begin"/>
            </w:r>
            <w:r w:rsidR="00D75890">
              <w:rPr>
                <w:noProof/>
                <w:webHidden/>
              </w:rPr>
              <w:instrText xml:space="preserve"> PAGEREF _Toc176958980 \h </w:instrText>
            </w:r>
            <w:r w:rsidR="00B22E5F">
              <w:rPr>
                <w:noProof/>
                <w:webHidden/>
              </w:rPr>
            </w:r>
            <w:r w:rsidR="00B22E5F">
              <w:rPr>
                <w:noProof/>
                <w:webHidden/>
              </w:rPr>
              <w:fldChar w:fldCharType="separate"/>
            </w:r>
            <w:r w:rsidR="00260DA0">
              <w:rPr>
                <w:noProof/>
                <w:webHidden/>
              </w:rPr>
              <w:t>55</w:t>
            </w:r>
            <w:r w:rsidR="00B22E5F">
              <w:rPr>
                <w:noProof/>
                <w:webHidden/>
              </w:rPr>
              <w:fldChar w:fldCharType="end"/>
            </w:r>
          </w:hyperlink>
        </w:p>
        <w:p w14:paraId="6F13C130" w14:textId="77777777" w:rsidR="00D75890" w:rsidRDefault="00A73159">
          <w:pPr>
            <w:pStyle w:val="Obsah2"/>
            <w:tabs>
              <w:tab w:val="right" w:leader="dot" w:pos="9062"/>
            </w:tabs>
            <w:rPr>
              <w:rFonts w:asciiTheme="minorHAnsi" w:eastAsiaTheme="minorEastAsia" w:hAnsiTheme="minorHAnsi"/>
              <w:noProof/>
              <w:lang w:eastAsia="cs-CZ"/>
            </w:rPr>
          </w:pPr>
          <w:hyperlink w:anchor="_Toc176958981" w:history="1">
            <w:r w:rsidR="00D75890" w:rsidRPr="004F21C4">
              <w:rPr>
                <w:rStyle w:val="Hypertextovodkaz"/>
                <w:noProof/>
              </w:rPr>
              <w:t>Odpověď na evaluační otázku, doporučení</w:t>
            </w:r>
            <w:r w:rsidR="00D75890">
              <w:rPr>
                <w:noProof/>
                <w:webHidden/>
              </w:rPr>
              <w:tab/>
            </w:r>
            <w:r w:rsidR="00B22E5F">
              <w:rPr>
                <w:noProof/>
                <w:webHidden/>
              </w:rPr>
              <w:fldChar w:fldCharType="begin"/>
            </w:r>
            <w:r w:rsidR="00D75890">
              <w:rPr>
                <w:noProof/>
                <w:webHidden/>
              </w:rPr>
              <w:instrText xml:space="preserve"> PAGEREF _Toc176958981 \h </w:instrText>
            </w:r>
            <w:r w:rsidR="00B22E5F">
              <w:rPr>
                <w:noProof/>
                <w:webHidden/>
              </w:rPr>
            </w:r>
            <w:r w:rsidR="00B22E5F">
              <w:rPr>
                <w:noProof/>
                <w:webHidden/>
              </w:rPr>
              <w:fldChar w:fldCharType="separate"/>
            </w:r>
            <w:r w:rsidR="00260DA0">
              <w:rPr>
                <w:noProof/>
                <w:webHidden/>
              </w:rPr>
              <w:t>56</w:t>
            </w:r>
            <w:r w:rsidR="00B22E5F">
              <w:rPr>
                <w:noProof/>
                <w:webHidden/>
              </w:rPr>
              <w:fldChar w:fldCharType="end"/>
            </w:r>
          </w:hyperlink>
        </w:p>
        <w:p w14:paraId="63E73EC1" w14:textId="77777777" w:rsidR="00D75890" w:rsidRDefault="00A73159">
          <w:pPr>
            <w:pStyle w:val="Obsah1"/>
            <w:tabs>
              <w:tab w:val="right" w:leader="dot" w:pos="9062"/>
            </w:tabs>
            <w:rPr>
              <w:rFonts w:asciiTheme="minorHAnsi" w:eastAsiaTheme="minorEastAsia" w:hAnsiTheme="minorHAnsi"/>
              <w:noProof/>
              <w:lang w:eastAsia="cs-CZ"/>
            </w:rPr>
          </w:pPr>
          <w:hyperlink w:anchor="_Toc176958982" w:history="1">
            <w:r w:rsidR="00D75890" w:rsidRPr="004F21C4">
              <w:rPr>
                <w:rStyle w:val="Hypertextovodkaz"/>
                <w:noProof/>
              </w:rPr>
              <w:t>C.5 Do jaké míry vedly intervence v jednotlivých Programových rámcích k</w:t>
            </w:r>
            <w:r w:rsidR="00D75890" w:rsidRPr="004F21C4">
              <w:rPr>
                <w:rStyle w:val="Hypertextovodkaz"/>
                <w:rFonts w:ascii="Calibri" w:hAnsi="Calibri"/>
                <w:noProof/>
              </w:rPr>
              <w:t> </w:t>
            </w:r>
            <w:r w:rsidR="00D75890" w:rsidRPr="004F21C4">
              <w:rPr>
                <w:rStyle w:val="Hypertextovodkaz"/>
                <w:noProof/>
              </w:rPr>
              <w:t>dosahování specifických cílů Opatření/Fichí Programových rámců?</w:t>
            </w:r>
            <w:r w:rsidR="00D75890">
              <w:rPr>
                <w:noProof/>
                <w:webHidden/>
              </w:rPr>
              <w:tab/>
            </w:r>
            <w:r w:rsidR="00B22E5F">
              <w:rPr>
                <w:noProof/>
                <w:webHidden/>
              </w:rPr>
              <w:fldChar w:fldCharType="begin"/>
            </w:r>
            <w:r w:rsidR="00D75890">
              <w:rPr>
                <w:noProof/>
                <w:webHidden/>
              </w:rPr>
              <w:instrText xml:space="preserve"> PAGEREF _Toc176958982 \h </w:instrText>
            </w:r>
            <w:r w:rsidR="00B22E5F">
              <w:rPr>
                <w:noProof/>
                <w:webHidden/>
              </w:rPr>
            </w:r>
            <w:r w:rsidR="00B22E5F">
              <w:rPr>
                <w:noProof/>
                <w:webHidden/>
              </w:rPr>
              <w:fldChar w:fldCharType="separate"/>
            </w:r>
            <w:r w:rsidR="00260DA0">
              <w:rPr>
                <w:noProof/>
                <w:webHidden/>
              </w:rPr>
              <w:t>57</w:t>
            </w:r>
            <w:r w:rsidR="00B22E5F">
              <w:rPr>
                <w:noProof/>
                <w:webHidden/>
              </w:rPr>
              <w:fldChar w:fldCharType="end"/>
            </w:r>
          </w:hyperlink>
        </w:p>
        <w:p w14:paraId="395F56BE" w14:textId="77777777" w:rsidR="00D75890" w:rsidRDefault="00A73159">
          <w:pPr>
            <w:pStyle w:val="Obsah2"/>
            <w:tabs>
              <w:tab w:val="right" w:leader="dot" w:pos="9062"/>
            </w:tabs>
            <w:rPr>
              <w:rFonts w:asciiTheme="minorHAnsi" w:eastAsiaTheme="minorEastAsia" w:hAnsiTheme="minorHAnsi"/>
              <w:noProof/>
              <w:lang w:eastAsia="cs-CZ"/>
            </w:rPr>
          </w:pPr>
          <w:hyperlink w:anchor="_Toc176958983" w:history="1">
            <w:r w:rsidR="00D75890" w:rsidRPr="004F21C4">
              <w:rPr>
                <w:rStyle w:val="Hypertextovodkaz"/>
                <w:noProof/>
                <w:highlight w:val="yellow"/>
              </w:rPr>
              <w:t>Postup pro zpracování a zodpovězení evaluační otázky (vč. podotázek)</w:t>
            </w:r>
            <w:r w:rsidR="00D75890" w:rsidRPr="004F21C4">
              <w:rPr>
                <w:rStyle w:val="Hypertextovodkaz"/>
                <w:rFonts w:cs="Arial"/>
                <w:noProof/>
                <w:highlight w:val="yellow"/>
              </w:rPr>
              <w:t xml:space="preserve"> a vyhodnocení implementace opatření/doporučení z Evaluační zprávy</w:t>
            </w:r>
            <w:r w:rsidR="00D75890">
              <w:rPr>
                <w:noProof/>
                <w:webHidden/>
              </w:rPr>
              <w:tab/>
            </w:r>
            <w:r w:rsidR="00B22E5F">
              <w:rPr>
                <w:noProof/>
                <w:webHidden/>
              </w:rPr>
              <w:fldChar w:fldCharType="begin"/>
            </w:r>
            <w:r w:rsidR="00D75890">
              <w:rPr>
                <w:noProof/>
                <w:webHidden/>
              </w:rPr>
              <w:instrText xml:space="preserve"> PAGEREF _Toc176958983 \h </w:instrText>
            </w:r>
            <w:r w:rsidR="00B22E5F">
              <w:rPr>
                <w:noProof/>
                <w:webHidden/>
              </w:rPr>
            </w:r>
            <w:r w:rsidR="00B22E5F">
              <w:rPr>
                <w:noProof/>
                <w:webHidden/>
              </w:rPr>
              <w:fldChar w:fldCharType="separate"/>
            </w:r>
            <w:r w:rsidR="00260DA0">
              <w:rPr>
                <w:noProof/>
                <w:webHidden/>
              </w:rPr>
              <w:t>57</w:t>
            </w:r>
            <w:r w:rsidR="00B22E5F">
              <w:rPr>
                <w:noProof/>
                <w:webHidden/>
              </w:rPr>
              <w:fldChar w:fldCharType="end"/>
            </w:r>
          </w:hyperlink>
        </w:p>
        <w:p w14:paraId="198F8EB1" w14:textId="77777777" w:rsidR="00D75890" w:rsidRDefault="00A73159">
          <w:pPr>
            <w:pStyle w:val="Obsah2"/>
            <w:tabs>
              <w:tab w:val="right" w:leader="dot" w:pos="9062"/>
            </w:tabs>
            <w:rPr>
              <w:rFonts w:asciiTheme="minorHAnsi" w:eastAsiaTheme="minorEastAsia" w:hAnsiTheme="minorHAnsi"/>
              <w:noProof/>
              <w:lang w:eastAsia="cs-CZ"/>
            </w:rPr>
          </w:pPr>
          <w:hyperlink w:anchor="_Toc176958984" w:history="1">
            <w:r w:rsidR="00D75890" w:rsidRPr="004F21C4">
              <w:rPr>
                <w:rStyle w:val="Hypertextovodkaz"/>
                <w:noProof/>
              </w:rPr>
              <w:t>Zdroje dat/informací</w:t>
            </w:r>
            <w:r w:rsidR="00D75890">
              <w:rPr>
                <w:noProof/>
                <w:webHidden/>
              </w:rPr>
              <w:tab/>
            </w:r>
            <w:r w:rsidR="00B22E5F">
              <w:rPr>
                <w:noProof/>
                <w:webHidden/>
              </w:rPr>
              <w:fldChar w:fldCharType="begin"/>
            </w:r>
            <w:r w:rsidR="00D75890">
              <w:rPr>
                <w:noProof/>
                <w:webHidden/>
              </w:rPr>
              <w:instrText xml:space="preserve"> PAGEREF _Toc176958984 \h </w:instrText>
            </w:r>
            <w:r w:rsidR="00B22E5F">
              <w:rPr>
                <w:noProof/>
                <w:webHidden/>
              </w:rPr>
            </w:r>
            <w:r w:rsidR="00B22E5F">
              <w:rPr>
                <w:noProof/>
                <w:webHidden/>
              </w:rPr>
              <w:fldChar w:fldCharType="separate"/>
            </w:r>
            <w:r w:rsidR="00260DA0">
              <w:rPr>
                <w:noProof/>
                <w:webHidden/>
              </w:rPr>
              <w:t>57</w:t>
            </w:r>
            <w:r w:rsidR="00B22E5F">
              <w:rPr>
                <w:noProof/>
                <w:webHidden/>
              </w:rPr>
              <w:fldChar w:fldCharType="end"/>
            </w:r>
          </w:hyperlink>
        </w:p>
        <w:p w14:paraId="3361E3B5" w14:textId="77777777" w:rsidR="00D75890" w:rsidRDefault="00A73159">
          <w:pPr>
            <w:pStyle w:val="Obsah2"/>
            <w:tabs>
              <w:tab w:val="right" w:leader="dot" w:pos="9062"/>
            </w:tabs>
            <w:rPr>
              <w:rFonts w:asciiTheme="minorHAnsi" w:eastAsiaTheme="minorEastAsia" w:hAnsiTheme="minorHAnsi"/>
              <w:noProof/>
              <w:lang w:eastAsia="cs-CZ"/>
            </w:rPr>
          </w:pPr>
          <w:hyperlink w:anchor="_Toc176958985" w:history="1">
            <w:r w:rsidR="00D75890" w:rsidRPr="004F21C4">
              <w:rPr>
                <w:rStyle w:val="Hypertextovodkaz"/>
                <w:noProof/>
              </w:rPr>
              <w:t>Metody sběru, zpracování a hodnocení informací/dat</w:t>
            </w:r>
            <w:r w:rsidR="00D75890">
              <w:rPr>
                <w:noProof/>
                <w:webHidden/>
              </w:rPr>
              <w:tab/>
            </w:r>
            <w:r w:rsidR="00B22E5F">
              <w:rPr>
                <w:noProof/>
                <w:webHidden/>
              </w:rPr>
              <w:fldChar w:fldCharType="begin"/>
            </w:r>
            <w:r w:rsidR="00D75890">
              <w:rPr>
                <w:noProof/>
                <w:webHidden/>
              </w:rPr>
              <w:instrText xml:space="preserve"> PAGEREF _Toc176958985 \h </w:instrText>
            </w:r>
            <w:r w:rsidR="00B22E5F">
              <w:rPr>
                <w:noProof/>
                <w:webHidden/>
              </w:rPr>
            </w:r>
            <w:r w:rsidR="00B22E5F">
              <w:rPr>
                <w:noProof/>
                <w:webHidden/>
              </w:rPr>
              <w:fldChar w:fldCharType="separate"/>
            </w:r>
            <w:r w:rsidR="00260DA0">
              <w:rPr>
                <w:noProof/>
                <w:webHidden/>
              </w:rPr>
              <w:t>57</w:t>
            </w:r>
            <w:r w:rsidR="00B22E5F">
              <w:rPr>
                <w:noProof/>
                <w:webHidden/>
              </w:rPr>
              <w:fldChar w:fldCharType="end"/>
            </w:r>
          </w:hyperlink>
        </w:p>
        <w:p w14:paraId="4D697490" w14:textId="77777777" w:rsidR="00D75890" w:rsidRDefault="00A73159">
          <w:pPr>
            <w:pStyle w:val="Obsah2"/>
            <w:tabs>
              <w:tab w:val="right" w:leader="dot" w:pos="9062"/>
            </w:tabs>
            <w:rPr>
              <w:rFonts w:asciiTheme="minorHAnsi" w:eastAsiaTheme="minorEastAsia" w:hAnsiTheme="minorHAnsi"/>
              <w:noProof/>
              <w:lang w:eastAsia="cs-CZ"/>
            </w:rPr>
          </w:pPr>
          <w:hyperlink w:anchor="_Toc176958986" w:history="1">
            <w:r w:rsidR="00D75890" w:rsidRPr="004F21C4">
              <w:rPr>
                <w:rStyle w:val="Hypertextovodkaz"/>
                <w:noProof/>
                <w:highlight w:val="yellow"/>
              </w:rPr>
              <w:t>Záznamy, které MAS vytvoří při zodpovídání EO, a které použije pro její zodpovězení</w:t>
            </w:r>
            <w:r w:rsidR="00D75890" w:rsidRPr="004F21C4">
              <w:rPr>
                <w:rStyle w:val="Hypertextovodkaz"/>
                <w:rFonts w:cs="Arial"/>
                <w:noProof/>
                <w:highlight w:val="yellow"/>
              </w:rPr>
              <w:t xml:space="preserve"> a vyhodnocení implementace opatření/doporučení z Evaluační zprávy</w:t>
            </w:r>
            <w:r w:rsidR="00D75890">
              <w:rPr>
                <w:noProof/>
                <w:webHidden/>
              </w:rPr>
              <w:tab/>
            </w:r>
            <w:r w:rsidR="00B22E5F">
              <w:rPr>
                <w:noProof/>
                <w:webHidden/>
              </w:rPr>
              <w:fldChar w:fldCharType="begin"/>
            </w:r>
            <w:r w:rsidR="00D75890">
              <w:rPr>
                <w:noProof/>
                <w:webHidden/>
              </w:rPr>
              <w:instrText xml:space="preserve"> PAGEREF _Toc176958986 \h </w:instrText>
            </w:r>
            <w:r w:rsidR="00B22E5F">
              <w:rPr>
                <w:noProof/>
                <w:webHidden/>
              </w:rPr>
            </w:r>
            <w:r w:rsidR="00B22E5F">
              <w:rPr>
                <w:noProof/>
                <w:webHidden/>
              </w:rPr>
              <w:fldChar w:fldCharType="separate"/>
            </w:r>
            <w:r w:rsidR="00260DA0">
              <w:rPr>
                <w:noProof/>
                <w:webHidden/>
              </w:rPr>
              <w:t>58</w:t>
            </w:r>
            <w:r w:rsidR="00B22E5F">
              <w:rPr>
                <w:noProof/>
                <w:webHidden/>
              </w:rPr>
              <w:fldChar w:fldCharType="end"/>
            </w:r>
          </w:hyperlink>
        </w:p>
        <w:p w14:paraId="61A9A209" w14:textId="77777777" w:rsidR="00D75890" w:rsidRDefault="00A73159">
          <w:pPr>
            <w:pStyle w:val="Obsah2"/>
            <w:tabs>
              <w:tab w:val="right" w:leader="dot" w:pos="9062"/>
            </w:tabs>
            <w:rPr>
              <w:rFonts w:asciiTheme="minorHAnsi" w:eastAsiaTheme="minorEastAsia" w:hAnsiTheme="minorHAnsi"/>
              <w:noProof/>
              <w:lang w:eastAsia="cs-CZ"/>
            </w:rPr>
          </w:pPr>
          <w:hyperlink w:anchor="_Toc176958987" w:history="1">
            <w:r w:rsidR="00D75890" w:rsidRPr="004F21C4">
              <w:rPr>
                <w:rStyle w:val="Hypertextovodkaz"/>
                <w:noProof/>
              </w:rPr>
              <w:t>Vyhodnocení implementace doporučení k nápravě navržených v mid-term evaluaci</w:t>
            </w:r>
            <w:r w:rsidR="00D75890">
              <w:rPr>
                <w:noProof/>
                <w:webHidden/>
              </w:rPr>
              <w:tab/>
            </w:r>
            <w:r w:rsidR="00B22E5F">
              <w:rPr>
                <w:noProof/>
                <w:webHidden/>
              </w:rPr>
              <w:fldChar w:fldCharType="begin"/>
            </w:r>
            <w:r w:rsidR="00D75890">
              <w:rPr>
                <w:noProof/>
                <w:webHidden/>
              </w:rPr>
              <w:instrText xml:space="preserve"> PAGEREF _Toc176958987 \h </w:instrText>
            </w:r>
            <w:r w:rsidR="00B22E5F">
              <w:rPr>
                <w:noProof/>
                <w:webHidden/>
              </w:rPr>
            </w:r>
            <w:r w:rsidR="00B22E5F">
              <w:rPr>
                <w:noProof/>
                <w:webHidden/>
              </w:rPr>
              <w:fldChar w:fldCharType="separate"/>
            </w:r>
            <w:r w:rsidR="00260DA0">
              <w:rPr>
                <w:noProof/>
                <w:webHidden/>
              </w:rPr>
              <w:t>58</w:t>
            </w:r>
            <w:r w:rsidR="00B22E5F">
              <w:rPr>
                <w:noProof/>
                <w:webHidden/>
              </w:rPr>
              <w:fldChar w:fldCharType="end"/>
            </w:r>
          </w:hyperlink>
        </w:p>
        <w:p w14:paraId="43BA186C" w14:textId="77777777" w:rsidR="00D75890" w:rsidRDefault="00A73159">
          <w:pPr>
            <w:pStyle w:val="Obsah2"/>
            <w:tabs>
              <w:tab w:val="right" w:leader="dot" w:pos="9062"/>
            </w:tabs>
            <w:rPr>
              <w:rFonts w:asciiTheme="minorHAnsi" w:eastAsiaTheme="minorEastAsia" w:hAnsiTheme="minorHAnsi"/>
              <w:noProof/>
              <w:lang w:eastAsia="cs-CZ"/>
            </w:rPr>
          </w:pPr>
          <w:hyperlink w:anchor="_Toc176958988" w:history="1">
            <w:r w:rsidR="00D75890" w:rsidRPr="004F21C4">
              <w:rPr>
                <w:rStyle w:val="Hypertextovodkaz"/>
                <w:noProof/>
              </w:rPr>
              <w:t>Odpovědi na evaluační podotázky</w:t>
            </w:r>
            <w:r w:rsidR="00D75890">
              <w:rPr>
                <w:noProof/>
                <w:webHidden/>
              </w:rPr>
              <w:tab/>
            </w:r>
            <w:r w:rsidR="00B22E5F">
              <w:rPr>
                <w:noProof/>
                <w:webHidden/>
              </w:rPr>
              <w:fldChar w:fldCharType="begin"/>
            </w:r>
            <w:r w:rsidR="00D75890">
              <w:rPr>
                <w:noProof/>
                <w:webHidden/>
              </w:rPr>
              <w:instrText xml:space="preserve"> PAGEREF _Toc176958988 \h </w:instrText>
            </w:r>
            <w:r w:rsidR="00B22E5F">
              <w:rPr>
                <w:noProof/>
                <w:webHidden/>
              </w:rPr>
            </w:r>
            <w:r w:rsidR="00B22E5F">
              <w:rPr>
                <w:noProof/>
                <w:webHidden/>
              </w:rPr>
              <w:fldChar w:fldCharType="separate"/>
            </w:r>
            <w:r w:rsidR="00260DA0">
              <w:rPr>
                <w:noProof/>
                <w:webHidden/>
              </w:rPr>
              <w:t>58</w:t>
            </w:r>
            <w:r w:rsidR="00B22E5F">
              <w:rPr>
                <w:noProof/>
                <w:webHidden/>
              </w:rPr>
              <w:fldChar w:fldCharType="end"/>
            </w:r>
          </w:hyperlink>
        </w:p>
        <w:p w14:paraId="5547C951" w14:textId="77777777" w:rsidR="00D75890" w:rsidRDefault="00A73159">
          <w:pPr>
            <w:pStyle w:val="Obsah2"/>
            <w:tabs>
              <w:tab w:val="right" w:leader="dot" w:pos="9062"/>
            </w:tabs>
            <w:rPr>
              <w:rFonts w:asciiTheme="minorHAnsi" w:eastAsiaTheme="minorEastAsia" w:hAnsiTheme="minorHAnsi"/>
              <w:noProof/>
              <w:lang w:eastAsia="cs-CZ"/>
            </w:rPr>
          </w:pPr>
          <w:hyperlink w:anchor="_Toc176958989" w:history="1">
            <w:r w:rsidR="00D75890" w:rsidRPr="004F21C4">
              <w:rPr>
                <w:rStyle w:val="Hypertextovodkaz"/>
                <w:noProof/>
              </w:rPr>
              <w:t>Odpověď na evaluační otázku, doporučení</w:t>
            </w:r>
            <w:r w:rsidR="00D75890">
              <w:rPr>
                <w:noProof/>
                <w:webHidden/>
              </w:rPr>
              <w:tab/>
            </w:r>
            <w:r w:rsidR="00B22E5F">
              <w:rPr>
                <w:noProof/>
                <w:webHidden/>
              </w:rPr>
              <w:fldChar w:fldCharType="begin"/>
            </w:r>
            <w:r w:rsidR="00D75890">
              <w:rPr>
                <w:noProof/>
                <w:webHidden/>
              </w:rPr>
              <w:instrText xml:space="preserve"> PAGEREF _Toc176958989 \h </w:instrText>
            </w:r>
            <w:r w:rsidR="00B22E5F">
              <w:rPr>
                <w:noProof/>
                <w:webHidden/>
              </w:rPr>
            </w:r>
            <w:r w:rsidR="00B22E5F">
              <w:rPr>
                <w:noProof/>
                <w:webHidden/>
              </w:rPr>
              <w:fldChar w:fldCharType="separate"/>
            </w:r>
            <w:r w:rsidR="00260DA0">
              <w:rPr>
                <w:noProof/>
                <w:webHidden/>
              </w:rPr>
              <w:t>59</w:t>
            </w:r>
            <w:r w:rsidR="00B22E5F">
              <w:rPr>
                <w:noProof/>
                <w:webHidden/>
              </w:rPr>
              <w:fldChar w:fldCharType="end"/>
            </w:r>
          </w:hyperlink>
        </w:p>
        <w:p w14:paraId="3E02F959" w14:textId="77777777" w:rsidR="00D75890" w:rsidRDefault="00A73159">
          <w:pPr>
            <w:pStyle w:val="Obsah1"/>
            <w:tabs>
              <w:tab w:val="right" w:leader="dot" w:pos="9062"/>
            </w:tabs>
            <w:rPr>
              <w:rFonts w:asciiTheme="minorHAnsi" w:eastAsiaTheme="minorEastAsia" w:hAnsiTheme="minorHAnsi"/>
              <w:noProof/>
              <w:lang w:eastAsia="cs-CZ"/>
            </w:rPr>
          </w:pPr>
          <w:hyperlink w:anchor="_Toc176958990" w:history="1">
            <w:r w:rsidR="00D75890" w:rsidRPr="004F21C4">
              <w:rPr>
                <w:rStyle w:val="Hypertextovodkaz"/>
                <w:noProof/>
              </w:rPr>
              <w:t>C.6 Do jaké míry vedly intervence v jednotlivých Programových rámcích k</w:t>
            </w:r>
            <w:r w:rsidR="00D75890" w:rsidRPr="004F21C4">
              <w:rPr>
                <w:rStyle w:val="Hypertextovodkaz"/>
                <w:rFonts w:ascii="Calibri" w:hAnsi="Calibri"/>
                <w:noProof/>
              </w:rPr>
              <w:t> </w:t>
            </w:r>
            <w:r w:rsidR="00D75890" w:rsidRPr="004F21C4">
              <w:rPr>
                <w:rStyle w:val="Hypertextovodkaz"/>
                <w:noProof/>
              </w:rPr>
              <w:t>dosažení přidané hodnoty LEADER/CLLD?</w:t>
            </w:r>
            <w:r w:rsidR="00D75890">
              <w:rPr>
                <w:noProof/>
                <w:webHidden/>
              </w:rPr>
              <w:tab/>
            </w:r>
            <w:r w:rsidR="00B22E5F">
              <w:rPr>
                <w:noProof/>
                <w:webHidden/>
              </w:rPr>
              <w:fldChar w:fldCharType="begin"/>
            </w:r>
            <w:r w:rsidR="00D75890">
              <w:rPr>
                <w:noProof/>
                <w:webHidden/>
              </w:rPr>
              <w:instrText xml:space="preserve"> PAGEREF _Toc176958990 \h </w:instrText>
            </w:r>
            <w:r w:rsidR="00B22E5F">
              <w:rPr>
                <w:noProof/>
                <w:webHidden/>
              </w:rPr>
            </w:r>
            <w:r w:rsidR="00B22E5F">
              <w:rPr>
                <w:noProof/>
                <w:webHidden/>
              </w:rPr>
              <w:fldChar w:fldCharType="separate"/>
            </w:r>
            <w:r w:rsidR="00260DA0">
              <w:rPr>
                <w:noProof/>
                <w:webHidden/>
              </w:rPr>
              <w:t>59</w:t>
            </w:r>
            <w:r w:rsidR="00B22E5F">
              <w:rPr>
                <w:noProof/>
                <w:webHidden/>
              </w:rPr>
              <w:fldChar w:fldCharType="end"/>
            </w:r>
          </w:hyperlink>
        </w:p>
        <w:p w14:paraId="1324ABC5" w14:textId="77777777" w:rsidR="00D75890" w:rsidRDefault="00A73159">
          <w:pPr>
            <w:pStyle w:val="Obsah2"/>
            <w:tabs>
              <w:tab w:val="right" w:leader="dot" w:pos="9062"/>
            </w:tabs>
            <w:rPr>
              <w:rFonts w:asciiTheme="minorHAnsi" w:eastAsiaTheme="minorEastAsia" w:hAnsiTheme="minorHAnsi"/>
              <w:noProof/>
              <w:lang w:eastAsia="cs-CZ"/>
            </w:rPr>
          </w:pPr>
          <w:hyperlink w:anchor="_Toc176958991" w:history="1">
            <w:r w:rsidR="00D75890" w:rsidRPr="004F21C4">
              <w:rPr>
                <w:rStyle w:val="Hypertextovodkaz"/>
                <w:noProof/>
                <w:highlight w:val="yellow"/>
              </w:rPr>
              <w:t>Postup pro zpracování a zodpovězení evaluační otázky (vč. podotázek)</w:t>
            </w:r>
            <w:r w:rsidR="00D75890" w:rsidRPr="004F21C4">
              <w:rPr>
                <w:rStyle w:val="Hypertextovodkaz"/>
                <w:rFonts w:cs="Arial"/>
                <w:noProof/>
                <w:highlight w:val="yellow"/>
              </w:rPr>
              <w:t xml:space="preserve"> a vyhodnocení implementace opatření/doporučení z Evaluační zprávy</w:t>
            </w:r>
            <w:r w:rsidR="00D75890">
              <w:rPr>
                <w:noProof/>
                <w:webHidden/>
              </w:rPr>
              <w:tab/>
            </w:r>
            <w:r w:rsidR="00B22E5F">
              <w:rPr>
                <w:noProof/>
                <w:webHidden/>
              </w:rPr>
              <w:fldChar w:fldCharType="begin"/>
            </w:r>
            <w:r w:rsidR="00D75890">
              <w:rPr>
                <w:noProof/>
                <w:webHidden/>
              </w:rPr>
              <w:instrText xml:space="preserve"> PAGEREF _Toc176958991 \h </w:instrText>
            </w:r>
            <w:r w:rsidR="00B22E5F">
              <w:rPr>
                <w:noProof/>
                <w:webHidden/>
              </w:rPr>
            </w:r>
            <w:r w:rsidR="00B22E5F">
              <w:rPr>
                <w:noProof/>
                <w:webHidden/>
              </w:rPr>
              <w:fldChar w:fldCharType="separate"/>
            </w:r>
            <w:r w:rsidR="00260DA0">
              <w:rPr>
                <w:noProof/>
                <w:webHidden/>
              </w:rPr>
              <w:t>59</w:t>
            </w:r>
            <w:r w:rsidR="00B22E5F">
              <w:rPr>
                <w:noProof/>
                <w:webHidden/>
              </w:rPr>
              <w:fldChar w:fldCharType="end"/>
            </w:r>
          </w:hyperlink>
        </w:p>
        <w:p w14:paraId="00DE4F48" w14:textId="77777777" w:rsidR="00D75890" w:rsidRDefault="00A73159">
          <w:pPr>
            <w:pStyle w:val="Obsah2"/>
            <w:tabs>
              <w:tab w:val="right" w:leader="dot" w:pos="9062"/>
            </w:tabs>
            <w:rPr>
              <w:rFonts w:asciiTheme="minorHAnsi" w:eastAsiaTheme="minorEastAsia" w:hAnsiTheme="minorHAnsi"/>
              <w:noProof/>
              <w:lang w:eastAsia="cs-CZ"/>
            </w:rPr>
          </w:pPr>
          <w:hyperlink w:anchor="_Toc176958992" w:history="1">
            <w:r w:rsidR="00D75890" w:rsidRPr="004F21C4">
              <w:rPr>
                <w:rStyle w:val="Hypertextovodkaz"/>
                <w:noProof/>
              </w:rPr>
              <w:t>Zdroje dat/informací</w:t>
            </w:r>
            <w:r w:rsidR="00D75890">
              <w:rPr>
                <w:noProof/>
                <w:webHidden/>
              </w:rPr>
              <w:tab/>
            </w:r>
            <w:r w:rsidR="00B22E5F">
              <w:rPr>
                <w:noProof/>
                <w:webHidden/>
              </w:rPr>
              <w:fldChar w:fldCharType="begin"/>
            </w:r>
            <w:r w:rsidR="00D75890">
              <w:rPr>
                <w:noProof/>
                <w:webHidden/>
              </w:rPr>
              <w:instrText xml:space="preserve"> PAGEREF _Toc176958992 \h </w:instrText>
            </w:r>
            <w:r w:rsidR="00B22E5F">
              <w:rPr>
                <w:noProof/>
                <w:webHidden/>
              </w:rPr>
            </w:r>
            <w:r w:rsidR="00B22E5F">
              <w:rPr>
                <w:noProof/>
                <w:webHidden/>
              </w:rPr>
              <w:fldChar w:fldCharType="separate"/>
            </w:r>
            <w:r w:rsidR="00260DA0">
              <w:rPr>
                <w:noProof/>
                <w:webHidden/>
              </w:rPr>
              <w:t>59</w:t>
            </w:r>
            <w:r w:rsidR="00B22E5F">
              <w:rPr>
                <w:noProof/>
                <w:webHidden/>
              </w:rPr>
              <w:fldChar w:fldCharType="end"/>
            </w:r>
          </w:hyperlink>
        </w:p>
        <w:p w14:paraId="6B941ECC" w14:textId="77777777" w:rsidR="00D75890" w:rsidRDefault="00A73159">
          <w:pPr>
            <w:pStyle w:val="Obsah2"/>
            <w:tabs>
              <w:tab w:val="right" w:leader="dot" w:pos="9062"/>
            </w:tabs>
            <w:rPr>
              <w:rFonts w:asciiTheme="minorHAnsi" w:eastAsiaTheme="minorEastAsia" w:hAnsiTheme="minorHAnsi"/>
              <w:noProof/>
              <w:lang w:eastAsia="cs-CZ"/>
            </w:rPr>
          </w:pPr>
          <w:hyperlink w:anchor="_Toc176958993" w:history="1">
            <w:r w:rsidR="00D75890" w:rsidRPr="004F21C4">
              <w:rPr>
                <w:rStyle w:val="Hypertextovodkaz"/>
                <w:noProof/>
              </w:rPr>
              <w:t>Metody sběru, zpracování a hodnocení informací/dat</w:t>
            </w:r>
            <w:r w:rsidR="00D75890">
              <w:rPr>
                <w:noProof/>
                <w:webHidden/>
              </w:rPr>
              <w:tab/>
            </w:r>
            <w:r w:rsidR="00B22E5F">
              <w:rPr>
                <w:noProof/>
                <w:webHidden/>
              </w:rPr>
              <w:fldChar w:fldCharType="begin"/>
            </w:r>
            <w:r w:rsidR="00D75890">
              <w:rPr>
                <w:noProof/>
                <w:webHidden/>
              </w:rPr>
              <w:instrText xml:space="preserve"> PAGEREF _Toc176958993 \h </w:instrText>
            </w:r>
            <w:r w:rsidR="00B22E5F">
              <w:rPr>
                <w:noProof/>
                <w:webHidden/>
              </w:rPr>
            </w:r>
            <w:r w:rsidR="00B22E5F">
              <w:rPr>
                <w:noProof/>
                <w:webHidden/>
              </w:rPr>
              <w:fldChar w:fldCharType="separate"/>
            </w:r>
            <w:r w:rsidR="00260DA0">
              <w:rPr>
                <w:noProof/>
                <w:webHidden/>
              </w:rPr>
              <w:t>60</w:t>
            </w:r>
            <w:r w:rsidR="00B22E5F">
              <w:rPr>
                <w:noProof/>
                <w:webHidden/>
              </w:rPr>
              <w:fldChar w:fldCharType="end"/>
            </w:r>
          </w:hyperlink>
        </w:p>
        <w:p w14:paraId="2C6E674E" w14:textId="77777777" w:rsidR="00D75890" w:rsidRDefault="00A73159">
          <w:pPr>
            <w:pStyle w:val="Obsah2"/>
            <w:tabs>
              <w:tab w:val="right" w:leader="dot" w:pos="9062"/>
            </w:tabs>
            <w:rPr>
              <w:rFonts w:asciiTheme="minorHAnsi" w:eastAsiaTheme="minorEastAsia" w:hAnsiTheme="minorHAnsi"/>
              <w:noProof/>
              <w:lang w:eastAsia="cs-CZ"/>
            </w:rPr>
          </w:pPr>
          <w:hyperlink w:anchor="_Toc176958994" w:history="1">
            <w:r w:rsidR="00D75890" w:rsidRPr="004F21C4">
              <w:rPr>
                <w:rStyle w:val="Hypertextovodkaz"/>
                <w:noProof/>
                <w:highlight w:val="yellow"/>
              </w:rPr>
              <w:t>Záznamy, které MAS vytvoří při zodpovídání EO, a které použije pro její zodpovězení</w:t>
            </w:r>
            <w:r w:rsidR="00D75890" w:rsidRPr="004F21C4">
              <w:rPr>
                <w:rStyle w:val="Hypertextovodkaz"/>
                <w:rFonts w:cs="Arial"/>
                <w:noProof/>
                <w:highlight w:val="yellow"/>
              </w:rPr>
              <w:t xml:space="preserve"> a vyhodnocení implementace opatření/doporučení z Evaluační zprávy</w:t>
            </w:r>
            <w:r w:rsidR="00D75890">
              <w:rPr>
                <w:noProof/>
                <w:webHidden/>
              </w:rPr>
              <w:tab/>
            </w:r>
            <w:r w:rsidR="00B22E5F">
              <w:rPr>
                <w:noProof/>
                <w:webHidden/>
              </w:rPr>
              <w:fldChar w:fldCharType="begin"/>
            </w:r>
            <w:r w:rsidR="00D75890">
              <w:rPr>
                <w:noProof/>
                <w:webHidden/>
              </w:rPr>
              <w:instrText xml:space="preserve"> PAGEREF _Toc176958994 \h </w:instrText>
            </w:r>
            <w:r w:rsidR="00B22E5F">
              <w:rPr>
                <w:noProof/>
                <w:webHidden/>
              </w:rPr>
            </w:r>
            <w:r w:rsidR="00B22E5F">
              <w:rPr>
                <w:noProof/>
                <w:webHidden/>
              </w:rPr>
              <w:fldChar w:fldCharType="separate"/>
            </w:r>
            <w:r w:rsidR="00260DA0">
              <w:rPr>
                <w:noProof/>
                <w:webHidden/>
              </w:rPr>
              <w:t>60</w:t>
            </w:r>
            <w:r w:rsidR="00B22E5F">
              <w:rPr>
                <w:noProof/>
                <w:webHidden/>
              </w:rPr>
              <w:fldChar w:fldCharType="end"/>
            </w:r>
          </w:hyperlink>
        </w:p>
        <w:p w14:paraId="227DEFA2" w14:textId="77777777" w:rsidR="00D75890" w:rsidRDefault="00A73159">
          <w:pPr>
            <w:pStyle w:val="Obsah2"/>
            <w:tabs>
              <w:tab w:val="right" w:leader="dot" w:pos="9062"/>
            </w:tabs>
            <w:rPr>
              <w:rFonts w:asciiTheme="minorHAnsi" w:eastAsiaTheme="minorEastAsia" w:hAnsiTheme="minorHAnsi"/>
              <w:noProof/>
              <w:lang w:eastAsia="cs-CZ"/>
            </w:rPr>
          </w:pPr>
          <w:hyperlink w:anchor="_Toc176958995" w:history="1">
            <w:r w:rsidR="00D75890" w:rsidRPr="004F21C4">
              <w:rPr>
                <w:rStyle w:val="Hypertextovodkaz"/>
                <w:noProof/>
              </w:rPr>
              <w:t>Vyhodnocení implementace doporučení k nápravě navržených v mid-term evaluaci</w:t>
            </w:r>
            <w:r w:rsidR="00D75890">
              <w:rPr>
                <w:noProof/>
                <w:webHidden/>
              </w:rPr>
              <w:tab/>
            </w:r>
            <w:r w:rsidR="00B22E5F">
              <w:rPr>
                <w:noProof/>
                <w:webHidden/>
              </w:rPr>
              <w:fldChar w:fldCharType="begin"/>
            </w:r>
            <w:r w:rsidR="00D75890">
              <w:rPr>
                <w:noProof/>
                <w:webHidden/>
              </w:rPr>
              <w:instrText xml:space="preserve"> PAGEREF _Toc176958995 \h </w:instrText>
            </w:r>
            <w:r w:rsidR="00B22E5F">
              <w:rPr>
                <w:noProof/>
                <w:webHidden/>
              </w:rPr>
            </w:r>
            <w:r w:rsidR="00B22E5F">
              <w:rPr>
                <w:noProof/>
                <w:webHidden/>
              </w:rPr>
              <w:fldChar w:fldCharType="separate"/>
            </w:r>
            <w:r w:rsidR="00260DA0">
              <w:rPr>
                <w:noProof/>
                <w:webHidden/>
              </w:rPr>
              <w:t>60</w:t>
            </w:r>
            <w:r w:rsidR="00B22E5F">
              <w:rPr>
                <w:noProof/>
                <w:webHidden/>
              </w:rPr>
              <w:fldChar w:fldCharType="end"/>
            </w:r>
          </w:hyperlink>
        </w:p>
        <w:p w14:paraId="545EDA97" w14:textId="77777777" w:rsidR="00D75890" w:rsidRDefault="00A73159">
          <w:pPr>
            <w:pStyle w:val="Obsah2"/>
            <w:tabs>
              <w:tab w:val="right" w:leader="dot" w:pos="9062"/>
            </w:tabs>
            <w:rPr>
              <w:rFonts w:asciiTheme="minorHAnsi" w:eastAsiaTheme="minorEastAsia" w:hAnsiTheme="minorHAnsi"/>
              <w:noProof/>
              <w:lang w:eastAsia="cs-CZ"/>
            </w:rPr>
          </w:pPr>
          <w:hyperlink w:anchor="_Toc176958996" w:history="1">
            <w:r w:rsidR="00D75890" w:rsidRPr="004F21C4">
              <w:rPr>
                <w:rStyle w:val="Hypertextovodkaz"/>
                <w:noProof/>
              </w:rPr>
              <w:t>Odpovědi na evaluační podotázky</w:t>
            </w:r>
            <w:r w:rsidR="00D75890">
              <w:rPr>
                <w:noProof/>
                <w:webHidden/>
              </w:rPr>
              <w:tab/>
            </w:r>
            <w:r w:rsidR="00B22E5F">
              <w:rPr>
                <w:noProof/>
                <w:webHidden/>
              </w:rPr>
              <w:fldChar w:fldCharType="begin"/>
            </w:r>
            <w:r w:rsidR="00D75890">
              <w:rPr>
                <w:noProof/>
                <w:webHidden/>
              </w:rPr>
              <w:instrText xml:space="preserve"> PAGEREF _Toc176958996 \h </w:instrText>
            </w:r>
            <w:r w:rsidR="00B22E5F">
              <w:rPr>
                <w:noProof/>
                <w:webHidden/>
              </w:rPr>
            </w:r>
            <w:r w:rsidR="00B22E5F">
              <w:rPr>
                <w:noProof/>
                <w:webHidden/>
              </w:rPr>
              <w:fldChar w:fldCharType="separate"/>
            </w:r>
            <w:r w:rsidR="00260DA0">
              <w:rPr>
                <w:noProof/>
                <w:webHidden/>
              </w:rPr>
              <w:t>60</w:t>
            </w:r>
            <w:r w:rsidR="00B22E5F">
              <w:rPr>
                <w:noProof/>
                <w:webHidden/>
              </w:rPr>
              <w:fldChar w:fldCharType="end"/>
            </w:r>
          </w:hyperlink>
        </w:p>
        <w:p w14:paraId="55F4AA4C" w14:textId="77777777" w:rsidR="00D75890" w:rsidRDefault="00A73159">
          <w:pPr>
            <w:pStyle w:val="Obsah2"/>
            <w:tabs>
              <w:tab w:val="right" w:leader="dot" w:pos="9062"/>
            </w:tabs>
            <w:rPr>
              <w:rFonts w:asciiTheme="minorHAnsi" w:eastAsiaTheme="minorEastAsia" w:hAnsiTheme="minorHAnsi"/>
              <w:noProof/>
              <w:lang w:eastAsia="cs-CZ"/>
            </w:rPr>
          </w:pPr>
          <w:hyperlink w:anchor="_Toc176958997" w:history="1">
            <w:r w:rsidR="00D75890" w:rsidRPr="004F21C4">
              <w:rPr>
                <w:rStyle w:val="Hypertextovodkaz"/>
                <w:noProof/>
              </w:rPr>
              <w:t>Odpověď na evaluační otázku, doporučení</w:t>
            </w:r>
            <w:r w:rsidR="00D75890">
              <w:rPr>
                <w:noProof/>
                <w:webHidden/>
              </w:rPr>
              <w:tab/>
            </w:r>
            <w:r w:rsidR="00B22E5F">
              <w:rPr>
                <w:noProof/>
                <w:webHidden/>
              </w:rPr>
              <w:fldChar w:fldCharType="begin"/>
            </w:r>
            <w:r w:rsidR="00D75890">
              <w:rPr>
                <w:noProof/>
                <w:webHidden/>
              </w:rPr>
              <w:instrText xml:space="preserve"> PAGEREF _Toc176958997 \h </w:instrText>
            </w:r>
            <w:r w:rsidR="00B22E5F">
              <w:rPr>
                <w:noProof/>
                <w:webHidden/>
              </w:rPr>
            </w:r>
            <w:r w:rsidR="00B22E5F">
              <w:rPr>
                <w:noProof/>
                <w:webHidden/>
              </w:rPr>
              <w:fldChar w:fldCharType="separate"/>
            </w:r>
            <w:r w:rsidR="00260DA0">
              <w:rPr>
                <w:noProof/>
                <w:webHidden/>
              </w:rPr>
              <w:t>62</w:t>
            </w:r>
            <w:r w:rsidR="00B22E5F">
              <w:rPr>
                <w:noProof/>
                <w:webHidden/>
              </w:rPr>
              <w:fldChar w:fldCharType="end"/>
            </w:r>
          </w:hyperlink>
        </w:p>
        <w:p w14:paraId="2635FE7A" w14:textId="77777777" w:rsidR="00D75890" w:rsidRDefault="00A73159">
          <w:pPr>
            <w:pStyle w:val="Obsah1"/>
            <w:tabs>
              <w:tab w:val="right" w:leader="dot" w:pos="9062"/>
            </w:tabs>
            <w:rPr>
              <w:rFonts w:asciiTheme="minorHAnsi" w:eastAsiaTheme="minorEastAsia" w:hAnsiTheme="minorHAnsi"/>
              <w:noProof/>
              <w:lang w:eastAsia="cs-CZ"/>
            </w:rPr>
          </w:pPr>
          <w:hyperlink w:anchor="_Toc176958998" w:history="1">
            <w:r w:rsidR="00D75890" w:rsidRPr="004F21C4">
              <w:rPr>
                <w:rStyle w:val="Hypertextovodkaz"/>
                <w:noProof/>
              </w:rPr>
              <w:t>C.7 Do jaké míry dochází k naplnění cílů strategie jako celku?</w:t>
            </w:r>
            <w:r w:rsidR="00D75890">
              <w:rPr>
                <w:noProof/>
                <w:webHidden/>
              </w:rPr>
              <w:tab/>
            </w:r>
            <w:r w:rsidR="00B22E5F">
              <w:rPr>
                <w:noProof/>
                <w:webHidden/>
              </w:rPr>
              <w:fldChar w:fldCharType="begin"/>
            </w:r>
            <w:r w:rsidR="00D75890">
              <w:rPr>
                <w:noProof/>
                <w:webHidden/>
              </w:rPr>
              <w:instrText xml:space="preserve"> PAGEREF _Toc176958998 \h </w:instrText>
            </w:r>
            <w:r w:rsidR="00B22E5F">
              <w:rPr>
                <w:noProof/>
                <w:webHidden/>
              </w:rPr>
            </w:r>
            <w:r w:rsidR="00B22E5F">
              <w:rPr>
                <w:noProof/>
                <w:webHidden/>
              </w:rPr>
              <w:fldChar w:fldCharType="separate"/>
            </w:r>
            <w:r w:rsidR="00260DA0">
              <w:rPr>
                <w:noProof/>
                <w:webHidden/>
              </w:rPr>
              <w:t>62</w:t>
            </w:r>
            <w:r w:rsidR="00B22E5F">
              <w:rPr>
                <w:noProof/>
                <w:webHidden/>
              </w:rPr>
              <w:fldChar w:fldCharType="end"/>
            </w:r>
          </w:hyperlink>
        </w:p>
        <w:p w14:paraId="00705222" w14:textId="77777777" w:rsidR="00D75890" w:rsidRDefault="00A73159">
          <w:pPr>
            <w:pStyle w:val="Obsah2"/>
            <w:tabs>
              <w:tab w:val="right" w:leader="dot" w:pos="9062"/>
            </w:tabs>
            <w:rPr>
              <w:rFonts w:asciiTheme="minorHAnsi" w:eastAsiaTheme="minorEastAsia" w:hAnsiTheme="minorHAnsi"/>
              <w:noProof/>
              <w:lang w:eastAsia="cs-CZ"/>
            </w:rPr>
          </w:pPr>
          <w:hyperlink w:anchor="_Toc176958999" w:history="1">
            <w:r w:rsidR="00D75890" w:rsidRPr="004F21C4">
              <w:rPr>
                <w:rStyle w:val="Hypertextovodkaz"/>
                <w:noProof/>
                <w:highlight w:val="yellow"/>
              </w:rPr>
              <w:t>Postup pro zpracování a zodpovězení evaluační otázky (vč. podotázek)</w:t>
            </w:r>
            <w:r w:rsidR="00D75890" w:rsidRPr="004F21C4">
              <w:rPr>
                <w:rStyle w:val="Hypertextovodkaz"/>
                <w:rFonts w:cs="Arial"/>
                <w:noProof/>
                <w:highlight w:val="yellow"/>
              </w:rPr>
              <w:t xml:space="preserve"> a vyhodnocení implementace opatření/doporučení z Evaluační zprávy</w:t>
            </w:r>
            <w:r w:rsidR="00D75890">
              <w:rPr>
                <w:noProof/>
                <w:webHidden/>
              </w:rPr>
              <w:tab/>
            </w:r>
            <w:r w:rsidR="00B22E5F">
              <w:rPr>
                <w:noProof/>
                <w:webHidden/>
              </w:rPr>
              <w:fldChar w:fldCharType="begin"/>
            </w:r>
            <w:r w:rsidR="00D75890">
              <w:rPr>
                <w:noProof/>
                <w:webHidden/>
              </w:rPr>
              <w:instrText xml:space="preserve"> PAGEREF _Toc176958999 \h </w:instrText>
            </w:r>
            <w:r w:rsidR="00B22E5F">
              <w:rPr>
                <w:noProof/>
                <w:webHidden/>
              </w:rPr>
            </w:r>
            <w:r w:rsidR="00B22E5F">
              <w:rPr>
                <w:noProof/>
                <w:webHidden/>
              </w:rPr>
              <w:fldChar w:fldCharType="separate"/>
            </w:r>
            <w:r w:rsidR="00260DA0">
              <w:rPr>
                <w:noProof/>
                <w:webHidden/>
              </w:rPr>
              <w:t>62</w:t>
            </w:r>
            <w:r w:rsidR="00B22E5F">
              <w:rPr>
                <w:noProof/>
                <w:webHidden/>
              </w:rPr>
              <w:fldChar w:fldCharType="end"/>
            </w:r>
          </w:hyperlink>
        </w:p>
        <w:p w14:paraId="700BA496" w14:textId="77777777" w:rsidR="00D75890" w:rsidRDefault="00A73159">
          <w:pPr>
            <w:pStyle w:val="Obsah2"/>
            <w:tabs>
              <w:tab w:val="right" w:leader="dot" w:pos="9062"/>
            </w:tabs>
            <w:rPr>
              <w:rFonts w:asciiTheme="minorHAnsi" w:eastAsiaTheme="minorEastAsia" w:hAnsiTheme="minorHAnsi"/>
              <w:noProof/>
              <w:lang w:eastAsia="cs-CZ"/>
            </w:rPr>
          </w:pPr>
          <w:hyperlink w:anchor="_Toc176959000" w:history="1">
            <w:r w:rsidR="00D75890" w:rsidRPr="004F21C4">
              <w:rPr>
                <w:rStyle w:val="Hypertextovodkaz"/>
                <w:noProof/>
              </w:rPr>
              <w:t>Zdroje dat/informací</w:t>
            </w:r>
            <w:r w:rsidR="00D75890">
              <w:rPr>
                <w:noProof/>
                <w:webHidden/>
              </w:rPr>
              <w:tab/>
            </w:r>
            <w:r w:rsidR="00B22E5F">
              <w:rPr>
                <w:noProof/>
                <w:webHidden/>
              </w:rPr>
              <w:fldChar w:fldCharType="begin"/>
            </w:r>
            <w:r w:rsidR="00D75890">
              <w:rPr>
                <w:noProof/>
                <w:webHidden/>
              </w:rPr>
              <w:instrText xml:space="preserve"> PAGEREF _Toc176959000 \h </w:instrText>
            </w:r>
            <w:r w:rsidR="00B22E5F">
              <w:rPr>
                <w:noProof/>
                <w:webHidden/>
              </w:rPr>
            </w:r>
            <w:r w:rsidR="00B22E5F">
              <w:rPr>
                <w:noProof/>
                <w:webHidden/>
              </w:rPr>
              <w:fldChar w:fldCharType="separate"/>
            </w:r>
            <w:r w:rsidR="00260DA0">
              <w:rPr>
                <w:noProof/>
                <w:webHidden/>
              </w:rPr>
              <w:t>63</w:t>
            </w:r>
            <w:r w:rsidR="00B22E5F">
              <w:rPr>
                <w:noProof/>
                <w:webHidden/>
              </w:rPr>
              <w:fldChar w:fldCharType="end"/>
            </w:r>
          </w:hyperlink>
        </w:p>
        <w:p w14:paraId="09B5FE37" w14:textId="77777777" w:rsidR="00D75890" w:rsidRDefault="00A73159">
          <w:pPr>
            <w:pStyle w:val="Obsah2"/>
            <w:tabs>
              <w:tab w:val="right" w:leader="dot" w:pos="9062"/>
            </w:tabs>
            <w:rPr>
              <w:rFonts w:asciiTheme="minorHAnsi" w:eastAsiaTheme="minorEastAsia" w:hAnsiTheme="minorHAnsi"/>
              <w:noProof/>
              <w:lang w:eastAsia="cs-CZ"/>
            </w:rPr>
          </w:pPr>
          <w:hyperlink w:anchor="_Toc176959001" w:history="1">
            <w:r w:rsidR="00D75890" w:rsidRPr="004F21C4">
              <w:rPr>
                <w:rStyle w:val="Hypertextovodkaz"/>
                <w:noProof/>
              </w:rPr>
              <w:t>Metody sběru, zpracování a hodnocení informací/dat</w:t>
            </w:r>
            <w:r w:rsidR="00D75890">
              <w:rPr>
                <w:noProof/>
                <w:webHidden/>
              </w:rPr>
              <w:tab/>
            </w:r>
            <w:r w:rsidR="00B22E5F">
              <w:rPr>
                <w:noProof/>
                <w:webHidden/>
              </w:rPr>
              <w:fldChar w:fldCharType="begin"/>
            </w:r>
            <w:r w:rsidR="00D75890">
              <w:rPr>
                <w:noProof/>
                <w:webHidden/>
              </w:rPr>
              <w:instrText xml:space="preserve"> PAGEREF _Toc176959001 \h </w:instrText>
            </w:r>
            <w:r w:rsidR="00B22E5F">
              <w:rPr>
                <w:noProof/>
                <w:webHidden/>
              </w:rPr>
            </w:r>
            <w:r w:rsidR="00B22E5F">
              <w:rPr>
                <w:noProof/>
                <w:webHidden/>
              </w:rPr>
              <w:fldChar w:fldCharType="separate"/>
            </w:r>
            <w:r w:rsidR="00260DA0">
              <w:rPr>
                <w:noProof/>
                <w:webHidden/>
              </w:rPr>
              <w:t>63</w:t>
            </w:r>
            <w:r w:rsidR="00B22E5F">
              <w:rPr>
                <w:noProof/>
                <w:webHidden/>
              </w:rPr>
              <w:fldChar w:fldCharType="end"/>
            </w:r>
          </w:hyperlink>
        </w:p>
        <w:p w14:paraId="25E63C67" w14:textId="77777777" w:rsidR="00D75890" w:rsidRDefault="00A73159">
          <w:pPr>
            <w:pStyle w:val="Obsah2"/>
            <w:tabs>
              <w:tab w:val="right" w:leader="dot" w:pos="9062"/>
            </w:tabs>
            <w:rPr>
              <w:rFonts w:asciiTheme="minorHAnsi" w:eastAsiaTheme="minorEastAsia" w:hAnsiTheme="minorHAnsi"/>
              <w:noProof/>
              <w:lang w:eastAsia="cs-CZ"/>
            </w:rPr>
          </w:pPr>
          <w:hyperlink w:anchor="_Toc176959002" w:history="1">
            <w:r w:rsidR="00D75890" w:rsidRPr="004F21C4">
              <w:rPr>
                <w:rStyle w:val="Hypertextovodkaz"/>
                <w:noProof/>
                <w:highlight w:val="yellow"/>
              </w:rPr>
              <w:t>Záznamy, které MAS vytvoří při zodpovídání EO, a které použije pro její zodpovězení</w:t>
            </w:r>
            <w:r w:rsidR="00D75890" w:rsidRPr="004F21C4">
              <w:rPr>
                <w:rStyle w:val="Hypertextovodkaz"/>
                <w:rFonts w:cs="Arial"/>
                <w:noProof/>
                <w:highlight w:val="yellow"/>
              </w:rPr>
              <w:t xml:space="preserve"> a vyhodnocení implementace opatření/doporučení z Evaluační zprávy</w:t>
            </w:r>
            <w:r w:rsidR="00D75890">
              <w:rPr>
                <w:noProof/>
                <w:webHidden/>
              </w:rPr>
              <w:tab/>
            </w:r>
            <w:r w:rsidR="00B22E5F">
              <w:rPr>
                <w:noProof/>
                <w:webHidden/>
              </w:rPr>
              <w:fldChar w:fldCharType="begin"/>
            </w:r>
            <w:r w:rsidR="00D75890">
              <w:rPr>
                <w:noProof/>
                <w:webHidden/>
              </w:rPr>
              <w:instrText xml:space="preserve"> PAGEREF _Toc176959002 \h </w:instrText>
            </w:r>
            <w:r w:rsidR="00B22E5F">
              <w:rPr>
                <w:noProof/>
                <w:webHidden/>
              </w:rPr>
            </w:r>
            <w:r w:rsidR="00B22E5F">
              <w:rPr>
                <w:noProof/>
                <w:webHidden/>
              </w:rPr>
              <w:fldChar w:fldCharType="separate"/>
            </w:r>
            <w:r w:rsidR="00260DA0">
              <w:rPr>
                <w:noProof/>
                <w:webHidden/>
              </w:rPr>
              <w:t>63</w:t>
            </w:r>
            <w:r w:rsidR="00B22E5F">
              <w:rPr>
                <w:noProof/>
                <w:webHidden/>
              </w:rPr>
              <w:fldChar w:fldCharType="end"/>
            </w:r>
          </w:hyperlink>
        </w:p>
        <w:p w14:paraId="0CA80CA5" w14:textId="77777777" w:rsidR="00D75890" w:rsidRDefault="00A73159">
          <w:pPr>
            <w:pStyle w:val="Obsah2"/>
            <w:tabs>
              <w:tab w:val="right" w:leader="dot" w:pos="9062"/>
            </w:tabs>
            <w:rPr>
              <w:rFonts w:asciiTheme="minorHAnsi" w:eastAsiaTheme="minorEastAsia" w:hAnsiTheme="minorHAnsi"/>
              <w:noProof/>
              <w:lang w:eastAsia="cs-CZ"/>
            </w:rPr>
          </w:pPr>
          <w:hyperlink w:anchor="_Toc176959003" w:history="1">
            <w:r w:rsidR="00D75890" w:rsidRPr="004F21C4">
              <w:rPr>
                <w:rStyle w:val="Hypertextovodkaz"/>
                <w:noProof/>
              </w:rPr>
              <w:t>Vyhodnocení implementace doporučení k nápravě navržených v mid-term evaluaci</w:t>
            </w:r>
            <w:r w:rsidR="00D75890">
              <w:rPr>
                <w:noProof/>
                <w:webHidden/>
              </w:rPr>
              <w:tab/>
            </w:r>
            <w:r w:rsidR="00B22E5F">
              <w:rPr>
                <w:noProof/>
                <w:webHidden/>
              </w:rPr>
              <w:fldChar w:fldCharType="begin"/>
            </w:r>
            <w:r w:rsidR="00D75890">
              <w:rPr>
                <w:noProof/>
                <w:webHidden/>
              </w:rPr>
              <w:instrText xml:space="preserve"> PAGEREF _Toc176959003 \h </w:instrText>
            </w:r>
            <w:r w:rsidR="00B22E5F">
              <w:rPr>
                <w:noProof/>
                <w:webHidden/>
              </w:rPr>
            </w:r>
            <w:r w:rsidR="00B22E5F">
              <w:rPr>
                <w:noProof/>
                <w:webHidden/>
              </w:rPr>
              <w:fldChar w:fldCharType="separate"/>
            </w:r>
            <w:r w:rsidR="00260DA0">
              <w:rPr>
                <w:noProof/>
                <w:webHidden/>
              </w:rPr>
              <w:t>63</w:t>
            </w:r>
            <w:r w:rsidR="00B22E5F">
              <w:rPr>
                <w:noProof/>
                <w:webHidden/>
              </w:rPr>
              <w:fldChar w:fldCharType="end"/>
            </w:r>
          </w:hyperlink>
        </w:p>
        <w:p w14:paraId="25F9C586" w14:textId="77777777" w:rsidR="00D75890" w:rsidRDefault="00A73159">
          <w:pPr>
            <w:pStyle w:val="Obsah2"/>
            <w:tabs>
              <w:tab w:val="right" w:leader="dot" w:pos="9062"/>
            </w:tabs>
            <w:rPr>
              <w:rFonts w:asciiTheme="minorHAnsi" w:eastAsiaTheme="minorEastAsia" w:hAnsiTheme="minorHAnsi"/>
              <w:noProof/>
              <w:lang w:eastAsia="cs-CZ"/>
            </w:rPr>
          </w:pPr>
          <w:hyperlink w:anchor="_Toc176959004" w:history="1">
            <w:r w:rsidR="00D75890" w:rsidRPr="004F21C4">
              <w:rPr>
                <w:rStyle w:val="Hypertextovodkaz"/>
                <w:noProof/>
              </w:rPr>
              <w:t>Odpovědi na evaluační podotázky</w:t>
            </w:r>
            <w:r w:rsidR="00D75890">
              <w:rPr>
                <w:noProof/>
                <w:webHidden/>
              </w:rPr>
              <w:tab/>
            </w:r>
            <w:r w:rsidR="00B22E5F">
              <w:rPr>
                <w:noProof/>
                <w:webHidden/>
              </w:rPr>
              <w:fldChar w:fldCharType="begin"/>
            </w:r>
            <w:r w:rsidR="00D75890">
              <w:rPr>
                <w:noProof/>
                <w:webHidden/>
              </w:rPr>
              <w:instrText xml:space="preserve"> PAGEREF _Toc176959004 \h </w:instrText>
            </w:r>
            <w:r w:rsidR="00B22E5F">
              <w:rPr>
                <w:noProof/>
                <w:webHidden/>
              </w:rPr>
            </w:r>
            <w:r w:rsidR="00B22E5F">
              <w:rPr>
                <w:noProof/>
                <w:webHidden/>
              </w:rPr>
              <w:fldChar w:fldCharType="separate"/>
            </w:r>
            <w:r w:rsidR="00260DA0">
              <w:rPr>
                <w:noProof/>
                <w:webHidden/>
              </w:rPr>
              <w:t>64</w:t>
            </w:r>
            <w:r w:rsidR="00B22E5F">
              <w:rPr>
                <w:noProof/>
                <w:webHidden/>
              </w:rPr>
              <w:fldChar w:fldCharType="end"/>
            </w:r>
          </w:hyperlink>
        </w:p>
        <w:p w14:paraId="7A1B6644" w14:textId="77777777" w:rsidR="00D75890" w:rsidRDefault="00A73159">
          <w:pPr>
            <w:pStyle w:val="Obsah2"/>
            <w:tabs>
              <w:tab w:val="right" w:leader="dot" w:pos="9062"/>
            </w:tabs>
            <w:rPr>
              <w:rFonts w:asciiTheme="minorHAnsi" w:eastAsiaTheme="minorEastAsia" w:hAnsiTheme="minorHAnsi"/>
              <w:noProof/>
              <w:lang w:eastAsia="cs-CZ"/>
            </w:rPr>
          </w:pPr>
          <w:hyperlink w:anchor="_Toc176959005" w:history="1">
            <w:r w:rsidR="00D75890" w:rsidRPr="004F21C4">
              <w:rPr>
                <w:rStyle w:val="Hypertextovodkaz"/>
                <w:noProof/>
              </w:rPr>
              <w:t>Odpověď na evaluační otázku, doporučení</w:t>
            </w:r>
            <w:r w:rsidR="00D75890">
              <w:rPr>
                <w:noProof/>
                <w:webHidden/>
              </w:rPr>
              <w:tab/>
            </w:r>
            <w:r w:rsidR="00B22E5F">
              <w:rPr>
                <w:noProof/>
                <w:webHidden/>
              </w:rPr>
              <w:fldChar w:fldCharType="begin"/>
            </w:r>
            <w:r w:rsidR="00D75890">
              <w:rPr>
                <w:noProof/>
                <w:webHidden/>
              </w:rPr>
              <w:instrText xml:space="preserve"> PAGEREF _Toc176959005 \h </w:instrText>
            </w:r>
            <w:r w:rsidR="00B22E5F">
              <w:rPr>
                <w:noProof/>
                <w:webHidden/>
              </w:rPr>
            </w:r>
            <w:r w:rsidR="00B22E5F">
              <w:rPr>
                <w:noProof/>
                <w:webHidden/>
              </w:rPr>
              <w:fldChar w:fldCharType="separate"/>
            </w:r>
            <w:r w:rsidR="00260DA0">
              <w:rPr>
                <w:noProof/>
                <w:webHidden/>
              </w:rPr>
              <w:t>64</w:t>
            </w:r>
            <w:r w:rsidR="00B22E5F">
              <w:rPr>
                <w:noProof/>
                <w:webHidden/>
              </w:rPr>
              <w:fldChar w:fldCharType="end"/>
            </w:r>
          </w:hyperlink>
        </w:p>
        <w:p w14:paraId="082F2E93" w14:textId="77777777" w:rsidR="00D75890" w:rsidRDefault="00A73159">
          <w:pPr>
            <w:pStyle w:val="Obsah1"/>
            <w:tabs>
              <w:tab w:val="right" w:leader="dot" w:pos="9062"/>
            </w:tabs>
            <w:rPr>
              <w:rFonts w:asciiTheme="minorHAnsi" w:eastAsiaTheme="minorEastAsia" w:hAnsiTheme="minorHAnsi"/>
              <w:noProof/>
              <w:lang w:eastAsia="cs-CZ"/>
            </w:rPr>
          </w:pPr>
          <w:hyperlink w:anchor="_Toc176959006" w:history="1">
            <w:r w:rsidR="00D75890" w:rsidRPr="004F21C4">
              <w:rPr>
                <w:rStyle w:val="Hypertextovodkaz"/>
                <w:noProof/>
              </w:rPr>
              <w:t>C.8 Do jaké míry podpořily intervence Programu rozvoje venkova místní rozvoj ve venkovských oblastech?</w:t>
            </w:r>
            <w:r w:rsidR="00D75890">
              <w:rPr>
                <w:noProof/>
                <w:webHidden/>
              </w:rPr>
              <w:tab/>
            </w:r>
            <w:r w:rsidR="00B22E5F">
              <w:rPr>
                <w:noProof/>
                <w:webHidden/>
              </w:rPr>
              <w:fldChar w:fldCharType="begin"/>
            </w:r>
            <w:r w:rsidR="00D75890">
              <w:rPr>
                <w:noProof/>
                <w:webHidden/>
              </w:rPr>
              <w:instrText xml:space="preserve"> PAGEREF _Toc176959006 \h </w:instrText>
            </w:r>
            <w:r w:rsidR="00B22E5F">
              <w:rPr>
                <w:noProof/>
                <w:webHidden/>
              </w:rPr>
            </w:r>
            <w:r w:rsidR="00B22E5F">
              <w:rPr>
                <w:noProof/>
                <w:webHidden/>
              </w:rPr>
              <w:fldChar w:fldCharType="separate"/>
            </w:r>
            <w:r w:rsidR="00260DA0">
              <w:rPr>
                <w:noProof/>
                <w:webHidden/>
              </w:rPr>
              <w:t>65</w:t>
            </w:r>
            <w:r w:rsidR="00B22E5F">
              <w:rPr>
                <w:noProof/>
                <w:webHidden/>
              </w:rPr>
              <w:fldChar w:fldCharType="end"/>
            </w:r>
          </w:hyperlink>
        </w:p>
        <w:p w14:paraId="151A7839" w14:textId="77777777" w:rsidR="00D75890" w:rsidRDefault="00A73159">
          <w:pPr>
            <w:pStyle w:val="Obsah2"/>
            <w:tabs>
              <w:tab w:val="right" w:leader="dot" w:pos="9062"/>
            </w:tabs>
            <w:rPr>
              <w:rFonts w:asciiTheme="minorHAnsi" w:eastAsiaTheme="minorEastAsia" w:hAnsiTheme="minorHAnsi"/>
              <w:noProof/>
              <w:lang w:eastAsia="cs-CZ"/>
            </w:rPr>
          </w:pPr>
          <w:hyperlink w:anchor="_Toc176959007" w:history="1">
            <w:r w:rsidR="00D75890" w:rsidRPr="004F21C4">
              <w:rPr>
                <w:rStyle w:val="Hypertextovodkaz"/>
                <w:noProof/>
                <w:highlight w:val="yellow"/>
              </w:rPr>
              <w:t>Postup pro zpracování a zodpovězení evaluační otázky (vč. podotázek)</w:t>
            </w:r>
            <w:r w:rsidR="00D75890" w:rsidRPr="004F21C4">
              <w:rPr>
                <w:rStyle w:val="Hypertextovodkaz"/>
                <w:rFonts w:cs="Arial"/>
                <w:noProof/>
                <w:highlight w:val="yellow"/>
              </w:rPr>
              <w:t xml:space="preserve"> a vyhodnocení implementace opatření/doporučení z Evaluační zprávy</w:t>
            </w:r>
            <w:r w:rsidR="00D75890">
              <w:rPr>
                <w:noProof/>
                <w:webHidden/>
              </w:rPr>
              <w:tab/>
            </w:r>
            <w:r w:rsidR="00B22E5F">
              <w:rPr>
                <w:noProof/>
                <w:webHidden/>
              </w:rPr>
              <w:fldChar w:fldCharType="begin"/>
            </w:r>
            <w:r w:rsidR="00D75890">
              <w:rPr>
                <w:noProof/>
                <w:webHidden/>
              </w:rPr>
              <w:instrText xml:space="preserve"> PAGEREF _Toc176959007 \h </w:instrText>
            </w:r>
            <w:r w:rsidR="00B22E5F">
              <w:rPr>
                <w:noProof/>
                <w:webHidden/>
              </w:rPr>
            </w:r>
            <w:r w:rsidR="00B22E5F">
              <w:rPr>
                <w:noProof/>
                <w:webHidden/>
              </w:rPr>
              <w:fldChar w:fldCharType="separate"/>
            </w:r>
            <w:r w:rsidR="00260DA0">
              <w:rPr>
                <w:noProof/>
                <w:webHidden/>
              </w:rPr>
              <w:t>65</w:t>
            </w:r>
            <w:r w:rsidR="00B22E5F">
              <w:rPr>
                <w:noProof/>
                <w:webHidden/>
              </w:rPr>
              <w:fldChar w:fldCharType="end"/>
            </w:r>
          </w:hyperlink>
        </w:p>
        <w:p w14:paraId="3382ECBD" w14:textId="77777777" w:rsidR="00D75890" w:rsidRDefault="00A73159">
          <w:pPr>
            <w:pStyle w:val="Obsah2"/>
            <w:tabs>
              <w:tab w:val="right" w:leader="dot" w:pos="9062"/>
            </w:tabs>
            <w:rPr>
              <w:rFonts w:asciiTheme="minorHAnsi" w:eastAsiaTheme="minorEastAsia" w:hAnsiTheme="minorHAnsi"/>
              <w:noProof/>
              <w:lang w:eastAsia="cs-CZ"/>
            </w:rPr>
          </w:pPr>
          <w:hyperlink w:anchor="_Toc176959008" w:history="1">
            <w:r w:rsidR="00D75890" w:rsidRPr="004F21C4">
              <w:rPr>
                <w:rStyle w:val="Hypertextovodkaz"/>
                <w:noProof/>
              </w:rPr>
              <w:t>Zdroje dat/informací</w:t>
            </w:r>
            <w:r w:rsidR="00D75890">
              <w:rPr>
                <w:noProof/>
                <w:webHidden/>
              </w:rPr>
              <w:tab/>
            </w:r>
            <w:r w:rsidR="00B22E5F">
              <w:rPr>
                <w:noProof/>
                <w:webHidden/>
              </w:rPr>
              <w:fldChar w:fldCharType="begin"/>
            </w:r>
            <w:r w:rsidR="00D75890">
              <w:rPr>
                <w:noProof/>
                <w:webHidden/>
              </w:rPr>
              <w:instrText xml:space="preserve"> PAGEREF _Toc176959008 \h </w:instrText>
            </w:r>
            <w:r w:rsidR="00B22E5F">
              <w:rPr>
                <w:noProof/>
                <w:webHidden/>
              </w:rPr>
            </w:r>
            <w:r w:rsidR="00B22E5F">
              <w:rPr>
                <w:noProof/>
                <w:webHidden/>
              </w:rPr>
              <w:fldChar w:fldCharType="separate"/>
            </w:r>
            <w:r w:rsidR="00260DA0">
              <w:rPr>
                <w:noProof/>
                <w:webHidden/>
              </w:rPr>
              <w:t>65</w:t>
            </w:r>
            <w:r w:rsidR="00B22E5F">
              <w:rPr>
                <w:noProof/>
                <w:webHidden/>
              </w:rPr>
              <w:fldChar w:fldCharType="end"/>
            </w:r>
          </w:hyperlink>
        </w:p>
        <w:p w14:paraId="40C0D3D2" w14:textId="77777777" w:rsidR="00D75890" w:rsidRDefault="00A73159">
          <w:pPr>
            <w:pStyle w:val="Obsah2"/>
            <w:tabs>
              <w:tab w:val="right" w:leader="dot" w:pos="9062"/>
            </w:tabs>
            <w:rPr>
              <w:rFonts w:asciiTheme="minorHAnsi" w:eastAsiaTheme="minorEastAsia" w:hAnsiTheme="minorHAnsi"/>
              <w:noProof/>
              <w:lang w:eastAsia="cs-CZ"/>
            </w:rPr>
          </w:pPr>
          <w:hyperlink w:anchor="_Toc176959009" w:history="1">
            <w:r w:rsidR="00D75890" w:rsidRPr="004F21C4">
              <w:rPr>
                <w:rStyle w:val="Hypertextovodkaz"/>
                <w:noProof/>
              </w:rPr>
              <w:t>Metody sběru, zpracování a hodnocení informací/dat</w:t>
            </w:r>
            <w:r w:rsidR="00D75890">
              <w:rPr>
                <w:noProof/>
                <w:webHidden/>
              </w:rPr>
              <w:tab/>
            </w:r>
            <w:r w:rsidR="00B22E5F">
              <w:rPr>
                <w:noProof/>
                <w:webHidden/>
              </w:rPr>
              <w:fldChar w:fldCharType="begin"/>
            </w:r>
            <w:r w:rsidR="00D75890">
              <w:rPr>
                <w:noProof/>
                <w:webHidden/>
              </w:rPr>
              <w:instrText xml:space="preserve"> PAGEREF _Toc176959009 \h </w:instrText>
            </w:r>
            <w:r w:rsidR="00B22E5F">
              <w:rPr>
                <w:noProof/>
                <w:webHidden/>
              </w:rPr>
            </w:r>
            <w:r w:rsidR="00B22E5F">
              <w:rPr>
                <w:noProof/>
                <w:webHidden/>
              </w:rPr>
              <w:fldChar w:fldCharType="separate"/>
            </w:r>
            <w:r w:rsidR="00260DA0">
              <w:rPr>
                <w:noProof/>
                <w:webHidden/>
              </w:rPr>
              <w:t>65</w:t>
            </w:r>
            <w:r w:rsidR="00B22E5F">
              <w:rPr>
                <w:noProof/>
                <w:webHidden/>
              </w:rPr>
              <w:fldChar w:fldCharType="end"/>
            </w:r>
          </w:hyperlink>
        </w:p>
        <w:p w14:paraId="408AEBDE" w14:textId="77777777" w:rsidR="00D75890" w:rsidRDefault="00A73159">
          <w:pPr>
            <w:pStyle w:val="Obsah2"/>
            <w:tabs>
              <w:tab w:val="right" w:leader="dot" w:pos="9062"/>
            </w:tabs>
            <w:rPr>
              <w:rFonts w:asciiTheme="minorHAnsi" w:eastAsiaTheme="minorEastAsia" w:hAnsiTheme="minorHAnsi"/>
              <w:noProof/>
              <w:lang w:eastAsia="cs-CZ"/>
            </w:rPr>
          </w:pPr>
          <w:hyperlink w:anchor="_Toc176959010" w:history="1">
            <w:r w:rsidR="00D75890" w:rsidRPr="004F21C4">
              <w:rPr>
                <w:rStyle w:val="Hypertextovodkaz"/>
                <w:noProof/>
                <w:highlight w:val="yellow"/>
              </w:rPr>
              <w:t>Záznamy, které MAS vytvoří při zodpovídání EO, a které použije pro její zodpovězení</w:t>
            </w:r>
            <w:r w:rsidR="00D75890" w:rsidRPr="004F21C4">
              <w:rPr>
                <w:rStyle w:val="Hypertextovodkaz"/>
                <w:rFonts w:cs="Arial"/>
                <w:noProof/>
                <w:highlight w:val="yellow"/>
              </w:rPr>
              <w:t xml:space="preserve"> a vyhodnocení implementace opatření/doporučení z Evaluační zprávy</w:t>
            </w:r>
            <w:r w:rsidR="00D75890">
              <w:rPr>
                <w:noProof/>
                <w:webHidden/>
              </w:rPr>
              <w:tab/>
            </w:r>
            <w:r w:rsidR="00B22E5F">
              <w:rPr>
                <w:noProof/>
                <w:webHidden/>
              </w:rPr>
              <w:fldChar w:fldCharType="begin"/>
            </w:r>
            <w:r w:rsidR="00D75890">
              <w:rPr>
                <w:noProof/>
                <w:webHidden/>
              </w:rPr>
              <w:instrText xml:space="preserve"> PAGEREF _Toc176959010 \h </w:instrText>
            </w:r>
            <w:r w:rsidR="00B22E5F">
              <w:rPr>
                <w:noProof/>
                <w:webHidden/>
              </w:rPr>
            </w:r>
            <w:r w:rsidR="00B22E5F">
              <w:rPr>
                <w:noProof/>
                <w:webHidden/>
              </w:rPr>
              <w:fldChar w:fldCharType="separate"/>
            </w:r>
            <w:r w:rsidR="00260DA0">
              <w:rPr>
                <w:noProof/>
                <w:webHidden/>
              </w:rPr>
              <w:t>65</w:t>
            </w:r>
            <w:r w:rsidR="00B22E5F">
              <w:rPr>
                <w:noProof/>
                <w:webHidden/>
              </w:rPr>
              <w:fldChar w:fldCharType="end"/>
            </w:r>
          </w:hyperlink>
        </w:p>
        <w:p w14:paraId="2C876F8D" w14:textId="77777777" w:rsidR="00D75890" w:rsidRDefault="00A73159">
          <w:pPr>
            <w:pStyle w:val="Obsah2"/>
            <w:tabs>
              <w:tab w:val="right" w:leader="dot" w:pos="9062"/>
            </w:tabs>
            <w:rPr>
              <w:rFonts w:asciiTheme="minorHAnsi" w:eastAsiaTheme="minorEastAsia" w:hAnsiTheme="minorHAnsi"/>
              <w:noProof/>
              <w:lang w:eastAsia="cs-CZ"/>
            </w:rPr>
          </w:pPr>
          <w:hyperlink w:anchor="_Toc176959011" w:history="1">
            <w:r w:rsidR="00D75890" w:rsidRPr="004F21C4">
              <w:rPr>
                <w:rStyle w:val="Hypertextovodkaz"/>
                <w:noProof/>
              </w:rPr>
              <w:t>Vyhodnocení implementace doporučení k nápravě navržených v mid-term evaluaci</w:t>
            </w:r>
            <w:r w:rsidR="00D75890">
              <w:rPr>
                <w:noProof/>
                <w:webHidden/>
              </w:rPr>
              <w:tab/>
            </w:r>
            <w:r w:rsidR="00B22E5F">
              <w:rPr>
                <w:noProof/>
                <w:webHidden/>
              </w:rPr>
              <w:fldChar w:fldCharType="begin"/>
            </w:r>
            <w:r w:rsidR="00D75890">
              <w:rPr>
                <w:noProof/>
                <w:webHidden/>
              </w:rPr>
              <w:instrText xml:space="preserve"> PAGEREF _Toc176959011 \h </w:instrText>
            </w:r>
            <w:r w:rsidR="00B22E5F">
              <w:rPr>
                <w:noProof/>
                <w:webHidden/>
              </w:rPr>
            </w:r>
            <w:r w:rsidR="00B22E5F">
              <w:rPr>
                <w:noProof/>
                <w:webHidden/>
              </w:rPr>
              <w:fldChar w:fldCharType="separate"/>
            </w:r>
            <w:r w:rsidR="00260DA0">
              <w:rPr>
                <w:noProof/>
                <w:webHidden/>
              </w:rPr>
              <w:t>65</w:t>
            </w:r>
            <w:r w:rsidR="00B22E5F">
              <w:rPr>
                <w:noProof/>
                <w:webHidden/>
              </w:rPr>
              <w:fldChar w:fldCharType="end"/>
            </w:r>
          </w:hyperlink>
        </w:p>
        <w:p w14:paraId="62CF4E23" w14:textId="77777777" w:rsidR="00D75890" w:rsidRDefault="00A73159">
          <w:pPr>
            <w:pStyle w:val="Obsah2"/>
            <w:tabs>
              <w:tab w:val="right" w:leader="dot" w:pos="9062"/>
            </w:tabs>
            <w:rPr>
              <w:rFonts w:asciiTheme="minorHAnsi" w:eastAsiaTheme="minorEastAsia" w:hAnsiTheme="minorHAnsi"/>
              <w:noProof/>
              <w:lang w:eastAsia="cs-CZ"/>
            </w:rPr>
          </w:pPr>
          <w:hyperlink w:anchor="_Toc176959012" w:history="1">
            <w:r w:rsidR="00D75890" w:rsidRPr="004F21C4">
              <w:rPr>
                <w:rStyle w:val="Hypertextovodkaz"/>
                <w:noProof/>
              </w:rPr>
              <w:t>Odpovědi na evaluační podotázky</w:t>
            </w:r>
            <w:r w:rsidR="00D75890">
              <w:rPr>
                <w:noProof/>
                <w:webHidden/>
              </w:rPr>
              <w:tab/>
            </w:r>
            <w:r w:rsidR="00B22E5F">
              <w:rPr>
                <w:noProof/>
                <w:webHidden/>
              </w:rPr>
              <w:fldChar w:fldCharType="begin"/>
            </w:r>
            <w:r w:rsidR="00D75890">
              <w:rPr>
                <w:noProof/>
                <w:webHidden/>
              </w:rPr>
              <w:instrText xml:space="preserve"> PAGEREF _Toc176959012 \h </w:instrText>
            </w:r>
            <w:r w:rsidR="00B22E5F">
              <w:rPr>
                <w:noProof/>
                <w:webHidden/>
              </w:rPr>
            </w:r>
            <w:r w:rsidR="00B22E5F">
              <w:rPr>
                <w:noProof/>
                <w:webHidden/>
              </w:rPr>
              <w:fldChar w:fldCharType="separate"/>
            </w:r>
            <w:r w:rsidR="00260DA0">
              <w:rPr>
                <w:noProof/>
                <w:webHidden/>
              </w:rPr>
              <w:t>66</w:t>
            </w:r>
            <w:r w:rsidR="00B22E5F">
              <w:rPr>
                <w:noProof/>
                <w:webHidden/>
              </w:rPr>
              <w:fldChar w:fldCharType="end"/>
            </w:r>
          </w:hyperlink>
        </w:p>
        <w:p w14:paraId="45F56D5B" w14:textId="77777777" w:rsidR="00D75890" w:rsidRDefault="00A73159">
          <w:pPr>
            <w:pStyle w:val="Obsah2"/>
            <w:tabs>
              <w:tab w:val="right" w:leader="dot" w:pos="9062"/>
            </w:tabs>
            <w:rPr>
              <w:rFonts w:asciiTheme="minorHAnsi" w:eastAsiaTheme="minorEastAsia" w:hAnsiTheme="minorHAnsi"/>
              <w:noProof/>
              <w:lang w:eastAsia="cs-CZ"/>
            </w:rPr>
          </w:pPr>
          <w:hyperlink w:anchor="_Toc176959013" w:history="1">
            <w:r w:rsidR="00D75890" w:rsidRPr="004F21C4">
              <w:rPr>
                <w:rStyle w:val="Hypertextovodkaz"/>
                <w:noProof/>
              </w:rPr>
              <w:t>Odpověď na evaluační otázku, doporučení</w:t>
            </w:r>
            <w:r w:rsidR="00D75890">
              <w:rPr>
                <w:noProof/>
                <w:webHidden/>
              </w:rPr>
              <w:tab/>
            </w:r>
            <w:r w:rsidR="00B22E5F">
              <w:rPr>
                <w:noProof/>
                <w:webHidden/>
              </w:rPr>
              <w:fldChar w:fldCharType="begin"/>
            </w:r>
            <w:r w:rsidR="00D75890">
              <w:rPr>
                <w:noProof/>
                <w:webHidden/>
              </w:rPr>
              <w:instrText xml:space="preserve"> PAGEREF _Toc176959013 \h </w:instrText>
            </w:r>
            <w:r w:rsidR="00B22E5F">
              <w:rPr>
                <w:noProof/>
                <w:webHidden/>
              </w:rPr>
            </w:r>
            <w:r w:rsidR="00B22E5F">
              <w:rPr>
                <w:noProof/>
                <w:webHidden/>
              </w:rPr>
              <w:fldChar w:fldCharType="separate"/>
            </w:r>
            <w:r w:rsidR="00260DA0">
              <w:rPr>
                <w:noProof/>
                <w:webHidden/>
              </w:rPr>
              <w:t>67</w:t>
            </w:r>
            <w:r w:rsidR="00B22E5F">
              <w:rPr>
                <w:noProof/>
                <w:webHidden/>
              </w:rPr>
              <w:fldChar w:fldCharType="end"/>
            </w:r>
          </w:hyperlink>
        </w:p>
        <w:p w14:paraId="73711153" w14:textId="77777777" w:rsidR="00D75890" w:rsidRDefault="00A73159">
          <w:pPr>
            <w:pStyle w:val="Obsah1"/>
            <w:tabs>
              <w:tab w:val="right" w:leader="dot" w:pos="9062"/>
            </w:tabs>
            <w:rPr>
              <w:rFonts w:asciiTheme="minorHAnsi" w:eastAsiaTheme="minorEastAsia" w:hAnsiTheme="minorHAnsi"/>
              <w:noProof/>
              <w:lang w:eastAsia="cs-CZ"/>
            </w:rPr>
          </w:pPr>
          <w:hyperlink w:anchor="_Toc176959014" w:history="1">
            <w:r w:rsidR="00D75890" w:rsidRPr="00260DA0">
              <w:rPr>
                <w:rStyle w:val="Hypertextovodkaz"/>
                <w:noProof/>
              </w:rPr>
              <w:t>Manažerské shrnutí výstupů a výsledků celkové implementace SCLLD 2014 – 2020 (2024)</w:t>
            </w:r>
            <w:r w:rsidR="00D75890" w:rsidRPr="00260DA0">
              <w:rPr>
                <w:noProof/>
                <w:webHidden/>
              </w:rPr>
              <w:tab/>
            </w:r>
            <w:r w:rsidR="00B22E5F" w:rsidRPr="00260DA0">
              <w:rPr>
                <w:noProof/>
                <w:webHidden/>
              </w:rPr>
              <w:fldChar w:fldCharType="begin"/>
            </w:r>
            <w:r w:rsidR="00D75890" w:rsidRPr="00260DA0">
              <w:rPr>
                <w:noProof/>
                <w:webHidden/>
              </w:rPr>
              <w:instrText xml:space="preserve"> PAGEREF _Toc176959014 \h </w:instrText>
            </w:r>
            <w:r w:rsidR="00B22E5F" w:rsidRPr="00260DA0">
              <w:rPr>
                <w:noProof/>
                <w:webHidden/>
              </w:rPr>
            </w:r>
            <w:r w:rsidR="00B22E5F" w:rsidRPr="00260DA0">
              <w:rPr>
                <w:noProof/>
                <w:webHidden/>
              </w:rPr>
              <w:fldChar w:fldCharType="separate"/>
            </w:r>
            <w:r w:rsidR="00260DA0">
              <w:rPr>
                <w:noProof/>
                <w:webHidden/>
              </w:rPr>
              <w:t>68</w:t>
            </w:r>
            <w:r w:rsidR="00B22E5F" w:rsidRPr="00260DA0">
              <w:rPr>
                <w:noProof/>
                <w:webHidden/>
              </w:rPr>
              <w:fldChar w:fldCharType="end"/>
            </w:r>
          </w:hyperlink>
        </w:p>
        <w:p w14:paraId="53B2921D" w14:textId="77777777" w:rsidR="00D75890" w:rsidRDefault="00A73159">
          <w:pPr>
            <w:pStyle w:val="Obsah2"/>
            <w:tabs>
              <w:tab w:val="right" w:leader="dot" w:pos="9062"/>
            </w:tabs>
            <w:rPr>
              <w:rFonts w:asciiTheme="minorHAnsi" w:eastAsiaTheme="minorEastAsia" w:hAnsiTheme="minorHAnsi"/>
              <w:noProof/>
              <w:lang w:eastAsia="cs-CZ"/>
            </w:rPr>
          </w:pPr>
          <w:hyperlink w:anchor="_Toc176959015" w:history="1">
            <w:r w:rsidR="00D75890" w:rsidRPr="004F21C4">
              <w:rPr>
                <w:rStyle w:val="Hypertextovodkaz"/>
                <w:noProof/>
              </w:rPr>
              <w:t>3.1 Evaluační postup</w:t>
            </w:r>
            <w:r w:rsidR="00D75890">
              <w:rPr>
                <w:noProof/>
                <w:webHidden/>
              </w:rPr>
              <w:tab/>
            </w:r>
            <w:r w:rsidR="00B22E5F">
              <w:rPr>
                <w:noProof/>
                <w:webHidden/>
              </w:rPr>
              <w:fldChar w:fldCharType="begin"/>
            </w:r>
            <w:r w:rsidR="00D75890">
              <w:rPr>
                <w:noProof/>
                <w:webHidden/>
              </w:rPr>
              <w:instrText xml:space="preserve"> PAGEREF _Toc176959015 \h </w:instrText>
            </w:r>
            <w:r w:rsidR="00B22E5F">
              <w:rPr>
                <w:noProof/>
                <w:webHidden/>
              </w:rPr>
            </w:r>
            <w:r w:rsidR="00B22E5F">
              <w:rPr>
                <w:noProof/>
                <w:webHidden/>
              </w:rPr>
              <w:fldChar w:fldCharType="separate"/>
            </w:r>
            <w:r w:rsidR="00260DA0">
              <w:rPr>
                <w:noProof/>
                <w:webHidden/>
              </w:rPr>
              <w:t>68</w:t>
            </w:r>
            <w:r w:rsidR="00B22E5F">
              <w:rPr>
                <w:noProof/>
                <w:webHidden/>
              </w:rPr>
              <w:fldChar w:fldCharType="end"/>
            </w:r>
          </w:hyperlink>
        </w:p>
        <w:p w14:paraId="049C5135" w14:textId="77777777" w:rsidR="00D75890" w:rsidRDefault="00A73159">
          <w:pPr>
            <w:pStyle w:val="Obsah2"/>
            <w:tabs>
              <w:tab w:val="right" w:leader="dot" w:pos="9062"/>
            </w:tabs>
            <w:rPr>
              <w:rFonts w:asciiTheme="minorHAnsi" w:eastAsiaTheme="minorEastAsia" w:hAnsiTheme="minorHAnsi"/>
              <w:noProof/>
              <w:lang w:eastAsia="cs-CZ"/>
            </w:rPr>
          </w:pPr>
          <w:hyperlink w:anchor="_Toc176959016" w:history="1">
            <w:r w:rsidR="00D75890" w:rsidRPr="004F21C4">
              <w:rPr>
                <w:rStyle w:val="Hypertextovodkaz"/>
                <w:noProof/>
              </w:rPr>
              <w:t>3.2 Harmonogram zpracování ex-post evaluace</w:t>
            </w:r>
            <w:r w:rsidR="00D75890">
              <w:rPr>
                <w:noProof/>
                <w:webHidden/>
              </w:rPr>
              <w:tab/>
            </w:r>
            <w:r w:rsidR="00B22E5F">
              <w:rPr>
                <w:noProof/>
                <w:webHidden/>
              </w:rPr>
              <w:fldChar w:fldCharType="begin"/>
            </w:r>
            <w:r w:rsidR="00D75890">
              <w:rPr>
                <w:noProof/>
                <w:webHidden/>
              </w:rPr>
              <w:instrText xml:space="preserve"> PAGEREF _Toc176959016 \h </w:instrText>
            </w:r>
            <w:r w:rsidR="00B22E5F">
              <w:rPr>
                <w:noProof/>
                <w:webHidden/>
              </w:rPr>
            </w:r>
            <w:r w:rsidR="00B22E5F">
              <w:rPr>
                <w:noProof/>
                <w:webHidden/>
              </w:rPr>
              <w:fldChar w:fldCharType="separate"/>
            </w:r>
            <w:r w:rsidR="00260DA0">
              <w:rPr>
                <w:noProof/>
                <w:webHidden/>
              </w:rPr>
              <w:t>68</w:t>
            </w:r>
            <w:r w:rsidR="00B22E5F">
              <w:rPr>
                <w:noProof/>
                <w:webHidden/>
              </w:rPr>
              <w:fldChar w:fldCharType="end"/>
            </w:r>
          </w:hyperlink>
        </w:p>
        <w:p w14:paraId="7BE41C97" w14:textId="77777777" w:rsidR="00094633" w:rsidRDefault="00B22E5F">
          <w:r>
            <w:fldChar w:fldCharType="end"/>
          </w:r>
        </w:p>
      </w:sdtContent>
    </w:sdt>
    <w:p w14:paraId="7929D1DA" w14:textId="77777777" w:rsidR="00701786" w:rsidRDefault="00701786" w:rsidP="00701786">
      <w:pPr>
        <w:spacing w:before="120" w:after="220"/>
        <w:contextualSpacing/>
        <w:rPr>
          <w:rFonts w:cs="Arial"/>
        </w:rPr>
      </w:pPr>
    </w:p>
    <w:p w14:paraId="546481EB" w14:textId="77777777" w:rsidR="00701786" w:rsidRDefault="00701786" w:rsidP="00701786">
      <w:pPr>
        <w:spacing w:before="120" w:after="220"/>
        <w:contextualSpacing/>
        <w:rPr>
          <w:rFonts w:cs="Arial"/>
        </w:rPr>
      </w:pPr>
    </w:p>
    <w:p w14:paraId="2ED8F99A" w14:textId="77777777" w:rsidR="00701786" w:rsidRDefault="00701786" w:rsidP="00701786">
      <w:pPr>
        <w:spacing w:before="120" w:after="220"/>
        <w:contextualSpacing/>
        <w:rPr>
          <w:rFonts w:cs="Arial"/>
        </w:rPr>
      </w:pPr>
    </w:p>
    <w:p w14:paraId="54EC4BA1" w14:textId="77777777" w:rsidR="00B37631" w:rsidRDefault="00B37631">
      <w:pPr>
        <w:spacing w:after="200" w:line="276" w:lineRule="auto"/>
        <w:jc w:val="left"/>
        <w:rPr>
          <w:rFonts w:cs="Arial"/>
          <w:b/>
        </w:rPr>
      </w:pPr>
      <w:r>
        <w:rPr>
          <w:rFonts w:cs="Arial"/>
          <w:b/>
        </w:rPr>
        <w:br w:type="page"/>
      </w:r>
    </w:p>
    <w:p w14:paraId="081E52A8" w14:textId="77777777" w:rsidR="00332D8E" w:rsidRPr="00332D8E" w:rsidRDefault="00332D8E">
      <w:pPr>
        <w:pStyle w:val="Seznamobrzk"/>
        <w:tabs>
          <w:tab w:val="right" w:leader="dot" w:pos="9062"/>
        </w:tabs>
        <w:rPr>
          <w:rFonts w:cs="Arial"/>
          <w:b/>
        </w:rPr>
      </w:pPr>
      <w:r w:rsidRPr="00332D8E">
        <w:rPr>
          <w:rFonts w:cs="Arial"/>
          <w:b/>
        </w:rPr>
        <w:lastRenderedPageBreak/>
        <w:t>Seznam tabulek</w:t>
      </w:r>
    </w:p>
    <w:p w14:paraId="0E55B17B" w14:textId="77777777" w:rsidR="00B37631" w:rsidRDefault="00B22E5F">
      <w:pPr>
        <w:pStyle w:val="Seznamobrzk"/>
        <w:tabs>
          <w:tab w:val="right" w:leader="dot" w:pos="9062"/>
        </w:tabs>
        <w:rPr>
          <w:rFonts w:asciiTheme="minorHAnsi" w:eastAsiaTheme="minorEastAsia" w:hAnsiTheme="minorHAnsi"/>
          <w:noProof/>
          <w:lang w:eastAsia="cs-CZ"/>
        </w:rPr>
      </w:pPr>
      <w:r w:rsidRPr="006E2330">
        <w:rPr>
          <w:rFonts w:cs="Arial"/>
          <w:b/>
          <w:sz w:val="20"/>
          <w:szCs w:val="20"/>
        </w:rPr>
        <w:fldChar w:fldCharType="begin"/>
      </w:r>
      <w:r w:rsidR="00332D8E" w:rsidRPr="006E2330">
        <w:rPr>
          <w:rFonts w:cs="Arial"/>
          <w:b/>
          <w:sz w:val="20"/>
          <w:szCs w:val="20"/>
        </w:rPr>
        <w:instrText xml:space="preserve"> TOC \h \z \c "Tabulka" </w:instrText>
      </w:r>
      <w:r w:rsidRPr="006E2330">
        <w:rPr>
          <w:rFonts w:cs="Arial"/>
          <w:b/>
          <w:sz w:val="20"/>
          <w:szCs w:val="20"/>
        </w:rPr>
        <w:fldChar w:fldCharType="separate"/>
      </w:r>
      <w:hyperlink w:anchor="_Toc166235151" w:history="1">
        <w:r w:rsidR="00B37631" w:rsidRPr="009525F0">
          <w:rPr>
            <w:rStyle w:val="Hypertextovodkaz"/>
            <w:noProof/>
          </w:rPr>
          <w:t xml:space="preserve">Tabulka 1 </w:t>
        </w:r>
        <w:r w:rsidR="00B37631" w:rsidRPr="009525F0">
          <w:rPr>
            <w:rStyle w:val="Hypertextovodkaz"/>
            <w:rFonts w:ascii="Calibri" w:hAnsi="Calibri"/>
            <w:noProof/>
          </w:rPr>
          <w:t>–</w:t>
        </w:r>
        <w:r w:rsidR="00B37631" w:rsidRPr="009525F0">
          <w:rPr>
            <w:rStyle w:val="Hypertextovodkaz"/>
            <w:noProof/>
          </w:rPr>
          <w:t xml:space="preserve"> Přehled osob zapojených do ex-post evaluace v Oblasti A – Interní procesy a postupy implementace SCLLD na úrovni MAS</w:t>
        </w:r>
        <w:r w:rsidR="00B37631">
          <w:rPr>
            <w:noProof/>
            <w:webHidden/>
          </w:rPr>
          <w:tab/>
        </w:r>
        <w:r>
          <w:rPr>
            <w:noProof/>
            <w:webHidden/>
          </w:rPr>
          <w:fldChar w:fldCharType="begin"/>
        </w:r>
        <w:r w:rsidR="00B37631">
          <w:rPr>
            <w:noProof/>
            <w:webHidden/>
          </w:rPr>
          <w:instrText xml:space="preserve"> PAGEREF _Toc166235151 \h </w:instrText>
        </w:r>
        <w:r>
          <w:rPr>
            <w:noProof/>
            <w:webHidden/>
          </w:rPr>
        </w:r>
        <w:r>
          <w:rPr>
            <w:noProof/>
            <w:webHidden/>
          </w:rPr>
          <w:fldChar w:fldCharType="separate"/>
        </w:r>
        <w:r w:rsidR="0069239F">
          <w:rPr>
            <w:noProof/>
            <w:webHidden/>
          </w:rPr>
          <w:t>12</w:t>
        </w:r>
        <w:r>
          <w:rPr>
            <w:noProof/>
            <w:webHidden/>
          </w:rPr>
          <w:fldChar w:fldCharType="end"/>
        </w:r>
      </w:hyperlink>
    </w:p>
    <w:p w14:paraId="088662E0" w14:textId="77777777" w:rsidR="00B37631" w:rsidRDefault="00A73159">
      <w:pPr>
        <w:pStyle w:val="Seznamobrzk"/>
        <w:tabs>
          <w:tab w:val="right" w:leader="dot" w:pos="9062"/>
        </w:tabs>
        <w:rPr>
          <w:rFonts w:asciiTheme="minorHAnsi" w:eastAsiaTheme="minorEastAsia" w:hAnsiTheme="minorHAnsi"/>
          <w:noProof/>
          <w:lang w:eastAsia="cs-CZ"/>
        </w:rPr>
      </w:pPr>
      <w:hyperlink w:anchor="_Toc166235152" w:history="1">
        <w:r w:rsidR="00B37631" w:rsidRPr="009525F0">
          <w:rPr>
            <w:rStyle w:val="Hypertextovodkaz"/>
            <w:noProof/>
            <w:highlight w:val="yellow"/>
          </w:rPr>
          <w:t xml:space="preserve">Tabulka 2 </w:t>
        </w:r>
        <w:r w:rsidR="00B37631" w:rsidRPr="009525F0">
          <w:rPr>
            <w:rStyle w:val="Hypertextovodkaz"/>
            <w:rFonts w:ascii="Calibri" w:hAnsi="Calibri"/>
            <w:noProof/>
            <w:highlight w:val="yellow"/>
          </w:rPr>
          <w:t>–</w:t>
        </w:r>
        <w:r w:rsidR="00B37631" w:rsidRPr="009525F0">
          <w:rPr>
            <w:rStyle w:val="Hypertextovodkaz"/>
            <w:noProof/>
            <w:highlight w:val="yellow"/>
          </w:rPr>
          <w:t xml:space="preserve"> Obecná konstrukce sebeevaluačních tabulek v Oblasti A</w:t>
        </w:r>
        <w:r w:rsidR="00B37631">
          <w:rPr>
            <w:noProof/>
            <w:webHidden/>
          </w:rPr>
          <w:tab/>
        </w:r>
        <w:r w:rsidR="00B22E5F">
          <w:rPr>
            <w:noProof/>
            <w:webHidden/>
          </w:rPr>
          <w:fldChar w:fldCharType="begin"/>
        </w:r>
        <w:r w:rsidR="00B37631">
          <w:rPr>
            <w:noProof/>
            <w:webHidden/>
          </w:rPr>
          <w:instrText xml:space="preserve"> PAGEREF _Toc166235152 \h </w:instrText>
        </w:r>
        <w:r w:rsidR="00B22E5F">
          <w:rPr>
            <w:noProof/>
            <w:webHidden/>
          </w:rPr>
        </w:r>
        <w:r w:rsidR="00B22E5F">
          <w:rPr>
            <w:noProof/>
            <w:webHidden/>
          </w:rPr>
          <w:fldChar w:fldCharType="separate"/>
        </w:r>
        <w:r w:rsidR="0069239F">
          <w:rPr>
            <w:noProof/>
            <w:webHidden/>
          </w:rPr>
          <w:t>12</w:t>
        </w:r>
        <w:r w:rsidR="00B22E5F">
          <w:rPr>
            <w:noProof/>
            <w:webHidden/>
          </w:rPr>
          <w:fldChar w:fldCharType="end"/>
        </w:r>
      </w:hyperlink>
    </w:p>
    <w:p w14:paraId="268BDEC7" w14:textId="77777777" w:rsidR="00B37631" w:rsidRDefault="00A73159">
      <w:pPr>
        <w:pStyle w:val="Seznamobrzk"/>
        <w:tabs>
          <w:tab w:val="right" w:leader="dot" w:pos="9062"/>
        </w:tabs>
        <w:rPr>
          <w:rFonts w:asciiTheme="minorHAnsi" w:eastAsiaTheme="minorEastAsia" w:hAnsiTheme="minorHAnsi"/>
          <w:noProof/>
          <w:lang w:eastAsia="cs-CZ"/>
        </w:rPr>
      </w:pPr>
      <w:hyperlink w:anchor="_Toc166235153" w:history="1">
        <w:r w:rsidR="00B37631" w:rsidRPr="009525F0">
          <w:rPr>
            <w:rStyle w:val="Hypertextovodkaz"/>
            <w:noProof/>
          </w:rPr>
          <w:t xml:space="preserve">Tabulka 3 </w:t>
        </w:r>
        <w:r w:rsidR="00B37631" w:rsidRPr="009525F0">
          <w:rPr>
            <w:rStyle w:val="Hypertextovodkaz"/>
            <w:rFonts w:ascii="Calibri" w:hAnsi="Calibri"/>
            <w:noProof/>
          </w:rPr>
          <w:t>–</w:t>
        </w:r>
        <w:r w:rsidR="00B37631" w:rsidRPr="009525F0">
          <w:rPr>
            <w:rStyle w:val="Hypertextovodkaz"/>
            <w:noProof/>
          </w:rPr>
          <w:t xml:space="preserve"> Sebeevaluační tabulka – 1. Proces: Příprava výzev</w:t>
        </w:r>
        <w:r w:rsidR="00B37631">
          <w:rPr>
            <w:noProof/>
            <w:webHidden/>
          </w:rPr>
          <w:tab/>
        </w:r>
        <w:r w:rsidR="00B22E5F">
          <w:rPr>
            <w:noProof/>
            <w:webHidden/>
          </w:rPr>
          <w:fldChar w:fldCharType="begin"/>
        </w:r>
        <w:r w:rsidR="00B37631">
          <w:rPr>
            <w:noProof/>
            <w:webHidden/>
          </w:rPr>
          <w:instrText xml:space="preserve"> PAGEREF _Toc166235153 \h </w:instrText>
        </w:r>
        <w:r w:rsidR="00B22E5F">
          <w:rPr>
            <w:noProof/>
            <w:webHidden/>
          </w:rPr>
        </w:r>
        <w:r w:rsidR="00B22E5F">
          <w:rPr>
            <w:noProof/>
            <w:webHidden/>
          </w:rPr>
          <w:fldChar w:fldCharType="separate"/>
        </w:r>
        <w:r w:rsidR="0069239F">
          <w:rPr>
            <w:noProof/>
            <w:webHidden/>
          </w:rPr>
          <w:t>15</w:t>
        </w:r>
        <w:r w:rsidR="00B22E5F">
          <w:rPr>
            <w:noProof/>
            <w:webHidden/>
          </w:rPr>
          <w:fldChar w:fldCharType="end"/>
        </w:r>
      </w:hyperlink>
    </w:p>
    <w:p w14:paraId="5EEE42FF" w14:textId="77777777" w:rsidR="00B37631" w:rsidRDefault="00A73159">
      <w:pPr>
        <w:pStyle w:val="Seznamobrzk"/>
        <w:tabs>
          <w:tab w:val="right" w:leader="dot" w:pos="9062"/>
        </w:tabs>
        <w:rPr>
          <w:rFonts w:asciiTheme="minorHAnsi" w:eastAsiaTheme="minorEastAsia" w:hAnsiTheme="minorHAnsi"/>
          <w:noProof/>
          <w:lang w:eastAsia="cs-CZ"/>
        </w:rPr>
      </w:pPr>
      <w:hyperlink w:anchor="_Toc166235154" w:history="1">
        <w:r w:rsidR="00B37631" w:rsidRPr="009525F0">
          <w:rPr>
            <w:rStyle w:val="Hypertextovodkaz"/>
            <w:noProof/>
          </w:rPr>
          <w:t xml:space="preserve">Tabulka 4 </w:t>
        </w:r>
        <w:r w:rsidR="00B37631" w:rsidRPr="009525F0">
          <w:rPr>
            <w:rStyle w:val="Hypertextovodkaz"/>
            <w:rFonts w:ascii="Calibri" w:hAnsi="Calibri"/>
            <w:noProof/>
          </w:rPr>
          <w:t>–</w:t>
        </w:r>
        <w:r w:rsidR="00B37631" w:rsidRPr="009525F0">
          <w:rPr>
            <w:rStyle w:val="Hypertextovodkaz"/>
            <w:noProof/>
          </w:rPr>
          <w:t xml:space="preserve"> Sebeevaluační tabulka – 2. Proces: Vyhlášení výzev a příjem žádostí</w:t>
        </w:r>
        <w:r w:rsidR="00B37631">
          <w:rPr>
            <w:noProof/>
            <w:webHidden/>
          </w:rPr>
          <w:tab/>
        </w:r>
        <w:r w:rsidR="00B22E5F">
          <w:rPr>
            <w:noProof/>
            <w:webHidden/>
          </w:rPr>
          <w:fldChar w:fldCharType="begin"/>
        </w:r>
        <w:r w:rsidR="00B37631">
          <w:rPr>
            <w:noProof/>
            <w:webHidden/>
          </w:rPr>
          <w:instrText xml:space="preserve"> PAGEREF _Toc166235154 \h </w:instrText>
        </w:r>
        <w:r w:rsidR="00B22E5F">
          <w:rPr>
            <w:noProof/>
            <w:webHidden/>
          </w:rPr>
        </w:r>
        <w:r w:rsidR="00B22E5F">
          <w:rPr>
            <w:noProof/>
            <w:webHidden/>
          </w:rPr>
          <w:fldChar w:fldCharType="separate"/>
        </w:r>
        <w:r w:rsidR="0069239F">
          <w:rPr>
            <w:noProof/>
            <w:webHidden/>
          </w:rPr>
          <w:t>17</w:t>
        </w:r>
        <w:r w:rsidR="00B22E5F">
          <w:rPr>
            <w:noProof/>
            <w:webHidden/>
          </w:rPr>
          <w:fldChar w:fldCharType="end"/>
        </w:r>
      </w:hyperlink>
    </w:p>
    <w:p w14:paraId="758D0E25" w14:textId="77777777" w:rsidR="00B37631" w:rsidRDefault="00A73159">
      <w:pPr>
        <w:pStyle w:val="Seznamobrzk"/>
        <w:tabs>
          <w:tab w:val="right" w:leader="dot" w:pos="9062"/>
        </w:tabs>
        <w:rPr>
          <w:rFonts w:asciiTheme="minorHAnsi" w:eastAsiaTheme="minorEastAsia" w:hAnsiTheme="minorHAnsi"/>
          <w:noProof/>
          <w:lang w:eastAsia="cs-CZ"/>
        </w:rPr>
      </w:pPr>
      <w:hyperlink w:anchor="_Toc166235155" w:history="1">
        <w:r w:rsidR="00B37631" w:rsidRPr="009525F0">
          <w:rPr>
            <w:rStyle w:val="Hypertextovodkaz"/>
            <w:noProof/>
          </w:rPr>
          <w:t xml:space="preserve">Tabulka 5 </w:t>
        </w:r>
        <w:r w:rsidR="00B37631" w:rsidRPr="009525F0">
          <w:rPr>
            <w:rStyle w:val="Hypertextovodkaz"/>
            <w:rFonts w:ascii="Calibri" w:hAnsi="Calibri"/>
            <w:noProof/>
          </w:rPr>
          <w:t>–</w:t>
        </w:r>
        <w:r w:rsidR="00B37631" w:rsidRPr="009525F0">
          <w:rPr>
            <w:rStyle w:val="Hypertextovodkaz"/>
            <w:noProof/>
          </w:rPr>
          <w:t xml:space="preserve"> Sebeevaluační tabulka – 3. Proces: Hodnocení žádosti o dotaci a výběr projektů</w:t>
        </w:r>
        <w:r w:rsidR="00B37631">
          <w:rPr>
            <w:noProof/>
            <w:webHidden/>
          </w:rPr>
          <w:tab/>
        </w:r>
        <w:r w:rsidR="00B22E5F">
          <w:rPr>
            <w:noProof/>
            <w:webHidden/>
          </w:rPr>
          <w:fldChar w:fldCharType="begin"/>
        </w:r>
        <w:r w:rsidR="00B37631">
          <w:rPr>
            <w:noProof/>
            <w:webHidden/>
          </w:rPr>
          <w:instrText xml:space="preserve"> PAGEREF _Toc166235155 \h </w:instrText>
        </w:r>
        <w:r w:rsidR="00B22E5F">
          <w:rPr>
            <w:noProof/>
            <w:webHidden/>
          </w:rPr>
        </w:r>
        <w:r w:rsidR="00B22E5F">
          <w:rPr>
            <w:noProof/>
            <w:webHidden/>
          </w:rPr>
          <w:fldChar w:fldCharType="separate"/>
        </w:r>
        <w:r w:rsidR="0069239F">
          <w:rPr>
            <w:noProof/>
            <w:webHidden/>
          </w:rPr>
          <w:t>19</w:t>
        </w:r>
        <w:r w:rsidR="00B22E5F">
          <w:rPr>
            <w:noProof/>
            <w:webHidden/>
          </w:rPr>
          <w:fldChar w:fldCharType="end"/>
        </w:r>
      </w:hyperlink>
    </w:p>
    <w:p w14:paraId="3F6495A8" w14:textId="77777777" w:rsidR="00B37631" w:rsidRDefault="00A73159">
      <w:pPr>
        <w:pStyle w:val="Seznamobrzk"/>
        <w:tabs>
          <w:tab w:val="right" w:leader="dot" w:pos="9062"/>
        </w:tabs>
        <w:rPr>
          <w:rFonts w:asciiTheme="minorHAnsi" w:eastAsiaTheme="minorEastAsia" w:hAnsiTheme="minorHAnsi"/>
          <w:noProof/>
          <w:lang w:eastAsia="cs-CZ"/>
        </w:rPr>
      </w:pPr>
      <w:hyperlink w:anchor="_Toc166235156" w:history="1">
        <w:r w:rsidR="00B37631" w:rsidRPr="009525F0">
          <w:rPr>
            <w:rStyle w:val="Hypertextovodkaz"/>
            <w:noProof/>
          </w:rPr>
          <w:t xml:space="preserve">Tabulka 6 </w:t>
        </w:r>
        <w:r w:rsidR="00B37631" w:rsidRPr="009525F0">
          <w:rPr>
            <w:rStyle w:val="Hypertextovodkaz"/>
            <w:rFonts w:ascii="Calibri" w:hAnsi="Calibri"/>
            <w:noProof/>
          </w:rPr>
          <w:t>–</w:t>
        </w:r>
        <w:r w:rsidR="00B37631" w:rsidRPr="009525F0">
          <w:rPr>
            <w:rStyle w:val="Hypertextovodkaz"/>
            <w:noProof/>
          </w:rPr>
          <w:t xml:space="preserve"> Sebeevaluační tabulka – 4. Proces: Animační činnost</w:t>
        </w:r>
        <w:r w:rsidR="00B37631">
          <w:rPr>
            <w:noProof/>
            <w:webHidden/>
          </w:rPr>
          <w:tab/>
        </w:r>
        <w:r w:rsidR="00B22E5F">
          <w:rPr>
            <w:noProof/>
            <w:webHidden/>
          </w:rPr>
          <w:fldChar w:fldCharType="begin"/>
        </w:r>
        <w:r w:rsidR="00B37631">
          <w:rPr>
            <w:noProof/>
            <w:webHidden/>
          </w:rPr>
          <w:instrText xml:space="preserve"> PAGEREF _Toc166235156 \h </w:instrText>
        </w:r>
        <w:r w:rsidR="00B22E5F">
          <w:rPr>
            <w:noProof/>
            <w:webHidden/>
          </w:rPr>
        </w:r>
        <w:r w:rsidR="00B22E5F">
          <w:rPr>
            <w:noProof/>
            <w:webHidden/>
          </w:rPr>
          <w:fldChar w:fldCharType="separate"/>
        </w:r>
        <w:r w:rsidR="0069239F">
          <w:rPr>
            <w:noProof/>
            <w:webHidden/>
          </w:rPr>
          <w:t>22</w:t>
        </w:r>
        <w:r w:rsidR="00B22E5F">
          <w:rPr>
            <w:noProof/>
            <w:webHidden/>
          </w:rPr>
          <w:fldChar w:fldCharType="end"/>
        </w:r>
      </w:hyperlink>
    </w:p>
    <w:p w14:paraId="10CE1D62" w14:textId="77777777" w:rsidR="00B37631" w:rsidRDefault="00A73159">
      <w:pPr>
        <w:pStyle w:val="Seznamobrzk"/>
        <w:tabs>
          <w:tab w:val="right" w:leader="dot" w:pos="9062"/>
        </w:tabs>
        <w:rPr>
          <w:rFonts w:asciiTheme="minorHAnsi" w:eastAsiaTheme="minorEastAsia" w:hAnsiTheme="minorHAnsi"/>
          <w:noProof/>
          <w:lang w:eastAsia="cs-CZ"/>
        </w:rPr>
      </w:pPr>
      <w:hyperlink w:anchor="_Toc166235157" w:history="1">
        <w:r w:rsidR="00B37631" w:rsidRPr="009525F0">
          <w:rPr>
            <w:rStyle w:val="Hypertextovodkaz"/>
            <w:noProof/>
            <w:highlight w:val="lightGray"/>
          </w:rPr>
          <w:t xml:space="preserve">Tabulka 7 </w:t>
        </w:r>
        <w:r w:rsidR="00B37631" w:rsidRPr="009525F0">
          <w:rPr>
            <w:rStyle w:val="Hypertextovodkaz"/>
            <w:rFonts w:ascii="Calibri" w:hAnsi="Calibri"/>
            <w:noProof/>
            <w:highlight w:val="lightGray"/>
          </w:rPr>
          <w:t>–</w:t>
        </w:r>
        <w:r w:rsidR="00B37631" w:rsidRPr="009525F0">
          <w:rPr>
            <w:rStyle w:val="Hypertextovodkaz"/>
            <w:noProof/>
            <w:highlight w:val="lightGray"/>
          </w:rPr>
          <w:t xml:space="preserve"> Sebeevaluační tabulka – 5. Proces: Financování realizace SCLLD z IROP  SC 4.2 – NEPOVINNÉ HODNOCENÍ</w:t>
        </w:r>
        <w:r w:rsidR="00B37631">
          <w:rPr>
            <w:noProof/>
            <w:webHidden/>
          </w:rPr>
          <w:tab/>
        </w:r>
        <w:r w:rsidR="00B22E5F">
          <w:rPr>
            <w:noProof/>
            <w:webHidden/>
          </w:rPr>
          <w:fldChar w:fldCharType="begin"/>
        </w:r>
        <w:r w:rsidR="00B37631">
          <w:rPr>
            <w:noProof/>
            <w:webHidden/>
          </w:rPr>
          <w:instrText xml:space="preserve"> PAGEREF _Toc166235157 \h </w:instrText>
        </w:r>
        <w:r w:rsidR="00B22E5F">
          <w:rPr>
            <w:noProof/>
            <w:webHidden/>
          </w:rPr>
        </w:r>
        <w:r w:rsidR="00B22E5F">
          <w:rPr>
            <w:noProof/>
            <w:webHidden/>
          </w:rPr>
          <w:fldChar w:fldCharType="separate"/>
        </w:r>
        <w:r w:rsidR="0069239F">
          <w:rPr>
            <w:noProof/>
            <w:webHidden/>
          </w:rPr>
          <w:t>24</w:t>
        </w:r>
        <w:r w:rsidR="00B22E5F">
          <w:rPr>
            <w:noProof/>
            <w:webHidden/>
          </w:rPr>
          <w:fldChar w:fldCharType="end"/>
        </w:r>
      </w:hyperlink>
    </w:p>
    <w:p w14:paraId="4E49F9CA" w14:textId="77777777" w:rsidR="00B37631" w:rsidRDefault="00A73159">
      <w:pPr>
        <w:pStyle w:val="Seznamobrzk"/>
        <w:tabs>
          <w:tab w:val="right" w:leader="dot" w:pos="9062"/>
        </w:tabs>
        <w:rPr>
          <w:rFonts w:asciiTheme="minorHAnsi" w:eastAsiaTheme="minorEastAsia" w:hAnsiTheme="minorHAnsi"/>
          <w:noProof/>
          <w:lang w:eastAsia="cs-CZ"/>
        </w:rPr>
      </w:pPr>
      <w:hyperlink w:anchor="_Toc166235158" w:history="1">
        <w:r w:rsidR="00B37631" w:rsidRPr="009525F0">
          <w:rPr>
            <w:rStyle w:val="Hypertextovodkaz"/>
            <w:noProof/>
            <w:highlight w:val="lightGray"/>
          </w:rPr>
          <w:t xml:space="preserve">Tabulka 8 </w:t>
        </w:r>
        <w:r w:rsidR="00B37631" w:rsidRPr="009525F0">
          <w:rPr>
            <w:rStyle w:val="Hypertextovodkaz"/>
            <w:rFonts w:ascii="Calibri" w:hAnsi="Calibri"/>
            <w:noProof/>
            <w:highlight w:val="lightGray"/>
          </w:rPr>
          <w:t>–</w:t>
        </w:r>
        <w:r w:rsidR="00B37631" w:rsidRPr="009525F0">
          <w:rPr>
            <w:rStyle w:val="Hypertextovodkaz"/>
            <w:noProof/>
            <w:highlight w:val="lightGray"/>
          </w:rPr>
          <w:t xml:space="preserve"> Sebeevaluační tabulka – 6. Proces: Příprava integrované strategie CLLD – NEPOVINNÉ HODNOCENÍ</w:t>
        </w:r>
        <w:r w:rsidR="00B37631">
          <w:rPr>
            <w:noProof/>
            <w:webHidden/>
          </w:rPr>
          <w:tab/>
        </w:r>
        <w:r w:rsidR="00B22E5F">
          <w:rPr>
            <w:noProof/>
            <w:webHidden/>
          </w:rPr>
          <w:fldChar w:fldCharType="begin"/>
        </w:r>
        <w:r w:rsidR="00B37631">
          <w:rPr>
            <w:noProof/>
            <w:webHidden/>
          </w:rPr>
          <w:instrText xml:space="preserve"> PAGEREF _Toc166235158 \h </w:instrText>
        </w:r>
        <w:r w:rsidR="00B22E5F">
          <w:rPr>
            <w:noProof/>
            <w:webHidden/>
          </w:rPr>
        </w:r>
        <w:r w:rsidR="00B22E5F">
          <w:rPr>
            <w:noProof/>
            <w:webHidden/>
          </w:rPr>
          <w:fldChar w:fldCharType="separate"/>
        </w:r>
        <w:r w:rsidR="0069239F">
          <w:rPr>
            <w:noProof/>
            <w:webHidden/>
          </w:rPr>
          <w:t>25</w:t>
        </w:r>
        <w:r w:rsidR="00B22E5F">
          <w:rPr>
            <w:noProof/>
            <w:webHidden/>
          </w:rPr>
          <w:fldChar w:fldCharType="end"/>
        </w:r>
      </w:hyperlink>
    </w:p>
    <w:p w14:paraId="07009546" w14:textId="77777777" w:rsidR="00B37631" w:rsidRDefault="00A73159">
      <w:pPr>
        <w:pStyle w:val="Seznamobrzk"/>
        <w:tabs>
          <w:tab w:val="right" w:leader="dot" w:pos="9062"/>
        </w:tabs>
        <w:rPr>
          <w:rFonts w:asciiTheme="minorHAnsi" w:eastAsiaTheme="minorEastAsia" w:hAnsiTheme="minorHAnsi"/>
          <w:noProof/>
          <w:lang w:eastAsia="cs-CZ"/>
        </w:rPr>
      </w:pPr>
      <w:hyperlink w:anchor="_Toc166235159" w:history="1">
        <w:r w:rsidR="00B37631" w:rsidRPr="009525F0">
          <w:rPr>
            <w:rStyle w:val="Hypertextovodkaz"/>
            <w:noProof/>
            <w:highlight w:val="cyan"/>
          </w:rPr>
          <w:t xml:space="preserve">Tabulka 9 </w:t>
        </w:r>
        <w:r w:rsidR="00B37631" w:rsidRPr="009525F0">
          <w:rPr>
            <w:rStyle w:val="Hypertextovodkaz"/>
            <w:rFonts w:ascii="Calibri" w:hAnsi="Calibri"/>
            <w:noProof/>
            <w:highlight w:val="cyan"/>
          </w:rPr>
          <w:t>–</w:t>
        </w:r>
        <w:r w:rsidR="00B37631" w:rsidRPr="009525F0">
          <w:rPr>
            <w:rStyle w:val="Hypertextovodkaz"/>
            <w:noProof/>
            <w:highlight w:val="cyan"/>
          </w:rPr>
          <w:t xml:space="preserve"> Vzor tabulky pro zpracování jednoduché intervenční logiky Opatření/Fichí programových rámců schválené SCLLD</w:t>
        </w:r>
        <w:r w:rsidR="00B37631">
          <w:rPr>
            <w:noProof/>
            <w:webHidden/>
          </w:rPr>
          <w:tab/>
        </w:r>
        <w:r w:rsidR="00B22E5F">
          <w:rPr>
            <w:noProof/>
            <w:webHidden/>
          </w:rPr>
          <w:fldChar w:fldCharType="begin"/>
        </w:r>
        <w:r w:rsidR="00B37631">
          <w:rPr>
            <w:noProof/>
            <w:webHidden/>
          </w:rPr>
          <w:instrText xml:space="preserve"> PAGEREF _Toc166235159 \h </w:instrText>
        </w:r>
        <w:r w:rsidR="00B22E5F">
          <w:rPr>
            <w:noProof/>
            <w:webHidden/>
          </w:rPr>
        </w:r>
        <w:r w:rsidR="00B22E5F">
          <w:rPr>
            <w:noProof/>
            <w:webHidden/>
          </w:rPr>
          <w:fldChar w:fldCharType="separate"/>
        </w:r>
        <w:r w:rsidR="0069239F">
          <w:rPr>
            <w:noProof/>
            <w:webHidden/>
          </w:rPr>
          <w:t>29</w:t>
        </w:r>
        <w:r w:rsidR="00B22E5F">
          <w:rPr>
            <w:noProof/>
            <w:webHidden/>
          </w:rPr>
          <w:fldChar w:fldCharType="end"/>
        </w:r>
      </w:hyperlink>
    </w:p>
    <w:p w14:paraId="3C6B5E92" w14:textId="77777777" w:rsidR="00B37631" w:rsidRDefault="00A73159">
      <w:pPr>
        <w:pStyle w:val="Seznamobrzk"/>
        <w:tabs>
          <w:tab w:val="right" w:leader="dot" w:pos="9062"/>
        </w:tabs>
        <w:rPr>
          <w:rFonts w:asciiTheme="minorHAnsi" w:eastAsiaTheme="minorEastAsia" w:hAnsiTheme="minorHAnsi"/>
          <w:noProof/>
          <w:lang w:eastAsia="cs-CZ"/>
        </w:rPr>
      </w:pPr>
      <w:hyperlink w:anchor="_Toc166235160" w:history="1">
        <w:r w:rsidR="00B37631" w:rsidRPr="009525F0">
          <w:rPr>
            <w:rStyle w:val="Hypertextovodkaz"/>
            <w:noProof/>
            <w:highlight w:val="cyan"/>
          </w:rPr>
          <w:t xml:space="preserve">Tabulka 10 </w:t>
        </w:r>
        <w:r w:rsidR="00B37631" w:rsidRPr="009525F0">
          <w:rPr>
            <w:rStyle w:val="Hypertextovodkaz"/>
            <w:rFonts w:ascii="Calibri" w:hAnsi="Calibri"/>
            <w:noProof/>
            <w:highlight w:val="cyan"/>
          </w:rPr>
          <w:t>–</w:t>
        </w:r>
        <w:r w:rsidR="00B37631" w:rsidRPr="009525F0">
          <w:rPr>
            <w:rStyle w:val="Hypertextovodkaz"/>
            <w:noProof/>
            <w:highlight w:val="cyan"/>
          </w:rPr>
          <w:t xml:space="preserve"> Přehled kontextových ukazatelů o území MAS XY</w:t>
        </w:r>
        <w:r w:rsidR="00B37631">
          <w:rPr>
            <w:noProof/>
            <w:webHidden/>
          </w:rPr>
          <w:tab/>
        </w:r>
        <w:r w:rsidR="00B22E5F">
          <w:rPr>
            <w:noProof/>
            <w:webHidden/>
          </w:rPr>
          <w:fldChar w:fldCharType="begin"/>
        </w:r>
        <w:r w:rsidR="00B37631">
          <w:rPr>
            <w:noProof/>
            <w:webHidden/>
          </w:rPr>
          <w:instrText xml:space="preserve"> PAGEREF _Toc166235160 \h </w:instrText>
        </w:r>
        <w:r w:rsidR="00B22E5F">
          <w:rPr>
            <w:noProof/>
            <w:webHidden/>
          </w:rPr>
        </w:r>
        <w:r w:rsidR="00B22E5F">
          <w:rPr>
            <w:noProof/>
            <w:webHidden/>
          </w:rPr>
          <w:fldChar w:fldCharType="separate"/>
        </w:r>
        <w:r w:rsidR="0069239F">
          <w:rPr>
            <w:noProof/>
            <w:webHidden/>
          </w:rPr>
          <w:t>29</w:t>
        </w:r>
        <w:r w:rsidR="00B22E5F">
          <w:rPr>
            <w:noProof/>
            <w:webHidden/>
          </w:rPr>
          <w:fldChar w:fldCharType="end"/>
        </w:r>
      </w:hyperlink>
    </w:p>
    <w:p w14:paraId="7E17CD18" w14:textId="77777777" w:rsidR="00B37631" w:rsidRDefault="00A73159">
      <w:pPr>
        <w:pStyle w:val="Seznamobrzk"/>
        <w:tabs>
          <w:tab w:val="right" w:leader="dot" w:pos="9062"/>
        </w:tabs>
        <w:rPr>
          <w:rFonts w:asciiTheme="minorHAnsi" w:eastAsiaTheme="minorEastAsia" w:hAnsiTheme="minorHAnsi"/>
          <w:noProof/>
          <w:lang w:eastAsia="cs-CZ"/>
        </w:rPr>
      </w:pPr>
      <w:hyperlink w:anchor="_Toc166235161" w:history="1">
        <w:r w:rsidR="00B37631" w:rsidRPr="009525F0">
          <w:rPr>
            <w:rStyle w:val="Hypertextovodkaz"/>
            <w:noProof/>
            <w:highlight w:val="cyan"/>
          </w:rPr>
          <w:t>Tabulka 11 Přehled výzev MAS pro hodnocení v Oblasti B a C – IROP, OPZ, OP ŽP</w:t>
        </w:r>
        <w:r w:rsidR="00B37631">
          <w:rPr>
            <w:noProof/>
            <w:webHidden/>
          </w:rPr>
          <w:tab/>
        </w:r>
        <w:r w:rsidR="00B22E5F">
          <w:rPr>
            <w:noProof/>
            <w:webHidden/>
          </w:rPr>
          <w:fldChar w:fldCharType="begin"/>
        </w:r>
        <w:r w:rsidR="00B37631">
          <w:rPr>
            <w:noProof/>
            <w:webHidden/>
          </w:rPr>
          <w:instrText xml:space="preserve"> PAGEREF _Toc166235161 \h </w:instrText>
        </w:r>
        <w:r w:rsidR="00B22E5F">
          <w:rPr>
            <w:noProof/>
            <w:webHidden/>
          </w:rPr>
        </w:r>
        <w:r w:rsidR="00B22E5F">
          <w:rPr>
            <w:noProof/>
            <w:webHidden/>
          </w:rPr>
          <w:fldChar w:fldCharType="separate"/>
        </w:r>
        <w:r w:rsidR="0069239F">
          <w:rPr>
            <w:noProof/>
            <w:webHidden/>
          </w:rPr>
          <w:t>31</w:t>
        </w:r>
        <w:r w:rsidR="00B22E5F">
          <w:rPr>
            <w:noProof/>
            <w:webHidden/>
          </w:rPr>
          <w:fldChar w:fldCharType="end"/>
        </w:r>
      </w:hyperlink>
    </w:p>
    <w:p w14:paraId="72240B8D" w14:textId="77777777" w:rsidR="00B37631" w:rsidRDefault="00A73159">
      <w:pPr>
        <w:pStyle w:val="Seznamobrzk"/>
        <w:tabs>
          <w:tab w:val="right" w:leader="dot" w:pos="9062"/>
        </w:tabs>
        <w:rPr>
          <w:rFonts w:asciiTheme="minorHAnsi" w:eastAsiaTheme="minorEastAsia" w:hAnsiTheme="minorHAnsi"/>
          <w:noProof/>
          <w:lang w:eastAsia="cs-CZ"/>
        </w:rPr>
      </w:pPr>
      <w:hyperlink w:anchor="_Toc166235162" w:history="1">
        <w:r w:rsidR="00B37631" w:rsidRPr="009525F0">
          <w:rPr>
            <w:rStyle w:val="Hypertextovodkaz"/>
            <w:noProof/>
            <w:highlight w:val="cyan"/>
          </w:rPr>
          <w:t>Tabulka 12 Přehled výzev MAS pro hodnocení v Oblasti B a C – PRV</w:t>
        </w:r>
        <w:r w:rsidR="00B37631">
          <w:rPr>
            <w:noProof/>
            <w:webHidden/>
          </w:rPr>
          <w:tab/>
        </w:r>
        <w:r w:rsidR="00B22E5F">
          <w:rPr>
            <w:noProof/>
            <w:webHidden/>
          </w:rPr>
          <w:fldChar w:fldCharType="begin"/>
        </w:r>
        <w:r w:rsidR="00B37631">
          <w:rPr>
            <w:noProof/>
            <w:webHidden/>
          </w:rPr>
          <w:instrText xml:space="preserve"> PAGEREF _Toc166235162 \h </w:instrText>
        </w:r>
        <w:r w:rsidR="00B22E5F">
          <w:rPr>
            <w:noProof/>
            <w:webHidden/>
          </w:rPr>
        </w:r>
        <w:r w:rsidR="00B22E5F">
          <w:rPr>
            <w:noProof/>
            <w:webHidden/>
          </w:rPr>
          <w:fldChar w:fldCharType="separate"/>
        </w:r>
        <w:r w:rsidR="0069239F">
          <w:rPr>
            <w:noProof/>
            <w:webHidden/>
          </w:rPr>
          <w:t>32</w:t>
        </w:r>
        <w:r w:rsidR="00B22E5F">
          <w:rPr>
            <w:noProof/>
            <w:webHidden/>
          </w:rPr>
          <w:fldChar w:fldCharType="end"/>
        </w:r>
      </w:hyperlink>
    </w:p>
    <w:p w14:paraId="6BDC078C" w14:textId="77777777" w:rsidR="00B37631" w:rsidRDefault="00A73159">
      <w:pPr>
        <w:pStyle w:val="Seznamobrzk"/>
        <w:tabs>
          <w:tab w:val="right" w:leader="dot" w:pos="9062"/>
        </w:tabs>
        <w:rPr>
          <w:rFonts w:asciiTheme="minorHAnsi" w:eastAsiaTheme="minorEastAsia" w:hAnsiTheme="minorHAnsi"/>
          <w:noProof/>
          <w:lang w:eastAsia="cs-CZ"/>
        </w:rPr>
      </w:pPr>
      <w:hyperlink w:anchor="_Toc166235163" w:history="1">
        <w:r w:rsidR="00B37631" w:rsidRPr="009525F0">
          <w:rPr>
            <w:rStyle w:val="Hypertextovodkaz"/>
            <w:noProof/>
          </w:rPr>
          <w:t>Tabulka 13 Přehled projektů pro ex-post evaluaci</w:t>
        </w:r>
        <w:r w:rsidR="00B37631">
          <w:rPr>
            <w:noProof/>
            <w:webHidden/>
          </w:rPr>
          <w:tab/>
        </w:r>
        <w:r w:rsidR="00B22E5F">
          <w:rPr>
            <w:noProof/>
            <w:webHidden/>
          </w:rPr>
          <w:fldChar w:fldCharType="begin"/>
        </w:r>
        <w:r w:rsidR="00B37631">
          <w:rPr>
            <w:noProof/>
            <w:webHidden/>
          </w:rPr>
          <w:instrText xml:space="preserve"> PAGEREF _Toc166235163 \h </w:instrText>
        </w:r>
        <w:r w:rsidR="00B22E5F">
          <w:rPr>
            <w:noProof/>
            <w:webHidden/>
          </w:rPr>
        </w:r>
        <w:r w:rsidR="00B22E5F">
          <w:rPr>
            <w:noProof/>
            <w:webHidden/>
          </w:rPr>
          <w:fldChar w:fldCharType="separate"/>
        </w:r>
        <w:r w:rsidR="0069239F">
          <w:rPr>
            <w:noProof/>
            <w:webHidden/>
          </w:rPr>
          <w:t>46</w:t>
        </w:r>
        <w:r w:rsidR="00B22E5F">
          <w:rPr>
            <w:noProof/>
            <w:webHidden/>
          </w:rPr>
          <w:fldChar w:fldCharType="end"/>
        </w:r>
      </w:hyperlink>
    </w:p>
    <w:p w14:paraId="731A7247" w14:textId="77777777" w:rsidR="00B37631" w:rsidRDefault="00A73159">
      <w:pPr>
        <w:pStyle w:val="Seznamobrzk"/>
        <w:tabs>
          <w:tab w:val="right" w:leader="dot" w:pos="9062"/>
        </w:tabs>
        <w:rPr>
          <w:rFonts w:asciiTheme="minorHAnsi" w:eastAsiaTheme="minorEastAsia" w:hAnsiTheme="minorHAnsi"/>
          <w:noProof/>
          <w:lang w:eastAsia="cs-CZ"/>
        </w:rPr>
      </w:pPr>
      <w:hyperlink w:anchor="_Toc166235164" w:history="1">
        <w:r w:rsidR="00B37631" w:rsidRPr="009525F0">
          <w:rPr>
            <w:rStyle w:val="Hypertextovodkaz"/>
            <w:noProof/>
            <w:highlight w:val="lightGray"/>
          </w:rPr>
          <w:t xml:space="preserve">Tabulka 14 </w:t>
        </w:r>
        <w:r w:rsidR="00B37631" w:rsidRPr="009525F0">
          <w:rPr>
            <w:rStyle w:val="Hypertextovodkaz"/>
            <w:rFonts w:ascii="Calibri" w:hAnsi="Calibri"/>
            <w:noProof/>
            <w:highlight w:val="lightGray"/>
          </w:rPr>
          <w:t>–</w:t>
        </w:r>
        <w:r w:rsidR="00B37631" w:rsidRPr="009525F0">
          <w:rPr>
            <w:rStyle w:val="Hypertextovodkaz"/>
            <w:noProof/>
            <w:highlight w:val="lightGray"/>
          </w:rPr>
          <w:t xml:space="preserve"> </w:t>
        </w:r>
        <w:r w:rsidR="00B37631" w:rsidRPr="009525F0">
          <w:rPr>
            <w:rStyle w:val="Hypertextovodkaz"/>
            <w:rFonts w:cs="Arial"/>
            <w:noProof/>
            <w:highlight w:val="lightGray"/>
            <w:lang w:eastAsia="cs-CZ"/>
          </w:rPr>
          <w:t>Upravená tabulka g) pro účely ex-post evaluace</w:t>
        </w:r>
        <w:r w:rsidR="00B37631">
          <w:rPr>
            <w:noProof/>
            <w:webHidden/>
          </w:rPr>
          <w:tab/>
        </w:r>
        <w:r w:rsidR="00B22E5F">
          <w:rPr>
            <w:noProof/>
            <w:webHidden/>
          </w:rPr>
          <w:fldChar w:fldCharType="begin"/>
        </w:r>
        <w:r w:rsidR="00B37631">
          <w:rPr>
            <w:noProof/>
            <w:webHidden/>
          </w:rPr>
          <w:instrText xml:space="preserve"> PAGEREF _Toc166235164 \h </w:instrText>
        </w:r>
        <w:r w:rsidR="00B22E5F">
          <w:rPr>
            <w:noProof/>
            <w:webHidden/>
          </w:rPr>
        </w:r>
        <w:r w:rsidR="00B22E5F">
          <w:rPr>
            <w:noProof/>
            <w:webHidden/>
          </w:rPr>
          <w:fldChar w:fldCharType="separate"/>
        </w:r>
        <w:r w:rsidR="0069239F">
          <w:rPr>
            <w:noProof/>
            <w:webHidden/>
          </w:rPr>
          <w:t>48</w:t>
        </w:r>
        <w:r w:rsidR="00B22E5F">
          <w:rPr>
            <w:noProof/>
            <w:webHidden/>
          </w:rPr>
          <w:fldChar w:fldCharType="end"/>
        </w:r>
      </w:hyperlink>
    </w:p>
    <w:p w14:paraId="589F07B3" w14:textId="77777777" w:rsidR="00B37631" w:rsidRDefault="00A73159">
      <w:pPr>
        <w:pStyle w:val="Seznamobrzk"/>
        <w:tabs>
          <w:tab w:val="right" w:leader="dot" w:pos="9062"/>
        </w:tabs>
        <w:rPr>
          <w:rFonts w:asciiTheme="minorHAnsi" w:eastAsiaTheme="minorEastAsia" w:hAnsiTheme="minorHAnsi"/>
          <w:noProof/>
          <w:lang w:eastAsia="cs-CZ"/>
        </w:rPr>
      </w:pPr>
      <w:hyperlink w:anchor="_Toc166235165" w:history="1">
        <w:r w:rsidR="00B37631" w:rsidRPr="009525F0">
          <w:rPr>
            <w:rStyle w:val="Hypertextovodkaz"/>
            <w:noProof/>
            <w:highlight w:val="lightGray"/>
          </w:rPr>
          <w:t xml:space="preserve">Tabulka 15 </w:t>
        </w:r>
        <w:r w:rsidR="00B37631" w:rsidRPr="009525F0">
          <w:rPr>
            <w:rStyle w:val="Hypertextovodkaz"/>
            <w:rFonts w:ascii="Calibri" w:hAnsi="Calibri"/>
            <w:noProof/>
            <w:highlight w:val="lightGray"/>
          </w:rPr>
          <w:t>–</w:t>
        </w:r>
        <w:r w:rsidR="00B37631" w:rsidRPr="009525F0">
          <w:rPr>
            <w:rStyle w:val="Hypertextovodkaz"/>
            <w:noProof/>
            <w:highlight w:val="lightGray"/>
          </w:rPr>
          <w:t xml:space="preserve"> </w:t>
        </w:r>
        <w:r w:rsidR="00B37631" w:rsidRPr="009525F0">
          <w:rPr>
            <w:rStyle w:val="Hypertextovodkaz"/>
            <w:rFonts w:cs="Arial"/>
            <w:noProof/>
            <w:highlight w:val="lightGray"/>
            <w:lang w:eastAsia="cs-CZ"/>
          </w:rPr>
          <w:t>Návrh úpravy tabulky e) pro účely ex-post evaluace</w:t>
        </w:r>
        <w:r w:rsidR="00B37631">
          <w:rPr>
            <w:noProof/>
            <w:webHidden/>
          </w:rPr>
          <w:tab/>
        </w:r>
        <w:r w:rsidR="00B22E5F">
          <w:rPr>
            <w:noProof/>
            <w:webHidden/>
          </w:rPr>
          <w:fldChar w:fldCharType="begin"/>
        </w:r>
        <w:r w:rsidR="00B37631">
          <w:rPr>
            <w:noProof/>
            <w:webHidden/>
          </w:rPr>
          <w:instrText xml:space="preserve"> PAGEREF _Toc166235165 \h </w:instrText>
        </w:r>
        <w:r w:rsidR="00B22E5F">
          <w:rPr>
            <w:noProof/>
            <w:webHidden/>
          </w:rPr>
        </w:r>
        <w:r w:rsidR="00B22E5F">
          <w:rPr>
            <w:noProof/>
            <w:webHidden/>
          </w:rPr>
          <w:fldChar w:fldCharType="separate"/>
        </w:r>
        <w:r w:rsidR="0069239F">
          <w:rPr>
            <w:noProof/>
            <w:webHidden/>
          </w:rPr>
          <w:t>49</w:t>
        </w:r>
        <w:r w:rsidR="00B22E5F">
          <w:rPr>
            <w:noProof/>
            <w:webHidden/>
          </w:rPr>
          <w:fldChar w:fldCharType="end"/>
        </w:r>
      </w:hyperlink>
    </w:p>
    <w:p w14:paraId="67F74C3F" w14:textId="77777777" w:rsidR="00B37631" w:rsidRDefault="00A73159">
      <w:pPr>
        <w:pStyle w:val="Seznamobrzk"/>
        <w:tabs>
          <w:tab w:val="right" w:leader="dot" w:pos="9062"/>
        </w:tabs>
        <w:rPr>
          <w:rFonts w:asciiTheme="minorHAnsi" w:eastAsiaTheme="minorEastAsia" w:hAnsiTheme="minorHAnsi"/>
          <w:noProof/>
          <w:lang w:eastAsia="cs-CZ"/>
        </w:rPr>
      </w:pPr>
      <w:hyperlink w:anchor="_Toc166235166" w:history="1">
        <w:r w:rsidR="00B37631" w:rsidRPr="009525F0">
          <w:rPr>
            <w:rStyle w:val="Hypertextovodkaz"/>
            <w:noProof/>
            <w:highlight w:val="cyan"/>
          </w:rPr>
          <w:t xml:space="preserve">Tabulka 16 </w:t>
        </w:r>
        <w:r w:rsidR="00B37631" w:rsidRPr="009525F0">
          <w:rPr>
            <w:rStyle w:val="Hypertextovodkaz"/>
            <w:rFonts w:ascii="Calibri" w:hAnsi="Calibri"/>
            <w:noProof/>
            <w:highlight w:val="cyan"/>
          </w:rPr>
          <w:t>–</w:t>
        </w:r>
        <w:r w:rsidR="00B37631" w:rsidRPr="009525F0">
          <w:rPr>
            <w:rStyle w:val="Hypertextovodkaz"/>
            <w:noProof/>
            <w:highlight w:val="cyan"/>
          </w:rPr>
          <w:t xml:space="preserve"> </w:t>
        </w:r>
        <w:r w:rsidR="00B37631" w:rsidRPr="009525F0">
          <w:rPr>
            <w:rStyle w:val="Hypertextovodkaz"/>
            <w:noProof/>
            <w:highlight w:val="cyan"/>
            <w:lang w:eastAsia="cs-CZ"/>
          </w:rPr>
          <w:t>Skutečný harmonogram klíčových činností ex-post evaluace SCLLD MAS XY</w:t>
        </w:r>
        <w:r w:rsidR="00B37631">
          <w:rPr>
            <w:noProof/>
            <w:webHidden/>
          </w:rPr>
          <w:tab/>
        </w:r>
        <w:r w:rsidR="00B22E5F">
          <w:rPr>
            <w:noProof/>
            <w:webHidden/>
          </w:rPr>
          <w:fldChar w:fldCharType="begin"/>
        </w:r>
        <w:r w:rsidR="00B37631">
          <w:rPr>
            <w:noProof/>
            <w:webHidden/>
          </w:rPr>
          <w:instrText xml:space="preserve"> PAGEREF _Toc166235166 \h </w:instrText>
        </w:r>
        <w:r w:rsidR="00B22E5F">
          <w:rPr>
            <w:noProof/>
            <w:webHidden/>
          </w:rPr>
        </w:r>
        <w:r w:rsidR="00B22E5F">
          <w:rPr>
            <w:noProof/>
            <w:webHidden/>
          </w:rPr>
          <w:fldChar w:fldCharType="separate"/>
        </w:r>
        <w:r w:rsidR="0069239F">
          <w:rPr>
            <w:noProof/>
            <w:webHidden/>
          </w:rPr>
          <w:t>68</w:t>
        </w:r>
        <w:r w:rsidR="00B22E5F">
          <w:rPr>
            <w:noProof/>
            <w:webHidden/>
          </w:rPr>
          <w:fldChar w:fldCharType="end"/>
        </w:r>
      </w:hyperlink>
    </w:p>
    <w:p w14:paraId="1534EE26" w14:textId="77777777" w:rsidR="00701786" w:rsidRDefault="00B22E5F">
      <w:pPr>
        <w:spacing w:after="200" w:line="276" w:lineRule="auto"/>
        <w:jc w:val="left"/>
        <w:rPr>
          <w:rFonts w:cs="Arial"/>
          <w:b/>
        </w:rPr>
      </w:pPr>
      <w:r w:rsidRPr="006E2330">
        <w:rPr>
          <w:rFonts w:cs="Arial"/>
          <w:b/>
          <w:sz w:val="20"/>
          <w:szCs w:val="20"/>
        </w:rPr>
        <w:fldChar w:fldCharType="end"/>
      </w:r>
      <w:r w:rsidR="00701786">
        <w:rPr>
          <w:rFonts w:cs="Arial"/>
          <w:b/>
        </w:rPr>
        <w:br w:type="page"/>
      </w:r>
    </w:p>
    <w:p w14:paraId="2AA0D271" w14:textId="77777777" w:rsidR="00954979" w:rsidRPr="00E8364C" w:rsidRDefault="00094C68" w:rsidP="00954979">
      <w:pPr>
        <w:pStyle w:val="Nadpis1"/>
        <w:numPr>
          <w:ilvl w:val="0"/>
          <w:numId w:val="0"/>
        </w:numPr>
        <w:ind w:left="360" w:hanging="360"/>
        <w:rPr>
          <w:highlight w:val="yellow"/>
        </w:rPr>
      </w:pPr>
      <w:bookmarkStart w:id="0" w:name="_Toc176958901"/>
      <w:r w:rsidRPr="00E8364C">
        <w:rPr>
          <w:highlight w:val="yellow"/>
        </w:rPr>
        <w:lastRenderedPageBreak/>
        <w:t xml:space="preserve">Přehled změn </w:t>
      </w:r>
      <w:r w:rsidR="00244912" w:rsidRPr="00E8364C">
        <w:rPr>
          <w:highlight w:val="yellow"/>
        </w:rPr>
        <w:t>provedených v šabloně</w:t>
      </w:r>
      <w:bookmarkEnd w:id="0"/>
    </w:p>
    <w:tbl>
      <w:tblPr>
        <w:tblStyle w:val="Mkatabulky"/>
        <w:tblW w:w="0" w:type="auto"/>
        <w:tblLook w:val="04A0" w:firstRow="1" w:lastRow="0" w:firstColumn="1" w:lastColumn="0" w:noHBand="0" w:noVBand="1"/>
      </w:tblPr>
      <w:tblGrid>
        <w:gridCol w:w="5070"/>
        <w:gridCol w:w="1650"/>
        <w:gridCol w:w="1257"/>
        <w:gridCol w:w="1085"/>
      </w:tblGrid>
      <w:tr w:rsidR="00954979" w:rsidRPr="00E8364C" w14:paraId="576369BE" w14:textId="77777777" w:rsidTr="00D75890">
        <w:tc>
          <w:tcPr>
            <w:tcW w:w="5070" w:type="dxa"/>
            <w:vAlign w:val="center"/>
          </w:tcPr>
          <w:p w14:paraId="76B5FA16" w14:textId="77777777" w:rsidR="00954979" w:rsidRPr="00E8364C" w:rsidRDefault="00094C68" w:rsidP="00954979">
            <w:pPr>
              <w:jc w:val="center"/>
              <w:rPr>
                <w:b/>
                <w:sz w:val="20"/>
                <w:szCs w:val="20"/>
                <w:highlight w:val="yellow"/>
              </w:rPr>
            </w:pPr>
            <w:r w:rsidRPr="00E8364C">
              <w:rPr>
                <w:b/>
                <w:sz w:val="20"/>
                <w:szCs w:val="20"/>
                <w:highlight w:val="yellow"/>
              </w:rPr>
              <w:t>Předmět změny</w:t>
            </w:r>
          </w:p>
        </w:tc>
        <w:tc>
          <w:tcPr>
            <w:tcW w:w="1650" w:type="dxa"/>
            <w:vAlign w:val="center"/>
          </w:tcPr>
          <w:p w14:paraId="3E48114F" w14:textId="77777777" w:rsidR="00954979" w:rsidRPr="00E8364C" w:rsidRDefault="00094C68" w:rsidP="00954979">
            <w:pPr>
              <w:jc w:val="center"/>
              <w:rPr>
                <w:b/>
                <w:sz w:val="20"/>
                <w:szCs w:val="20"/>
                <w:highlight w:val="yellow"/>
              </w:rPr>
            </w:pPr>
            <w:r w:rsidRPr="00E8364C">
              <w:rPr>
                <w:b/>
                <w:sz w:val="20"/>
                <w:szCs w:val="20"/>
                <w:highlight w:val="yellow"/>
              </w:rPr>
              <w:t>Kapitola</w:t>
            </w:r>
          </w:p>
        </w:tc>
        <w:tc>
          <w:tcPr>
            <w:tcW w:w="1257" w:type="dxa"/>
            <w:vAlign w:val="center"/>
          </w:tcPr>
          <w:p w14:paraId="6DCCCC27" w14:textId="77777777" w:rsidR="00954979" w:rsidRPr="00E8364C" w:rsidRDefault="00094C68" w:rsidP="00954979">
            <w:pPr>
              <w:jc w:val="center"/>
              <w:rPr>
                <w:b/>
                <w:sz w:val="20"/>
                <w:szCs w:val="20"/>
                <w:highlight w:val="yellow"/>
              </w:rPr>
            </w:pPr>
            <w:r w:rsidRPr="00E8364C">
              <w:rPr>
                <w:b/>
                <w:sz w:val="20"/>
                <w:szCs w:val="20"/>
                <w:highlight w:val="yellow"/>
              </w:rPr>
              <w:t>Strana</w:t>
            </w:r>
          </w:p>
        </w:tc>
        <w:tc>
          <w:tcPr>
            <w:tcW w:w="1085" w:type="dxa"/>
            <w:vAlign w:val="center"/>
          </w:tcPr>
          <w:p w14:paraId="64C0E6CE" w14:textId="77777777" w:rsidR="00954979" w:rsidRPr="00E8364C" w:rsidRDefault="00094C68" w:rsidP="00954979">
            <w:pPr>
              <w:jc w:val="center"/>
              <w:rPr>
                <w:b/>
                <w:sz w:val="20"/>
                <w:szCs w:val="20"/>
                <w:highlight w:val="yellow"/>
              </w:rPr>
            </w:pPr>
            <w:r w:rsidRPr="00E8364C">
              <w:rPr>
                <w:b/>
                <w:sz w:val="20"/>
                <w:szCs w:val="20"/>
                <w:highlight w:val="yellow"/>
              </w:rPr>
              <w:t>Verze</w:t>
            </w:r>
          </w:p>
        </w:tc>
      </w:tr>
      <w:tr w:rsidR="00D75890" w:rsidRPr="00E8364C" w14:paraId="6BFA55A0" w14:textId="77777777" w:rsidTr="00D75890">
        <w:tc>
          <w:tcPr>
            <w:tcW w:w="5070" w:type="dxa"/>
          </w:tcPr>
          <w:p w14:paraId="1BDC6FFF" w14:textId="77777777" w:rsidR="00D75890" w:rsidRPr="00E8364C" w:rsidRDefault="00D75890" w:rsidP="00D75890">
            <w:pPr>
              <w:rPr>
                <w:sz w:val="20"/>
                <w:szCs w:val="20"/>
                <w:highlight w:val="yellow"/>
              </w:rPr>
            </w:pPr>
            <w:r w:rsidRPr="00E8364C">
              <w:rPr>
                <w:sz w:val="20"/>
                <w:szCs w:val="20"/>
                <w:highlight w:val="yellow"/>
              </w:rPr>
              <w:t xml:space="preserve">Aktualizace názvu odboru </w:t>
            </w:r>
            <w:r w:rsidRPr="00E8364C">
              <w:rPr>
                <w:rFonts w:eastAsia="Times New Roman" w:cs="Arial"/>
                <w:sz w:val="20"/>
                <w:szCs w:val="20"/>
                <w:highlight w:val="yellow"/>
                <w:lang w:eastAsia="cs-CZ"/>
              </w:rPr>
              <w:t>Ministerstvo pro místní rozvoj, odbor strategií a analýz regionální politiky a politiky bydlení, nově Odbor regionální politiky (MMR-ORP)</w:t>
            </w:r>
          </w:p>
        </w:tc>
        <w:tc>
          <w:tcPr>
            <w:tcW w:w="2907" w:type="dxa"/>
            <w:gridSpan w:val="2"/>
            <w:vAlign w:val="center"/>
          </w:tcPr>
          <w:p w14:paraId="72C15889" w14:textId="77777777" w:rsidR="00D75890" w:rsidRPr="00E8364C" w:rsidRDefault="00D75890" w:rsidP="00954979">
            <w:pPr>
              <w:rPr>
                <w:sz w:val="20"/>
                <w:szCs w:val="20"/>
                <w:highlight w:val="yellow"/>
              </w:rPr>
            </w:pPr>
            <w:r w:rsidRPr="00E8364C">
              <w:rPr>
                <w:sz w:val="20"/>
                <w:szCs w:val="20"/>
                <w:highlight w:val="yellow"/>
              </w:rPr>
              <w:t>Celý dokument</w:t>
            </w:r>
          </w:p>
        </w:tc>
        <w:tc>
          <w:tcPr>
            <w:tcW w:w="1085" w:type="dxa"/>
          </w:tcPr>
          <w:p w14:paraId="7E6E63DF" w14:textId="77777777" w:rsidR="00D75890" w:rsidRPr="00E8364C" w:rsidRDefault="00E8364C" w:rsidP="00954979">
            <w:pPr>
              <w:rPr>
                <w:sz w:val="20"/>
                <w:szCs w:val="20"/>
                <w:highlight w:val="yellow"/>
              </w:rPr>
            </w:pPr>
            <w:r w:rsidRPr="00E8364C">
              <w:rPr>
                <w:sz w:val="20"/>
                <w:szCs w:val="20"/>
                <w:highlight w:val="yellow"/>
              </w:rPr>
              <w:t>1.1</w:t>
            </w:r>
          </w:p>
        </w:tc>
      </w:tr>
      <w:tr w:rsidR="00954979" w:rsidRPr="00E8364C" w14:paraId="61C5CEF9" w14:textId="77777777" w:rsidTr="00D75890">
        <w:tc>
          <w:tcPr>
            <w:tcW w:w="5070" w:type="dxa"/>
          </w:tcPr>
          <w:p w14:paraId="7DB3BF73" w14:textId="77777777" w:rsidR="00BB5E21" w:rsidRPr="00E8364C" w:rsidRDefault="00E8364C" w:rsidP="00954979">
            <w:pPr>
              <w:rPr>
                <w:sz w:val="20"/>
                <w:szCs w:val="20"/>
                <w:highlight w:val="yellow"/>
              </w:rPr>
            </w:pPr>
            <w:r w:rsidRPr="00E8364C">
              <w:rPr>
                <w:sz w:val="20"/>
                <w:szCs w:val="20"/>
                <w:highlight w:val="yellow"/>
              </w:rPr>
              <w:t>Oprava záhlaví tabulky č. 10</w:t>
            </w:r>
          </w:p>
        </w:tc>
        <w:tc>
          <w:tcPr>
            <w:tcW w:w="1650" w:type="dxa"/>
          </w:tcPr>
          <w:p w14:paraId="73C4A75E" w14:textId="77777777" w:rsidR="00954979" w:rsidRPr="00E8364C" w:rsidRDefault="00E8364C" w:rsidP="00954979">
            <w:pPr>
              <w:rPr>
                <w:sz w:val="20"/>
                <w:szCs w:val="20"/>
                <w:highlight w:val="yellow"/>
              </w:rPr>
            </w:pPr>
            <w:r w:rsidRPr="00E8364C">
              <w:rPr>
                <w:sz w:val="20"/>
                <w:szCs w:val="20"/>
                <w:highlight w:val="yellow"/>
              </w:rPr>
              <w:t>Oblast B – Relevance SCLLD</w:t>
            </w:r>
          </w:p>
        </w:tc>
        <w:tc>
          <w:tcPr>
            <w:tcW w:w="1257" w:type="dxa"/>
          </w:tcPr>
          <w:p w14:paraId="5A55C672" w14:textId="77777777" w:rsidR="00954979" w:rsidRPr="00E8364C" w:rsidRDefault="00E8364C" w:rsidP="00954979">
            <w:pPr>
              <w:rPr>
                <w:sz w:val="20"/>
                <w:szCs w:val="20"/>
                <w:highlight w:val="yellow"/>
              </w:rPr>
            </w:pPr>
            <w:r w:rsidRPr="00E8364C">
              <w:rPr>
                <w:sz w:val="20"/>
                <w:szCs w:val="20"/>
                <w:highlight w:val="yellow"/>
              </w:rPr>
              <w:t>29.</w:t>
            </w:r>
          </w:p>
        </w:tc>
        <w:tc>
          <w:tcPr>
            <w:tcW w:w="1085" w:type="dxa"/>
          </w:tcPr>
          <w:p w14:paraId="27AAE2A6" w14:textId="77777777" w:rsidR="00954979" w:rsidRPr="00E8364C" w:rsidRDefault="00E8364C" w:rsidP="00954979">
            <w:pPr>
              <w:rPr>
                <w:sz w:val="20"/>
                <w:szCs w:val="20"/>
                <w:highlight w:val="yellow"/>
              </w:rPr>
            </w:pPr>
            <w:r w:rsidRPr="00E8364C">
              <w:rPr>
                <w:sz w:val="20"/>
                <w:szCs w:val="20"/>
                <w:highlight w:val="yellow"/>
              </w:rPr>
              <w:t>1.1</w:t>
            </w:r>
          </w:p>
        </w:tc>
      </w:tr>
      <w:tr w:rsidR="00954979" w:rsidRPr="00E8364C" w14:paraId="696D4EF6" w14:textId="77777777" w:rsidTr="00D75890">
        <w:tc>
          <w:tcPr>
            <w:tcW w:w="5070" w:type="dxa"/>
          </w:tcPr>
          <w:p w14:paraId="7CA20A09" w14:textId="77777777" w:rsidR="00E8364C" w:rsidRPr="00E8364C" w:rsidRDefault="00E8364C" w:rsidP="00E8364C">
            <w:pPr>
              <w:rPr>
                <w:sz w:val="20"/>
                <w:szCs w:val="20"/>
                <w:highlight w:val="yellow"/>
              </w:rPr>
            </w:pPr>
            <w:r w:rsidRPr="00E8364C">
              <w:rPr>
                <w:sz w:val="20"/>
                <w:szCs w:val="20"/>
                <w:highlight w:val="yellow"/>
              </w:rPr>
              <w:t xml:space="preserve">Zpřesnění požadavku na počet případových studií, nové znění: </w:t>
            </w:r>
          </w:p>
          <w:p w14:paraId="6F67E477" w14:textId="77777777" w:rsidR="00E8364C" w:rsidRPr="00E8364C" w:rsidRDefault="00E8364C" w:rsidP="00E8364C">
            <w:pPr>
              <w:rPr>
                <w:sz w:val="20"/>
                <w:szCs w:val="20"/>
                <w:highlight w:val="yellow"/>
              </w:rPr>
            </w:pPr>
            <w:r w:rsidRPr="00E8364C">
              <w:rPr>
                <w:b/>
                <w:i/>
                <w:sz w:val="20"/>
                <w:szCs w:val="20"/>
                <w:highlight w:val="yellow"/>
              </w:rPr>
              <w:t>„</w:t>
            </w:r>
            <w:r w:rsidRPr="00E8364C">
              <w:rPr>
                <w:i/>
                <w:sz w:val="20"/>
                <w:szCs w:val="20"/>
                <w:highlight w:val="yellow"/>
              </w:rPr>
              <w:t>MAS zpracuje případové studie v počtu nejméně jednoho projektu (ve stavu PP37 a vyšším ke dni 31. 12. 2024) v každém Opatření/Fichi každého Programového rámce (minimálně však 4 případové studie v každém Programovém rámci SCLLD MAS, respektive nejméně 2 případové studie, má-li MAS v daném Programovém rámci pouze jediné opatření/fichi). Do ex-post hodnocení, respektive do minimálního počtu případových studií je možné zahrnout i případové studie zpracované v rámci mid-term evaluace, pokud byly v rámci mid-term evaluace zpracovány k již fyzicky ukončeným projektům.“, vč. poznámky pod čarou č. 79 a 80.</w:t>
            </w:r>
          </w:p>
        </w:tc>
        <w:tc>
          <w:tcPr>
            <w:tcW w:w="1650" w:type="dxa"/>
          </w:tcPr>
          <w:p w14:paraId="7FB4AA54" w14:textId="77777777" w:rsidR="00954979" w:rsidRPr="00E8364C" w:rsidRDefault="00E8364C" w:rsidP="00954979">
            <w:pPr>
              <w:rPr>
                <w:sz w:val="20"/>
                <w:szCs w:val="20"/>
                <w:highlight w:val="yellow"/>
              </w:rPr>
            </w:pPr>
            <w:r w:rsidRPr="00E8364C">
              <w:rPr>
                <w:sz w:val="20"/>
                <w:szCs w:val="20"/>
                <w:highlight w:val="yellow"/>
              </w:rPr>
              <w:t>Oblast C – Výstupy a výsledky implementace SCLLD</w:t>
            </w:r>
          </w:p>
        </w:tc>
        <w:tc>
          <w:tcPr>
            <w:tcW w:w="1257" w:type="dxa"/>
          </w:tcPr>
          <w:p w14:paraId="50F75785" w14:textId="77777777" w:rsidR="00954979" w:rsidRPr="00E8364C" w:rsidRDefault="00E8364C" w:rsidP="00954979">
            <w:pPr>
              <w:rPr>
                <w:sz w:val="20"/>
                <w:szCs w:val="20"/>
                <w:highlight w:val="yellow"/>
              </w:rPr>
            </w:pPr>
            <w:r w:rsidRPr="00E8364C">
              <w:rPr>
                <w:sz w:val="20"/>
                <w:szCs w:val="20"/>
                <w:highlight w:val="yellow"/>
              </w:rPr>
              <w:t>51</w:t>
            </w:r>
          </w:p>
        </w:tc>
        <w:tc>
          <w:tcPr>
            <w:tcW w:w="1085" w:type="dxa"/>
          </w:tcPr>
          <w:p w14:paraId="3BE55EA9" w14:textId="77777777" w:rsidR="00954979" w:rsidRPr="00E8364C" w:rsidRDefault="00E8364C" w:rsidP="00954979">
            <w:pPr>
              <w:rPr>
                <w:sz w:val="20"/>
                <w:szCs w:val="20"/>
              </w:rPr>
            </w:pPr>
            <w:r w:rsidRPr="00E8364C">
              <w:rPr>
                <w:sz w:val="20"/>
                <w:szCs w:val="20"/>
                <w:highlight w:val="yellow"/>
              </w:rPr>
              <w:t>1.1</w:t>
            </w:r>
          </w:p>
        </w:tc>
      </w:tr>
    </w:tbl>
    <w:p w14:paraId="217B1DD8" w14:textId="77777777" w:rsidR="00954979" w:rsidRDefault="00954979">
      <w:pPr>
        <w:spacing w:after="200" w:line="276" w:lineRule="auto"/>
        <w:jc w:val="left"/>
        <w:rPr>
          <w:rFonts w:cs="Arial"/>
          <w:b/>
          <w:highlight w:val="cyan"/>
        </w:rPr>
      </w:pPr>
      <w:r>
        <w:rPr>
          <w:rFonts w:cs="Arial"/>
          <w:b/>
          <w:highlight w:val="cyan"/>
        </w:rPr>
        <w:br w:type="page"/>
      </w:r>
    </w:p>
    <w:p w14:paraId="0B349F38" w14:textId="77777777" w:rsidR="00701786" w:rsidRPr="00E46042" w:rsidRDefault="00701786" w:rsidP="00701786">
      <w:pPr>
        <w:spacing w:before="120" w:after="220"/>
        <w:contextualSpacing/>
        <w:rPr>
          <w:b/>
          <w:sz w:val="24"/>
          <w:szCs w:val="36"/>
          <w:highlight w:val="cyan"/>
        </w:rPr>
      </w:pPr>
      <w:r w:rsidRPr="00E46042">
        <w:rPr>
          <w:rFonts w:cs="Arial"/>
          <w:b/>
          <w:highlight w:val="cyan"/>
        </w:rPr>
        <w:lastRenderedPageBreak/>
        <w:t xml:space="preserve">Seznam zkratek </w:t>
      </w:r>
    </w:p>
    <w:p w14:paraId="7CCCE036" w14:textId="77777777" w:rsidR="002B6498" w:rsidRPr="00701786" w:rsidRDefault="002B6498" w:rsidP="00701786">
      <w:pPr>
        <w:spacing w:before="120" w:after="220"/>
        <w:contextualSpacing/>
        <w:rPr>
          <w:b/>
          <w:sz w:val="24"/>
          <w:szCs w:val="36"/>
          <w:highlight w:val="yellow"/>
        </w:rPr>
      </w:pPr>
      <w:r w:rsidRPr="00701786">
        <w:rPr>
          <w:b/>
          <w:sz w:val="24"/>
          <w:szCs w:val="36"/>
          <w:highlight w:val="yellow"/>
        </w:rPr>
        <w:t xml:space="preserve"> </w:t>
      </w:r>
    </w:p>
    <w:p w14:paraId="5AC272A6" w14:textId="77777777" w:rsidR="00E46042" w:rsidRPr="00044340" w:rsidRDefault="00E46042" w:rsidP="00E46042">
      <w:pPr>
        <w:spacing w:after="200" w:line="276" w:lineRule="auto"/>
        <w:rPr>
          <w:rFonts w:cs="Arial"/>
          <w:sz w:val="20"/>
          <w:szCs w:val="20"/>
        </w:rPr>
      </w:pPr>
      <w:r w:rsidRPr="00044340">
        <w:rPr>
          <w:rFonts w:cs="Arial"/>
          <w:sz w:val="20"/>
          <w:szCs w:val="20"/>
        </w:rPr>
        <w:t>APP</w:t>
      </w:r>
      <w:r w:rsidRPr="00044340">
        <w:rPr>
          <w:rFonts w:cs="Arial"/>
          <w:sz w:val="20"/>
          <w:szCs w:val="20"/>
        </w:rPr>
        <w:tab/>
      </w:r>
      <w:r w:rsidRPr="00044340">
        <w:rPr>
          <w:rFonts w:cs="Arial"/>
          <w:sz w:val="20"/>
          <w:szCs w:val="20"/>
        </w:rPr>
        <w:tab/>
      </w:r>
      <w:r w:rsidRPr="00044340">
        <w:rPr>
          <w:rFonts w:cs="Arial"/>
          <w:sz w:val="20"/>
          <w:szCs w:val="20"/>
        </w:rPr>
        <w:tab/>
        <w:t>- Analýza problémů a potřeb</w:t>
      </w:r>
    </w:p>
    <w:p w14:paraId="70B52E08" w14:textId="77777777" w:rsidR="00D63ED5" w:rsidRDefault="00D63ED5" w:rsidP="00E46042">
      <w:pPr>
        <w:spacing w:after="200" w:line="276" w:lineRule="auto"/>
        <w:rPr>
          <w:rFonts w:cs="Arial"/>
          <w:sz w:val="20"/>
          <w:szCs w:val="20"/>
        </w:rPr>
      </w:pPr>
      <w:r>
        <w:rPr>
          <w:rFonts w:cs="Arial"/>
          <w:sz w:val="20"/>
          <w:szCs w:val="20"/>
        </w:rPr>
        <w:t>CZV</w:t>
      </w:r>
      <w:r>
        <w:rPr>
          <w:rFonts w:cs="Arial"/>
          <w:sz w:val="20"/>
          <w:szCs w:val="20"/>
        </w:rPr>
        <w:tab/>
      </w:r>
      <w:r>
        <w:rPr>
          <w:rFonts w:cs="Arial"/>
          <w:sz w:val="20"/>
          <w:szCs w:val="20"/>
        </w:rPr>
        <w:tab/>
      </w:r>
      <w:r>
        <w:rPr>
          <w:rFonts w:cs="Arial"/>
          <w:sz w:val="20"/>
          <w:szCs w:val="20"/>
        </w:rPr>
        <w:tab/>
        <w:t>- Celkové způsobilé výdaje</w:t>
      </w:r>
    </w:p>
    <w:p w14:paraId="71B3E00A" w14:textId="77777777" w:rsidR="00E46042" w:rsidRDefault="00E46042" w:rsidP="00E46042">
      <w:pPr>
        <w:spacing w:after="200" w:line="276" w:lineRule="auto"/>
        <w:rPr>
          <w:rFonts w:cs="Arial"/>
          <w:sz w:val="20"/>
          <w:szCs w:val="20"/>
        </w:rPr>
      </w:pPr>
      <w:r>
        <w:rPr>
          <w:rFonts w:cs="Arial"/>
          <w:sz w:val="20"/>
          <w:szCs w:val="20"/>
        </w:rPr>
        <w:t>ČR</w:t>
      </w:r>
      <w:r>
        <w:rPr>
          <w:rFonts w:cs="Arial"/>
          <w:sz w:val="20"/>
          <w:szCs w:val="20"/>
        </w:rPr>
        <w:tab/>
      </w:r>
      <w:r>
        <w:rPr>
          <w:rFonts w:cs="Arial"/>
          <w:sz w:val="20"/>
          <w:szCs w:val="20"/>
        </w:rPr>
        <w:tab/>
      </w:r>
      <w:r>
        <w:rPr>
          <w:rFonts w:cs="Arial"/>
          <w:sz w:val="20"/>
          <w:szCs w:val="20"/>
        </w:rPr>
        <w:tab/>
        <w:t>- Česká republika</w:t>
      </w:r>
    </w:p>
    <w:p w14:paraId="1CA6D8A5" w14:textId="77777777" w:rsidR="00E46042" w:rsidRPr="00044340" w:rsidRDefault="00E46042" w:rsidP="00E46042">
      <w:pPr>
        <w:spacing w:after="200" w:line="276" w:lineRule="auto"/>
        <w:rPr>
          <w:rFonts w:cs="Arial"/>
          <w:sz w:val="20"/>
          <w:szCs w:val="20"/>
        </w:rPr>
      </w:pPr>
      <w:r w:rsidRPr="00044340">
        <w:rPr>
          <w:rFonts w:cs="Arial"/>
          <w:sz w:val="20"/>
          <w:szCs w:val="20"/>
        </w:rPr>
        <w:t>ČSÚ</w:t>
      </w:r>
      <w:r w:rsidRPr="00044340">
        <w:rPr>
          <w:rFonts w:cs="Arial"/>
          <w:sz w:val="20"/>
          <w:szCs w:val="20"/>
        </w:rPr>
        <w:tab/>
      </w:r>
      <w:r w:rsidRPr="00044340">
        <w:rPr>
          <w:rFonts w:cs="Arial"/>
          <w:sz w:val="20"/>
          <w:szCs w:val="20"/>
        </w:rPr>
        <w:tab/>
      </w:r>
      <w:r w:rsidRPr="00044340">
        <w:rPr>
          <w:rFonts w:cs="Arial"/>
          <w:sz w:val="20"/>
          <w:szCs w:val="20"/>
        </w:rPr>
        <w:tab/>
        <w:t xml:space="preserve">- Český statistický úřad </w:t>
      </w:r>
    </w:p>
    <w:p w14:paraId="47D1F2E7" w14:textId="77777777" w:rsidR="00E46042" w:rsidRPr="00044340" w:rsidRDefault="00F61C46" w:rsidP="00E46042">
      <w:pPr>
        <w:spacing w:after="200" w:line="276" w:lineRule="auto"/>
        <w:rPr>
          <w:rFonts w:cs="Arial"/>
          <w:sz w:val="20"/>
          <w:szCs w:val="20"/>
        </w:rPr>
      </w:pPr>
      <w:r>
        <w:rPr>
          <w:rFonts w:cs="Arial"/>
          <w:sz w:val="20"/>
          <w:szCs w:val="20"/>
        </w:rPr>
        <w:t>EO</w:t>
      </w:r>
      <w:r>
        <w:rPr>
          <w:rFonts w:cs="Arial"/>
          <w:sz w:val="20"/>
          <w:szCs w:val="20"/>
        </w:rPr>
        <w:tab/>
      </w:r>
      <w:r>
        <w:rPr>
          <w:rFonts w:cs="Arial"/>
          <w:sz w:val="20"/>
          <w:szCs w:val="20"/>
        </w:rPr>
        <w:tab/>
      </w:r>
      <w:r>
        <w:rPr>
          <w:rFonts w:cs="Arial"/>
          <w:sz w:val="20"/>
          <w:szCs w:val="20"/>
        </w:rPr>
        <w:tab/>
        <w:t>- E</w:t>
      </w:r>
      <w:r w:rsidR="00E46042" w:rsidRPr="00044340">
        <w:rPr>
          <w:rFonts w:cs="Arial"/>
          <w:sz w:val="20"/>
          <w:szCs w:val="20"/>
        </w:rPr>
        <w:t>valuační otázka</w:t>
      </w:r>
    </w:p>
    <w:p w14:paraId="5C607443" w14:textId="77777777" w:rsidR="00E46042" w:rsidRPr="00044340" w:rsidRDefault="00E46042" w:rsidP="00E46042">
      <w:pPr>
        <w:spacing w:after="200" w:line="276" w:lineRule="auto"/>
        <w:rPr>
          <w:rFonts w:cs="Arial"/>
          <w:sz w:val="20"/>
          <w:szCs w:val="20"/>
        </w:rPr>
      </w:pPr>
      <w:r w:rsidRPr="00044340">
        <w:rPr>
          <w:rFonts w:cs="Arial"/>
          <w:sz w:val="20"/>
          <w:szCs w:val="20"/>
        </w:rPr>
        <w:t>EU</w:t>
      </w:r>
      <w:r w:rsidRPr="00044340">
        <w:rPr>
          <w:rFonts w:cs="Arial"/>
          <w:sz w:val="20"/>
          <w:szCs w:val="20"/>
        </w:rPr>
        <w:tab/>
      </w:r>
      <w:r w:rsidRPr="00044340">
        <w:rPr>
          <w:rFonts w:cs="Arial"/>
          <w:sz w:val="20"/>
          <w:szCs w:val="20"/>
        </w:rPr>
        <w:tab/>
      </w:r>
      <w:r w:rsidRPr="00044340">
        <w:rPr>
          <w:rFonts w:cs="Arial"/>
          <w:sz w:val="20"/>
          <w:szCs w:val="20"/>
        </w:rPr>
        <w:tab/>
        <w:t xml:space="preserve">- Evropská unie </w:t>
      </w:r>
    </w:p>
    <w:p w14:paraId="7B592134" w14:textId="77777777" w:rsidR="00E46042" w:rsidRPr="00044340" w:rsidRDefault="00E46042" w:rsidP="00E46042">
      <w:pPr>
        <w:spacing w:after="200" w:line="276" w:lineRule="auto"/>
        <w:rPr>
          <w:rFonts w:cs="Arial"/>
          <w:sz w:val="20"/>
          <w:szCs w:val="20"/>
        </w:rPr>
      </w:pPr>
      <w:r w:rsidRPr="00044340">
        <w:rPr>
          <w:rFonts w:cs="Arial"/>
          <w:sz w:val="20"/>
          <w:szCs w:val="20"/>
        </w:rPr>
        <w:t>EZFRV</w:t>
      </w:r>
      <w:r w:rsidRPr="00044340">
        <w:rPr>
          <w:rFonts w:cs="Arial"/>
          <w:sz w:val="20"/>
          <w:szCs w:val="20"/>
        </w:rPr>
        <w:tab/>
      </w:r>
      <w:r w:rsidRPr="00044340">
        <w:rPr>
          <w:rFonts w:cs="Arial"/>
          <w:sz w:val="20"/>
          <w:szCs w:val="20"/>
        </w:rPr>
        <w:tab/>
      </w:r>
      <w:r>
        <w:rPr>
          <w:rFonts w:cs="Arial"/>
          <w:sz w:val="20"/>
          <w:szCs w:val="20"/>
        </w:rPr>
        <w:tab/>
      </w:r>
      <w:r w:rsidRPr="00044340">
        <w:rPr>
          <w:rFonts w:cs="Arial"/>
          <w:sz w:val="20"/>
          <w:szCs w:val="20"/>
        </w:rPr>
        <w:t xml:space="preserve">- </w:t>
      </w:r>
      <w:r w:rsidRPr="00044340">
        <w:rPr>
          <w:rFonts w:cs="Arial"/>
          <w:spacing w:val="-2"/>
          <w:sz w:val="20"/>
          <w:szCs w:val="20"/>
        </w:rPr>
        <w:t>Evropský zemědělský fond pro rozvoj venkova</w:t>
      </w:r>
    </w:p>
    <w:p w14:paraId="255BB331" w14:textId="77777777" w:rsidR="00605F1B" w:rsidRDefault="00605F1B" w:rsidP="00E46042">
      <w:pPr>
        <w:spacing w:after="200" w:line="276" w:lineRule="auto"/>
        <w:rPr>
          <w:rFonts w:cs="Arial"/>
          <w:sz w:val="20"/>
          <w:szCs w:val="20"/>
        </w:rPr>
      </w:pPr>
      <w:r>
        <w:rPr>
          <w:rFonts w:cs="Arial"/>
          <w:sz w:val="20"/>
          <w:szCs w:val="20"/>
        </w:rPr>
        <w:t>FNaP</w:t>
      </w:r>
      <w:r>
        <w:rPr>
          <w:rFonts w:cs="Arial"/>
          <w:sz w:val="20"/>
          <w:szCs w:val="20"/>
        </w:rPr>
        <w:tab/>
      </w:r>
      <w:r>
        <w:rPr>
          <w:rFonts w:cs="Arial"/>
          <w:sz w:val="20"/>
          <w:szCs w:val="20"/>
        </w:rPr>
        <w:tab/>
      </w:r>
      <w:r>
        <w:rPr>
          <w:rFonts w:cs="Arial"/>
          <w:sz w:val="20"/>
          <w:szCs w:val="20"/>
        </w:rPr>
        <w:tab/>
        <w:t>- Formální náležitosti a přijatelnost</w:t>
      </w:r>
    </w:p>
    <w:p w14:paraId="49F61679" w14:textId="77777777" w:rsidR="00E46042" w:rsidRPr="00044340" w:rsidRDefault="00E46042" w:rsidP="00E46042">
      <w:pPr>
        <w:spacing w:after="200" w:line="276" w:lineRule="auto"/>
        <w:rPr>
          <w:rFonts w:cs="Arial"/>
          <w:sz w:val="20"/>
          <w:szCs w:val="20"/>
        </w:rPr>
      </w:pPr>
      <w:r w:rsidRPr="00044340">
        <w:rPr>
          <w:rFonts w:cs="Arial"/>
          <w:sz w:val="20"/>
          <w:szCs w:val="20"/>
        </w:rPr>
        <w:t>IROP</w:t>
      </w:r>
      <w:r w:rsidRPr="00044340">
        <w:rPr>
          <w:rFonts w:cs="Arial"/>
          <w:sz w:val="20"/>
          <w:szCs w:val="20"/>
        </w:rPr>
        <w:tab/>
      </w:r>
      <w:r w:rsidRPr="00044340">
        <w:rPr>
          <w:rFonts w:cs="Arial"/>
          <w:sz w:val="20"/>
          <w:szCs w:val="20"/>
        </w:rPr>
        <w:tab/>
      </w:r>
      <w:r w:rsidRPr="00044340">
        <w:rPr>
          <w:rFonts w:cs="Arial"/>
          <w:sz w:val="20"/>
          <w:szCs w:val="20"/>
        </w:rPr>
        <w:tab/>
        <w:t xml:space="preserve">- Integrovaný regionální operační program </w:t>
      </w:r>
    </w:p>
    <w:p w14:paraId="00C8F83A" w14:textId="77777777" w:rsidR="00D63ED5" w:rsidRDefault="00D63ED5" w:rsidP="00D63ED5">
      <w:pPr>
        <w:spacing w:after="200" w:line="276" w:lineRule="auto"/>
        <w:rPr>
          <w:rFonts w:cs="Arial"/>
          <w:sz w:val="20"/>
          <w:szCs w:val="20"/>
        </w:rPr>
      </w:pPr>
      <w:r>
        <w:rPr>
          <w:rFonts w:cs="Arial"/>
          <w:sz w:val="20"/>
          <w:szCs w:val="20"/>
        </w:rPr>
        <w:t>Isg</w:t>
      </w:r>
      <w:r>
        <w:rPr>
          <w:rFonts w:cs="Arial"/>
          <w:sz w:val="20"/>
          <w:szCs w:val="20"/>
        </w:rPr>
        <w:tab/>
      </w:r>
      <w:r>
        <w:rPr>
          <w:rFonts w:cs="Arial"/>
          <w:sz w:val="20"/>
          <w:szCs w:val="20"/>
        </w:rPr>
        <w:tab/>
      </w:r>
      <w:r>
        <w:rPr>
          <w:rFonts w:cs="Arial"/>
          <w:sz w:val="20"/>
          <w:szCs w:val="20"/>
        </w:rPr>
        <w:tab/>
        <w:t>- integrovaná strategie</w:t>
      </w:r>
    </w:p>
    <w:p w14:paraId="38E77B7F" w14:textId="77777777" w:rsidR="0094253F" w:rsidRDefault="0094253F" w:rsidP="00E46042">
      <w:pPr>
        <w:spacing w:after="200" w:line="276" w:lineRule="auto"/>
        <w:rPr>
          <w:rFonts w:cs="Arial"/>
          <w:sz w:val="20"/>
          <w:szCs w:val="20"/>
        </w:rPr>
      </w:pPr>
      <w:r>
        <w:rPr>
          <w:rFonts w:cs="Arial"/>
          <w:sz w:val="20"/>
          <w:szCs w:val="20"/>
        </w:rPr>
        <w:t xml:space="preserve">MAP </w:t>
      </w:r>
      <w:r>
        <w:rPr>
          <w:rFonts w:cs="Arial"/>
          <w:sz w:val="20"/>
          <w:szCs w:val="20"/>
        </w:rPr>
        <w:tab/>
      </w:r>
      <w:r>
        <w:rPr>
          <w:rFonts w:cs="Arial"/>
          <w:sz w:val="20"/>
          <w:szCs w:val="20"/>
        </w:rPr>
        <w:tab/>
      </w:r>
      <w:r>
        <w:rPr>
          <w:rFonts w:cs="Arial"/>
          <w:sz w:val="20"/>
          <w:szCs w:val="20"/>
        </w:rPr>
        <w:tab/>
        <w:t>- místní akční plán</w:t>
      </w:r>
    </w:p>
    <w:p w14:paraId="23799A58" w14:textId="77777777" w:rsidR="00E46042" w:rsidRPr="00044340" w:rsidRDefault="00F61C46" w:rsidP="00E46042">
      <w:pPr>
        <w:spacing w:after="200" w:line="276" w:lineRule="auto"/>
        <w:rPr>
          <w:rFonts w:cs="Arial"/>
          <w:sz w:val="20"/>
          <w:szCs w:val="20"/>
        </w:rPr>
      </w:pPr>
      <w:r>
        <w:rPr>
          <w:rFonts w:cs="Arial"/>
          <w:sz w:val="20"/>
          <w:szCs w:val="20"/>
        </w:rPr>
        <w:t>MAS</w:t>
      </w:r>
      <w:r>
        <w:rPr>
          <w:rFonts w:cs="Arial"/>
          <w:sz w:val="20"/>
          <w:szCs w:val="20"/>
        </w:rPr>
        <w:tab/>
      </w:r>
      <w:r>
        <w:rPr>
          <w:rFonts w:cs="Arial"/>
          <w:sz w:val="20"/>
          <w:szCs w:val="20"/>
        </w:rPr>
        <w:tab/>
      </w:r>
      <w:r>
        <w:rPr>
          <w:rFonts w:cs="Arial"/>
          <w:sz w:val="20"/>
          <w:szCs w:val="20"/>
        </w:rPr>
        <w:tab/>
        <w:t>- M</w:t>
      </w:r>
      <w:r w:rsidR="00E46042" w:rsidRPr="00044340">
        <w:rPr>
          <w:rFonts w:cs="Arial"/>
          <w:sz w:val="20"/>
          <w:szCs w:val="20"/>
        </w:rPr>
        <w:t xml:space="preserve">ístní akční skupina </w:t>
      </w:r>
    </w:p>
    <w:p w14:paraId="0B22F3CB" w14:textId="77777777" w:rsidR="00216D5E" w:rsidRDefault="00216D5E" w:rsidP="00216D5E">
      <w:pPr>
        <w:spacing w:after="200" w:line="276" w:lineRule="auto"/>
        <w:ind w:left="2120" w:hanging="2120"/>
        <w:rPr>
          <w:rFonts w:eastAsia="Times New Roman" w:cs="Arial"/>
          <w:sz w:val="20"/>
          <w:szCs w:val="20"/>
          <w:lang w:eastAsia="cs-CZ"/>
        </w:rPr>
      </w:pPr>
      <w:r>
        <w:rPr>
          <w:rFonts w:eastAsia="Times New Roman" w:cs="Arial"/>
          <w:sz w:val="20"/>
          <w:szCs w:val="20"/>
          <w:lang w:eastAsia="cs-CZ"/>
        </w:rPr>
        <w:t>MMR</w:t>
      </w:r>
      <w:r>
        <w:rPr>
          <w:rFonts w:ascii="Calibri" w:eastAsia="Times New Roman" w:hAnsi="Calibri" w:cs="Arial"/>
          <w:sz w:val="20"/>
          <w:szCs w:val="20"/>
          <w:lang w:eastAsia="cs-CZ"/>
        </w:rPr>
        <w:t>–</w:t>
      </w:r>
      <w:r w:rsidRPr="00A902A6">
        <w:rPr>
          <w:rFonts w:eastAsia="Times New Roman" w:cs="Arial"/>
          <w:sz w:val="20"/>
          <w:szCs w:val="20"/>
          <w:lang w:eastAsia="cs-CZ"/>
        </w:rPr>
        <w:t>ORP</w:t>
      </w:r>
      <w:r w:rsidRPr="00A902A6">
        <w:rPr>
          <w:rFonts w:eastAsia="Times New Roman" w:cs="Arial"/>
          <w:sz w:val="20"/>
          <w:szCs w:val="20"/>
          <w:lang w:eastAsia="cs-CZ"/>
        </w:rPr>
        <w:tab/>
      </w:r>
      <w:r w:rsidRPr="00A902A6">
        <w:rPr>
          <w:rFonts w:eastAsia="Times New Roman" w:cs="Arial"/>
          <w:sz w:val="20"/>
          <w:szCs w:val="20"/>
          <w:lang w:eastAsia="cs-CZ"/>
        </w:rPr>
        <w:tab/>
        <w:t>- M</w:t>
      </w:r>
      <w:r>
        <w:rPr>
          <w:rFonts w:eastAsia="Times New Roman" w:cs="Arial"/>
          <w:sz w:val="20"/>
          <w:szCs w:val="20"/>
          <w:lang w:eastAsia="cs-CZ"/>
        </w:rPr>
        <w:t xml:space="preserve">inisterstvo </w:t>
      </w:r>
      <w:r w:rsidR="00D75890">
        <w:rPr>
          <w:rFonts w:eastAsia="Times New Roman" w:cs="Arial"/>
          <w:sz w:val="20"/>
          <w:szCs w:val="20"/>
          <w:lang w:eastAsia="cs-CZ"/>
        </w:rPr>
        <w:t>pro místní rozvoj, O</w:t>
      </w:r>
      <w:r w:rsidRPr="00A902A6">
        <w:rPr>
          <w:rFonts w:eastAsia="Times New Roman" w:cs="Arial"/>
          <w:sz w:val="20"/>
          <w:szCs w:val="20"/>
          <w:lang w:eastAsia="cs-CZ"/>
        </w:rPr>
        <w:t xml:space="preserve">dbor </w:t>
      </w:r>
      <w:r w:rsidR="00D75890">
        <w:rPr>
          <w:rFonts w:eastAsia="Times New Roman" w:cs="Arial"/>
          <w:sz w:val="20"/>
          <w:szCs w:val="20"/>
          <w:lang w:eastAsia="cs-CZ"/>
        </w:rPr>
        <w:t>regionální politiky</w:t>
      </w:r>
    </w:p>
    <w:p w14:paraId="56EF73B5" w14:textId="77777777" w:rsidR="00E46042" w:rsidRPr="00044340" w:rsidRDefault="00E46042" w:rsidP="00E46042">
      <w:pPr>
        <w:spacing w:after="200" w:line="276" w:lineRule="auto"/>
        <w:ind w:left="2160" w:hanging="2160"/>
        <w:rPr>
          <w:rFonts w:cs="Arial"/>
          <w:sz w:val="20"/>
          <w:szCs w:val="20"/>
        </w:rPr>
      </w:pPr>
      <w:r w:rsidRPr="00044340">
        <w:rPr>
          <w:rFonts w:cs="Arial"/>
          <w:sz w:val="20"/>
          <w:szCs w:val="20"/>
        </w:rPr>
        <w:t>MPIN</w:t>
      </w:r>
      <w:r w:rsidRPr="00044340">
        <w:rPr>
          <w:rFonts w:cs="Arial"/>
          <w:sz w:val="20"/>
          <w:szCs w:val="20"/>
        </w:rPr>
        <w:tab/>
        <w:t>- Metodický pokyn pro využití integrovaných nástrojů v programovém období 2014–2020</w:t>
      </w:r>
    </w:p>
    <w:p w14:paraId="3B36D31A" w14:textId="77777777" w:rsidR="00E46042" w:rsidRDefault="00F61C46" w:rsidP="00E46042">
      <w:pPr>
        <w:spacing w:after="200" w:line="276" w:lineRule="auto"/>
        <w:rPr>
          <w:rFonts w:cs="Arial"/>
          <w:sz w:val="20"/>
          <w:szCs w:val="20"/>
        </w:rPr>
      </w:pPr>
      <w:r>
        <w:rPr>
          <w:rFonts w:cs="Arial"/>
          <w:sz w:val="20"/>
          <w:szCs w:val="20"/>
        </w:rPr>
        <w:t>NS MAS</w:t>
      </w:r>
      <w:r w:rsidR="00F140C1">
        <w:rPr>
          <w:rFonts w:cs="Arial"/>
          <w:sz w:val="20"/>
          <w:szCs w:val="20"/>
        </w:rPr>
        <w:t xml:space="preserve"> ČR</w:t>
      </w:r>
      <w:r>
        <w:rPr>
          <w:rFonts w:cs="Arial"/>
          <w:sz w:val="20"/>
          <w:szCs w:val="20"/>
        </w:rPr>
        <w:tab/>
      </w:r>
      <w:r>
        <w:rPr>
          <w:rFonts w:cs="Arial"/>
          <w:sz w:val="20"/>
          <w:szCs w:val="20"/>
        </w:rPr>
        <w:tab/>
        <w:t>- Národní síť M</w:t>
      </w:r>
      <w:r w:rsidR="00E46042">
        <w:rPr>
          <w:rFonts w:cs="Arial"/>
          <w:sz w:val="20"/>
          <w:szCs w:val="20"/>
        </w:rPr>
        <w:t xml:space="preserve">ístních akčních skupin </w:t>
      </w:r>
      <w:r>
        <w:rPr>
          <w:rFonts w:cs="Arial"/>
          <w:sz w:val="20"/>
          <w:szCs w:val="20"/>
        </w:rPr>
        <w:t>ČR</w:t>
      </w:r>
    </w:p>
    <w:p w14:paraId="414D58F3" w14:textId="77777777" w:rsidR="00E46042" w:rsidRPr="00044340" w:rsidRDefault="00E46042" w:rsidP="00E46042">
      <w:pPr>
        <w:spacing w:after="200" w:line="276" w:lineRule="auto"/>
        <w:rPr>
          <w:rFonts w:cs="Arial"/>
          <w:sz w:val="20"/>
          <w:szCs w:val="20"/>
        </w:rPr>
      </w:pPr>
      <w:r w:rsidRPr="00044340">
        <w:rPr>
          <w:rFonts w:cs="Arial"/>
          <w:sz w:val="20"/>
          <w:szCs w:val="20"/>
        </w:rPr>
        <w:t xml:space="preserve">OPZ </w:t>
      </w:r>
      <w:r w:rsidRPr="00044340">
        <w:rPr>
          <w:rFonts w:cs="Arial"/>
          <w:sz w:val="20"/>
          <w:szCs w:val="20"/>
        </w:rPr>
        <w:tab/>
      </w:r>
      <w:r w:rsidRPr="00044340">
        <w:rPr>
          <w:rFonts w:cs="Arial"/>
          <w:sz w:val="20"/>
          <w:szCs w:val="20"/>
        </w:rPr>
        <w:tab/>
      </w:r>
      <w:r w:rsidRPr="00044340">
        <w:rPr>
          <w:rFonts w:cs="Arial"/>
          <w:sz w:val="20"/>
          <w:szCs w:val="20"/>
        </w:rPr>
        <w:tab/>
        <w:t xml:space="preserve">- Operační program Zaměstnanost </w:t>
      </w:r>
    </w:p>
    <w:p w14:paraId="4F5A2736" w14:textId="77777777" w:rsidR="00E46042" w:rsidRPr="00044340" w:rsidRDefault="00E46042" w:rsidP="00E46042">
      <w:pPr>
        <w:spacing w:after="200" w:line="276" w:lineRule="auto"/>
        <w:rPr>
          <w:rFonts w:cs="Arial"/>
          <w:sz w:val="20"/>
          <w:szCs w:val="20"/>
        </w:rPr>
      </w:pPr>
      <w:r w:rsidRPr="00044340">
        <w:rPr>
          <w:rFonts w:cs="Arial"/>
          <w:sz w:val="20"/>
          <w:szCs w:val="20"/>
        </w:rPr>
        <w:t>OP ŽP</w:t>
      </w:r>
      <w:r w:rsidRPr="00044340">
        <w:rPr>
          <w:rFonts w:cs="Arial"/>
          <w:sz w:val="20"/>
          <w:szCs w:val="20"/>
        </w:rPr>
        <w:tab/>
      </w:r>
      <w:r w:rsidRPr="00044340">
        <w:rPr>
          <w:rFonts w:cs="Arial"/>
          <w:sz w:val="20"/>
          <w:szCs w:val="20"/>
        </w:rPr>
        <w:tab/>
      </w:r>
      <w:r w:rsidRPr="00044340">
        <w:rPr>
          <w:rFonts w:cs="Arial"/>
          <w:sz w:val="20"/>
          <w:szCs w:val="20"/>
        </w:rPr>
        <w:tab/>
        <w:t xml:space="preserve">- Operační program Životní prostředí </w:t>
      </w:r>
    </w:p>
    <w:p w14:paraId="509F20A7" w14:textId="77777777" w:rsidR="00E46042" w:rsidRPr="00044340" w:rsidRDefault="00F61C46" w:rsidP="00E46042">
      <w:pPr>
        <w:spacing w:after="200" w:line="276" w:lineRule="auto"/>
        <w:rPr>
          <w:rFonts w:cs="Arial"/>
          <w:sz w:val="20"/>
          <w:szCs w:val="20"/>
        </w:rPr>
      </w:pPr>
      <w:r>
        <w:rPr>
          <w:rFonts w:cs="Arial"/>
          <w:sz w:val="20"/>
          <w:szCs w:val="20"/>
        </w:rPr>
        <w:t>PR</w:t>
      </w:r>
      <w:r>
        <w:rPr>
          <w:rFonts w:cs="Arial"/>
          <w:sz w:val="20"/>
          <w:szCs w:val="20"/>
        </w:rPr>
        <w:tab/>
      </w:r>
      <w:r>
        <w:rPr>
          <w:rFonts w:cs="Arial"/>
          <w:sz w:val="20"/>
          <w:szCs w:val="20"/>
        </w:rPr>
        <w:tab/>
      </w:r>
      <w:r>
        <w:rPr>
          <w:rFonts w:cs="Arial"/>
          <w:sz w:val="20"/>
          <w:szCs w:val="20"/>
        </w:rPr>
        <w:tab/>
        <w:t>- P</w:t>
      </w:r>
      <w:r w:rsidR="00E46042" w:rsidRPr="00044340">
        <w:rPr>
          <w:rFonts w:cs="Arial"/>
          <w:sz w:val="20"/>
          <w:szCs w:val="20"/>
        </w:rPr>
        <w:t>rogramový rámec</w:t>
      </w:r>
    </w:p>
    <w:p w14:paraId="03B47EF0" w14:textId="77777777" w:rsidR="00E46042" w:rsidRPr="00044340" w:rsidRDefault="00E46042" w:rsidP="00E46042">
      <w:pPr>
        <w:spacing w:after="200" w:line="276" w:lineRule="auto"/>
        <w:rPr>
          <w:rFonts w:cs="Arial"/>
          <w:sz w:val="20"/>
          <w:szCs w:val="20"/>
        </w:rPr>
      </w:pPr>
      <w:r w:rsidRPr="00044340">
        <w:rPr>
          <w:rFonts w:cs="Arial"/>
          <w:sz w:val="20"/>
          <w:szCs w:val="20"/>
        </w:rPr>
        <w:t>PRV</w:t>
      </w:r>
      <w:r w:rsidRPr="00044340">
        <w:rPr>
          <w:rFonts w:cs="Arial"/>
          <w:sz w:val="20"/>
          <w:szCs w:val="20"/>
        </w:rPr>
        <w:tab/>
      </w:r>
      <w:r w:rsidRPr="00044340">
        <w:rPr>
          <w:rFonts w:cs="Arial"/>
          <w:sz w:val="20"/>
          <w:szCs w:val="20"/>
        </w:rPr>
        <w:tab/>
      </w:r>
      <w:r w:rsidRPr="00044340">
        <w:rPr>
          <w:rFonts w:cs="Arial"/>
          <w:sz w:val="20"/>
          <w:szCs w:val="20"/>
        </w:rPr>
        <w:tab/>
        <w:t>- Program rozvoje venkova</w:t>
      </w:r>
    </w:p>
    <w:p w14:paraId="3E766F9D" w14:textId="77777777" w:rsidR="00E46042" w:rsidRPr="00044340" w:rsidRDefault="00F61C46" w:rsidP="00E46042">
      <w:pPr>
        <w:spacing w:after="200" w:line="276" w:lineRule="auto"/>
        <w:rPr>
          <w:rFonts w:cs="Arial"/>
          <w:sz w:val="20"/>
          <w:szCs w:val="20"/>
        </w:rPr>
      </w:pPr>
      <w:r>
        <w:rPr>
          <w:rFonts w:cs="Arial"/>
          <w:sz w:val="20"/>
          <w:szCs w:val="20"/>
        </w:rPr>
        <w:t>ŘO</w:t>
      </w:r>
      <w:r>
        <w:rPr>
          <w:rFonts w:cs="Arial"/>
          <w:sz w:val="20"/>
          <w:szCs w:val="20"/>
        </w:rPr>
        <w:tab/>
      </w:r>
      <w:r>
        <w:rPr>
          <w:rFonts w:cs="Arial"/>
          <w:sz w:val="20"/>
          <w:szCs w:val="20"/>
        </w:rPr>
        <w:tab/>
      </w:r>
      <w:r>
        <w:rPr>
          <w:rFonts w:cs="Arial"/>
          <w:sz w:val="20"/>
          <w:szCs w:val="20"/>
        </w:rPr>
        <w:tab/>
        <w:t>- Řídi</w:t>
      </w:r>
      <w:r w:rsidR="00E46042" w:rsidRPr="00044340">
        <w:rPr>
          <w:rFonts w:cs="Arial"/>
          <w:sz w:val="20"/>
          <w:szCs w:val="20"/>
        </w:rPr>
        <w:t xml:space="preserve">cí orgán </w:t>
      </w:r>
    </w:p>
    <w:p w14:paraId="60A4BD3D" w14:textId="77777777" w:rsidR="00E46042" w:rsidRDefault="00E46042" w:rsidP="00E46042">
      <w:pPr>
        <w:spacing w:after="200" w:line="276" w:lineRule="auto"/>
        <w:rPr>
          <w:rFonts w:cs="Arial"/>
          <w:sz w:val="20"/>
          <w:szCs w:val="20"/>
        </w:rPr>
      </w:pPr>
      <w:r w:rsidRPr="00044340">
        <w:rPr>
          <w:rFonts w:cs="Arial"/>
          <w:sz w:val="20"/>
          <w:szCs w:val="20"/>
        </w:rPr>
        <w:t xml:space="preserve">SCLLD </w:t>
      </w:r>
      <w:r w:rsidRPr="00044340">
        <w:rPr>
          <w:rFonts w:cs="Arial"/>
          <w:sz w:val="20"/>
          <w:szCs w:val="20"/>
        </w:rPr>
        <w:tab/>
      </w:r>
      <w:r w:rsidRPr="00044340">
        <w:rPr>
          <w:rFonts w:cs="Arial"/>
          <w:sz w:val="20"/>
          <w:szCs w:val="20"/>
        </w:rPr>
        <w:tab/>
      </w:r>
      <w:r>
        <w:rPr>
          <w:rFonts w:cs="Arial"/>
          <w:sz w:val="20"/>
          <w:szCs w:val="20"/>
        </w:rPr>
        <w:tab/>
      </w:r>
      <w:r w:rsidRPr="00044340">
        <w:rPr>
          <w:rFonts w:cs="Arial"/>
          <w:sz w:val="20"/>
          <w:szCs w:val="20"/>
        </w:rPr>
        <w:t xml:space="preserve">- Strategie komunitně vedeného místního rozvoje </w:t>
      </w:r>
    </w:p>
    <w:p w14:paraId="2AFCB9E2" w14:textId="77777777" w:rsidR="00605F1B" w:rsidRDefault="00F61C46" w:rsidP="00E46042">
      <w:pPr>
        <w:spacing w:after="200" w:line="276" w:lineRule="auto"/>
        <w:rPr>
          <w:rFonts w:cs="Arial"/>
          <w:sz w:val="20"/>
          <w:szCs w:val="20"/>
        </w:rPr>
      </w:pPr>
      <w:r>
        <w:rPr>
          <w:rFonts w:cs="Arial"/>
          <w:sz w:val="20"/>
          <w:szCs w:val="20"/>
        </w:rPr>
        <w:t>VH</w:t>
      </w:r>
      <w:r>
        <w:rPr>
          <w:rFonts w:cs="Arial"/>
          <w:sz w:val="20"/>
          <w:szCs w:val="20"/>
        </w:rPr>
        <w:tab/>
      </w:r>
      <w:r>
        <w:rPr>
          <w:rFonts w:cs="Arial"/>
          <w:sz w:val="20"/>
          <w:szCs w:val="20"/>
        </w:rPr>
        <w:tab/>
      </w:r>
      <w:r>
        <w:rPr>
          <w:rFonts w:cs="Arial"/>
          <w:sz w:val="20"/>
          <w:szCs w:val="20"/>
        </w:rPr>
        <w:tab/>
        <w:t>- V</w:t>
      </w:r>
      <w:r w:rsidR="00605F1B">
        <w:rPr>
          <w:rFonts w:cs="Arial"/>
          <w:sz w:val="20"/>
          <w:szCs w:val="20"/>
        </w:rPr>
        <w:t xml:space="preserve">ěcné hodnocení </w:t>
      </w:r>
    </w:p>
    <w:p w14:paraId="3C73DC15" w14:textId="77777777" w:rsidR="00D63ED5" w:rsidRDefault="00D63ED5" w:rsidP="00E46042">
      <w:pPr>
        <w:spacing w:after="200" w:line="276" w:lineRule="auto"/>
        <w:rPr>
          <w:rFonts w:cs="Arial"/>
          <w:sz w:val="20"/>
          <w:szCs w:val="20"/>
        </w:rPr>
      </w:pPr>
      <w:r>
        <w:rPr>
          <w:rFonts w:cs="Arial"/>
          <w:sz w:val="20"/>
          <w:szCs w:val="20"/>
        </w:rPr>
        <w:t>ZoZ</w:t>
      </w:r>
      <w:r>
        <w:rPr>
          <w:rFonts w:cs="Arial"/>
          <w:sz w:val="20"/>
          <w:szCs w:val="20"/>
        </w:rPr>
        <w:tab/>
      </w:r>
      <w:r>
        <w:rPr>
          <w:rFonts w:cs="Arial"/>
          <w:sz w:val="20"/>
          <w:szCs w:val="20"/>
        </w:rPr>
        <w:tab/>
      </w:r>
      <w:r>
        <w:rPr>
          <w:rFonts w:cs="Arial"/>
          <w:sz w:val="20"/>
          <w:szCs w:val="20"/>
        </w:rPr>
        <w:tab/>
        <w:t>- Závěrečné ověření způsobilosti</w:t>
      </w:r>
    </w:p>
    <w:p w14:paraId="43CEE852" w14:textId="77777777" w:rsidR="00994E9A" w:rsidRDefault="00994E9A" w:rsidP="00E46042">
      <w:pPr>
        <w:spacing w:after="200" w:line="276" w:lineRule="auto"/>
        <w:rPr>
          <w:rFonts w:cs="Arial"/>
          <w:sz w:val="20"/>
          <w:szCs w:val="20"/>
        </w:rPr>
      </w:pPr>
      <w:r>
        <w:rPr>
          <w:rFonts w:cs="Arial"/>
          <w:sz w:val="20"/>
          <w:szCs w:val="20"/>
        </w:rPr>
        <w:t>ŽoD</w:t>
      </w:r>
      <w:r>
        <w:rPr>
          <w:rFonts w:cs="Arial"/>
          <w:sz w:val="20"/>
          <w:szCs w:val="20"/>
        </w:rPr>
        <w:tab/>
      </w:r>
      <w:r>
        <w:rPr>
          <w:rFonts w:cs="Arial"/>
          <w:sz w:val="20"/>
          <w:szCs w:val="20"/>
        </w:rPr>
        <w:tab/>
      </w:r>
      <w:r>
        <w:rPr>
          <w:rFonts w:cs="Arial"/>
          <w:sz w:val="20"/>
          <w:szCs w:val="20"/>
        </w:rPr>
        <w:tab/>
        <w:t xml:space="preserve">- Žádost o dotaci </w:t>
      </w:r>
    </w:p>
    <w:p w14:paraId="73B371B2" w14:textId="77777777" w:rsidR="002B6498" w:rsidRPr="00D63ED5" w:rsidRDefault="00CF00DE" w:rsidP="00D63ED5">
      <w:pPr>
        <w:spacing w:after="200" w:line="276" w:lineRule="auto"/>
        <w:rPr>
          <w:rFonts w:cs="Arial"/>
          <w:sz w:val="20"/>
          <w:szCs w:val="20"/>
        </w:rPr>
      </w:pPr>
      <w:r>
        <w:rPr>
          <w:rFonts w:cs="Arial"/>
          <w:sz w:val="20"/>
          <w:szCs w:val="20"/>
        </w:rPr>
        <w:t>ŽoPl</w:t>
      </w:r>
      <w:r>
        <w:rPr>
          <w:rFonts w:cs="Arial"/>
          <w:sz w:val="20"/>
          <w:szCs w:val="20"/>
        </w:rPr>
        <w:tab/>
      </w:r>
      <w:r>
        <w:rPr>
          <w:rFonts w:cs="Arial"/>
          <w:sz w:val="20"/>
          <w:szCs w:val="20"/>
        </w:rPr>
        <w:tab/>
      </w:r>
      <w:r>
        <w:rPr>
          <w:rFonts w:cs="Arial"/>
          <w:sz w:val="20"/>
          <w:szCs w:val="20"/>
        </w:rPr>
        <w:tab/>
        <w:t>- Žádost o platbu</w:t>
      </w:r>
      <w:r w:rsidR="002B6498">
        <w:rPr>
          <w:b/>
          <w:sz w:val="24"/>
          <w:szCs w:val="36"/>
          <w:highlight w:val="yellow"/>
        </w:rPr>
        <w:br w:type="page"/>
      </w:r>
    </w:p>
    <w:p w14:paraId="461DA6AF" w14:textId="77777777" w:rsidR="00383BA7" w:rsidRPr="00D948D9" w:rsidRDefault="002F1D88" w:rsidP="00D948D9">
      <w:pPr>
        <w:pStyle w:val="Nadpis1"/>
        <w:numPr>
          <w:ilvl w:val="0"/>
          <w:numId w:val="0"/>
        </w:numPr>
        <w:ind w:left="360" w:hanging="360"/>
      </w:pPr>
      <w:bookmarkStart w:id="1" w:name="_Toc176958902"/>
      <w:r w:rsidRPr="00383BA7">
        <w:rPr>
          <w:highlight w:val="yellow"/>
        </w:rPr>
        <w:lastRenderedPageBreak/>
        <w:t>Úvod</w:t>
      </w:r>
      <w:r w:rsidR="00383BA7" w:rsidRPr="00383BA7">
        <w:rPr>
          <w:highlight w:val="yellow"/>
        </w:rPr>
        <w:t xml:space="preserve"> k šabloně </w:t>
      </w:r>
      <w:r w:rsidR="0064771C">
        <w:rPr>
          <w:highlight w:val="yellow"/>
        </w:rPr>
        <w:t>Závěrečné e</w:t>
      </w:r>
      <w:r w:rsidR="00383BA7" w:rsidRPr="00383BA7">
        <w:rPr>
          <w:highlight w:val="yellow"/>
        </w:rPr>
        <w:t>valuační zprávy</w:t>
      </w:r>
      <w:bookmarkEnd w:id="1"/>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212"/>
      </w:tblGrid>
      <w:tr w:rsidR="00383BA7" w:rsidRPr="009767F4" w14:paraId="14C1D27B" w14:textId="77777777" w:rsidTr="00383BA7">
        <w:tc>
          <w:tcPr>
            <w:tcW w:w="9212" w:type="dxa"/>
          </w:tcPr>
          <w:p w14:paraId="7A906C80" w14:textId="77777777" w:rsidR="00383BA7" w:rsidRPr="009767F4" w:rsidRDefault="00383BA7" w:rsidP="00E46042">
            <w:pPr>
              <w:spacing w:before="120"/>
              <w:rPr>
                <w:rFonts w:cs="Arial"/>
              </w:rPr>
            </w:pPr>
            <w:r w:rsidRPr="009767F4">
              <w:rPr>
                <w:rFonts w:cs="Arial"/>
              </w:rPr>
              <w:t xml:space="preserve">Šablona </w:t>
            </w:r>
            <w:r w:rsidR="0064771C">
              <w:rPr>
                <w:rFonts w:cs="Arial"/>
                <w:b/>
                <w:i/>
              </w:rPr>
              <w:t>Závěrečné e</w:t>
            </w:r>
            <w:r w:rsidRPr="009767F4">
              <w:rPr>
                <w:rFonts w:cs="Arial"/>
                <w:b/>
                <w:i/>
              </w:rPr>
              <w:t xml:space="preserve">valuační zprávy pro </w:t>
            </w:r>
            <w:r w:rsidR="0064771C">
              <w:rPr>
                <w:rFonts w:cs="Arial"/>
                <w:b/>
                <w:i/>
              </w:rPr>
              <w:t>ex-post</w:t>
            </w:r>
            <w:r w:rsidRPr="009767F4">
              <w:rPr>
                <w:rFonts w:cs="Arial"/>
                <w:b/>
                <w:i/>
              </w:rPr>
              <w:t xml:space="preserve"> evaluaci SCLLD na úrovni MAS</w:t>
            </w:r>
            <w:r w:rsidRPr="009767F4">
              <w:rPr>
                <w:rFonts w:cs="Arial"/>
              </w:rPr>
              <w:t xml:space="preserve"> slouží jako jednotná</w:t>
            </w:r>
            <w:r w:rsidR="009767F4" w:rsidRPr="009767F4">
              <w:rPr>
                <w:rFonts w:cs="Arial"/>
              </w:rPr>
              <w:t xml:space="preserve"> </w:t>
            </w:r>
            <w:r w:rsidR="009767F4" w:rsidRPr="009767F4">
              <w:rPr>
                <w:rFonts w:cs="Arial"/>
                <w:b/>
                <w:u w:val="single"/>
              </w:rPr>
              <w:t>závazná</w:t>
            </w:r>
            <w:r w:rsidRPr="009767F4">
              <w:rPr>
                <w:rFonts w:cs="Arial"/>
              </w:rPr>
              <w:t xml:space="preserve"> pomůcka pro zpracování výstupu </w:t>
            </w:r>
            <w:r w:rsidR="0064771C">
              <w:rPr>
                <w:rFonts w:cs="Arial"/>
              </w:rPr>
              <w:t>ex-post</w:t>
            </w:r>
            <w:r w:rsidRPr="009767F4">
              <w:rPr>
                <w:rFonts w:cs="Arial"/>
              </w:rPr>
              <w:t xml:space="preserve"> evaluace SCLLD</w:t>
            </w:r>
            <w:r w:rsidR="001D4D3F">
              <w:rPr>
                <w:rFonts w:cs="Arial"/>
              </w:rPr>
              <w:t xml:space="preserve"> 2014 – 2020 </w:t>
            </w:r>
            <w:r w:rsidR="009767F4" w:rsidRPr="009767F4">
              <w:rPr>
                <w:rFonts w:cs="Arial"/>
              </w:rPr>
              <w:t xml:space="preserve">(tzv. </w:t>
            </w:r>
            <w:r w:rsidR="0064771C">
              <w:rPr>
                <w:rFonts w:cs="Arial"/>
              </w:rPr>
              <w:t>Závěrečné e</w:t>
            </w:r>
            <w:r w:rsidR="009767F4" w:rsidRPr="009767F4">
              <w:rPr>
                <w:rFonts w:cs="Arial"/>
              </w:rPr>
              <w:t>valuační zprávy) ze strany MAS.</w:t>
            </w:r>
          </w:p>
          <w:p w14:paraId="119F5E0B" w14:textId="77777777" w:rsidR="00383BA7" w:rsidRPr="009767F4" w:rsidRDefault="00383BA7" w:rsidP="00E46042">
            <w:pPr>
              <w:spacing w:before="120"/>
              <w:rPr>
                <w:rFonts w:cs="Arial"/>
              </w:rPr>
            </w:pPr>
            <w:r w:rsidRPr="009767F4">
              <w:rPr>
                <w:rFonts w:cs="Arial"/>
              </w:rPr>
              <w:t>Některé texty šablony jsou barevně označeny:</w:t>
            </w:r>
          </w:p>
          <w:p w14:paraId="29E78312" w14:textId="77777777" w:rsidR="00383BA7" w:rsidRPr="009767F4" w:rsidRDefault="00383BA7" w:rsidP="00FB6437">
            <w:pPr>
              <w:pStyle w:val="Bezmezer"/>
              <w:widowControl/>
              <w:numPr>
                <w:ilvl w:val="0"/>
                <w:numId w:val="32"/>
              </w:numPr>
              <w:autoSpaceDE/>
              <w:autoSpaceDN/>
              <w:adjustRightInd/>
              <w:spacing w:before="120" w:after="120"/>
              <w:rPr>
                <w:rFonts w:ascii="Arial" w:hAnsi="Arial" w:cs="Arial"/>
                <w:sz w:val="22"/>
                <w:szCs w:val="22"/>
                <w:highlight w:val="yellow"/>
              </w:rPr>
            </w:pPr>
            <w:r w:rsidRPr="009767F4">
              <w:rPr>
                <w:rFonts w:ascii="Arial" w:hAnsi="Arial" w:cs="Arial"/>
                <w:sz w:val="22"/>
                <w:szCs w:val="22"/>
                <w:highlight w:val="yellow"/>
              </w:rPr>
              <w:t xml:space="preserve">Text označený žlutou barvou </w:t>
            </w:r>
            <w:r w:rsidRPr="009767F4">
              <w:rPr>
                <w:rFonts w:ascii="Arial" w:hAnsi="Arial" w:cs="Arial"/>
                <w:sz w:val="22"/>
                <w:szCs w:val="22"/>
              </w:rPr>
              <w:t>je návodem pro zpracovatele evaluace (tj. zpravidla místní akční skupinu). MAS jej použije jako návod pro zodpovězení dané evaluační otázky a podotázek a následně jej z</w:t>
            </w:r>
            <w:r w:rsidR="0064771C">
              <w:rPr>
                <w:rFonts w:ascii="Arial" w:hAnsi="Arial" w:cs="Arial"/>
                <w:sz w:val="22"/>
                <w:szCs w:val="22"/>
              </w:rPr>
              <w:t>e</w:t>
            </w:r>
            <w:r w:rsidRPr="009767F4">
              <w:rPr>
                <w:rFonts w:ascii="Arial" w:hAnsi="Arial" w:cs="Arial"/>
                <w:sz w:val="22"/>
                <w:szCs w:val="22"/>
              </w:rPr>
              <w:t xml:space="preserve"> </w:t>
            </w:r>
            <w:r w:rsidR="0064771C">
              <w:rPr>
                <w:rFonts w:ascii="Arial" w:hAnsi="Arial" w:cs="Arial"/>
                <w:sz w:val="22"/>
                <w:szCs w:val="22"/>
              </w:rPr>
              <w:t>Závěrečné e</w:t>
            </w:r>
            <w:r w:rsidRPr="009767F4">
              <w:rPr>
                <w:rFonts w:ascii="Arial" w:hAnsi="Arial" w:cs="Arial"/>
                <w:sz w:val="22"/>
                <w:szCs w:val="22"/>
              </w:rPr>
              <w:t>valuační zprávy odstraní.</w:t>
            </w:r>
          </w:p>
          <w:p w14:paraId="319C106C" w14:textId="77777777" w:rsidR="00383BA7" w:rsidRDefault="00703DFB" w:rsidP="00FB6437">
            <w:pPr>
              <w:pStyle w:val="Bezmezer"/>
              <w:numPr>
                <w:ilvl w:val="0"/>
                <w:numId w:val="32"/>
              </w:numPr>
              <w:spacing w:before="120" w:after="120"/>
              <w:rPr>
                <w:rFonts w:ascii="Arial" w:hAnsi="Arial" w:cs="Arial"/>
                <w:sz w:val="22"/>
                <w:szCs w:val="22"/>
              </w:rPr>
            </w:pPr>
            <w:r>
              <w:rPr>
                <w:rFonts w:ascii="Arial" w:hAnsi="Arial" w:cs="Arial"/>
                <w:sz w:val="22"/>
                <w:szCs w:val="22"/>
                <w:highlight w:val="cyan"/>
              </w:rPr>
              <w:t>Text označený</w:t>
            </w:r>
            <w:r w:rsidR="00383BA7" w:rsidRPr="009767F4">
              <w:rPr>
                <w:rFonts w:ascii="Arial" w:hAnsi="Arial" w:cs="Arial"/>
                <w:sz w:val="22"/>
                <w:szCs w:val="22"/>
                <w:highlight w:val="cyan"/>
              </w:rPr>
              <w:t xml:space="preserve"> modrou barvou </w:t>
            </w:r>
            <w:r w:rsidR="00383BA7" w:rsidRPr="009767F4">
              <w:rPr>
                <w:rFonts w:ascii="Arial" w:hAnsi="Arial" w:cs="Arial"/>
                <w:sz w:val="22"/>
                <w:szCs w:val="22"/>
              </w:rPr>
              <w:t>– MAS doplní příslušnou informaci (zpravidla se jedná o doplnění názvu MAS v metodologickém úvodu evaluace oblasti)</w:t>
            </w:r>
            <w:r w:rsidR="00042EE0">
              <w:rPr>
                <w:rFonts w:ascii="Arial" w:hAnsi="Arial" w:cs="Arial"/>
                <w:sz w:val="22"/>
                <w:szCs w:val="22"/>
              </w:rPr>
              <w:t>.</w:t>
            </w:r>
          </w:p>
          <w:p w14:paraId="4B2ED2A1" w14:textId="77777777" w:rsidR="00703DFB" w:rsidRDefault="00703DFB" w:rsidP="00FB6437">
            <w:pPr>
              <w:pStyle w:val="Bezmezer"/>
              <w:numPr>
                <w:ilvl w:val="0"/>
                <w:numId w:val="32"/>
              </w:numPr>
              <w:spacing w:before="120" w:after="120"/>
              <w:rPr>
                <w:rFonts w:ascii="Arial" w:hAnsi="Arial" w:cs="Arial"/>
                <w:sz w:val="22"/>
                <w:szCs w:val="22"/>
              </w:rPr>
            </w:pPr>
            <w:r w:rsidRPr="00703DFB">
              <w:rPr>
                <w:rFonts w:ascii="Arial" w:hAnsi="Arial" w:cs="Arial"/>
                <w:sz w:val="22"/>
                <w:szCs w:val="22"/>
                <w:highlight w:val="lightGray"/>
              </w:rPr>
              <w:t>Text označený šedou barvou</w:t>
            </w:r>
            <w:r>
              <w:rPr>
                <w:rFonts w:ascii="Arial" w:hAnsi="Arial" w:cs="Arial"/>
                <w:sz w:val="22"/>
                <w:szCs w:val="22"/>
              </w:rPr>
              <w:t xml:space="preserve"> – volitelné (nepovinné) procesy k hodnocení, respektive volitelné (nepovinné)</w:t>
            </w:r>
            <w:r w:rsidR="006E2330">
              <w:rPr>
                <w:rFonts w:ascii="Arial" w:hAnsi="Arial" w:cs="Arial"/>
                <w:sz w:val="22"/>
                <w:szCs w:val="22"/>
              </w:rPr>
              <w:t xml:space="preserve"> evaluační otázky k zodpovězení, respektive volitelně (nepovinně) zpracovávané části </w:t>
            </w:r>
            <w:r w:rsidR="0064771C">
              <w:rPr>
                <w:rFonts w:ascii="Arial" w:hAnsi="Arial" w:cs="Arial"/>
                <w:sz w:val="22"/>
                <w:szCs w:val="22"/>
              </w:rPr>
              <w:t>Závěrečné e</w:t>
            </w:r>
            <w:r w:rsidR="006E2330">
              <w:rPr>
                <w:rFonts w:ascii="Arial" w:hAnsi="Arial" w:cs="Arial"/>
                <w:sz w:val="22"/>
                <w:szCs w:val="22"/>
              </w:rPr>
              <w:t>valuační zprávy</w:t>
            </w:r>
            <w:r w:rsidR="00042EE0">
              <w:rPr>
                <w:rFonts w:ascii="Arial" w:hAnsi="Arial" w:cs="Arial"/>
                <w:sz w:val="22"/>
                <w:szCs w:val="22"/>
              </w:rPr>
              <w:t>.</w:t>
            </w:r>
            <w:r w:rsidR="006E2330">
              <w:rPr>
                <w:rFonts w:ascii="Arial" w:hAnsi="Arial" w:cs="Arial"/>
                <w:sz w:val="22"/>
                <w:szCs w:val="22"/>
              </w:rPr>
              <w:t xml:space="preserve"> </w:t>
            </w:r>
          </w:p>
          <w:p w14:paraId="5E534AB2" w14:textId="77777777" w:rsidR="005A1774" w:rsidRPr="009767F4" w:rsidRDefault="005A1774" w:rsidP="005A1774">
            <w:pPr>
              <w:pStyle w:val="Bezmezer"/>
              <w:spacing w:before="120" w:after="120"/>
              <w:rPr>
                <w:rFonts w:ascii="Arial" w:hAnsi="Arial" w:cs="Arial"/>
                <w:sz w:val="22"/>
                <w:szCs w:val="22"/>
              </w:rPr>
            </w:pPr>
            <w:r>
              <w:rPr>
                <w:rFonts w:ascii="Arial" w:hAnsi="Arial" w:cs="Arial"/>
                <w:sz w:val="22"/>
                <w:szCs w:val="22"/>
              </w:rPr>
              <w:t>Ostatní texty MAS</w:t>
            </w:r>
            <w:r w:rsidR="006E2330">
              <w:rPr>
                <w:rFonts w:ascii="Arial" w:hAnsi="Arial" w:cs="Arial"/>
                <w:sz w:val="22"/>
                <w:szCs w:val="22"/>
              </w:rPr>
              <w:t xml:space="preserve"> (</w:t>
            </w:r>
            <w:r w:rsidR="0094253F">
              <w:rPr>
                <w:rFonts w:ascii="Arial" w:hAnsi="Arial" w:cs="Arial"/>
                <w:sz w:val="22"/>
                <w:szCs w:val="22"/>
              </w:rPr>
              <w:t>evaluátor</w:t>
            </w:r>
            <w:r w:rsidR="006E2330">
              <w:rPr>
                <w:rFonts w:ascii="Arial" w:hAnsi="Arial" w:cs="Arial"/>
                <w:sz w:val="22"/>
                <w:szCs w:val="22"/>
              </w:rPr>
              <w:t>)</w:t>
            </w:r>
            <w:r>
              <w:rPr>
                <w:rFonts w:ascii="Arial" w:hAnsi="Arial" w:cs="Arial"/>
                <w:sz w:val="22"/>
                <w:szCs w:val="22"/>
              </w:rPr>
              <w:t xml:space="preserve"> ve své </w:t>
            </w:r>
            <w:r w:rsidR="001D4D3F">
              <w:rPr>
                <w:rFonts w:ascii="Arial" w:hAnsi="Arial" w:cs="Arial"/>
                <w:sz w:val="22"/>
                <w:szCs w:val="22"/>
              </w:rPr>
              <w:t>Závěrečné e</w:t>
            </w:r>
            <w:r>
              <w:rPr>
                <w:rFonts w:ascii="Arial" w:hAnsi="Arial" w:cs="Arial"/>
                <w:sz w:val="22"/>
                <w:szCs w:val="22"/>
              </w:rPr>
              <w:t>valuační zprávě</w:t>
            </w:r>
            <w:r w:rsidR="00F140C1">
              <w:rPr>
                <w:rFonts w:ascii="Arial" w:hAnsi="Arial" w:cs="Arial"/>
                <w:sz w:val="22"/>
                <w:szCs w:val="22"/>
              </w:rPr>
              <w:t xml:space="preserve"> ponechá</w:t>
            </w:r>
            <w:r>
              <w:rPr>
                <w:rFonts w:ascii="Arial" w:hAnsi="Arial" w:cs="Arial"/>
                <w:sz w:val="22"/>
                <w:szCs w:val="22"/>
              </w:rPr>
              <w:t xml:space="preserve">. </w:t>
            </w:r>
          </w:p>
          <w:p w14:paraId="3C657132" w14:textId="77777777" w:rsidR="00383BA7" w:rsidRPr="009767F4" w:rsidRDefault="00383BA7" w:rsidP="00E46042">
            <w:pPr>
              <w:spacing w:before="120"/>
              <w:rPr>
                <w:rFonts w:cs="Arial"/>
              </w:rPr>
            </w:pPr>
          </w:p>
          <w:p w14:paraId="1AB45F89" w14:textId="77777777" w:rsidR="00383BA7" w:rsidRPr="009767F4" w:rsidRDefault="00383BA7" w:rsidP="00E46042">
            <w:pPr>
              <w:spacing w:before="120"/>
              <w:rPr>
                <w:rFonts w:cs="Arial"/>
                <w:i/>
              </w:rPr>
            </w:pPr>
            <w:r w:rsidRPr="009767F4">
              <w:rPr>
                <w:rFonts w:cs="Arial"/>
                <w:i/>
              </w:rPr>
              <w:t xml:space="preserve">Ze zpracované </w:t>
            </w:r>
            <w:r w:rsidR="001D4D3F">
              <w:rPr>
                <w:rFonts w:cs="Arial"/>
                <w:i/>
              </w:rPr>
              <w:t>Závěrečné e</w:t>
            </w:r>
            <w:r w:rsidRPr="009767F4">
              <w:rPr>
                <w:rFonts w:cs="Arial"/>
                <w:i/>
              </w:rPr>
              <w:t xml:space="preserve">valuační zprávy MAS </w:t>
            </w:r>
            <w:r w:rsidR="006E2330">
              <w:rPr>
                <w:rFonts w:cs="Arial"/>
                <w:i/>
              </w:rPr>
              <w:t xml:space="preserve">(evaluátor) </w:t>
            </w:r>
            <w:r w:rsidRPr="009767F4">
              <w:rPr>
                <w:rFonts w:cs="Arial"/>
                <w:i/>
              </w:rPr>
              <w:t xml:space="preserve">odstraní i tento informační rámeček. </w:t>
            </w:r>
          </w:p>
        </w:tc>
      </w:tr>
    </w:tbl>
    <w:p w14:paraId="6AB465A3" w14:textId="77777777" w:rsidR="00991ADF" w:rsidRDefault="00991ADF">
      <w:pPr>
        <w:jc w:val="left"/>
        <w:rPr>
          <w:rFonts w:cs="Arial"/>
          <w:sz w:val="20"/>
          <w:szCs w:val="20"/>
        </w:rPr>
      </w:pPr>
    </w:p>
    <w:p w14:paraId="25AC1DD2" w14:textId="77777777" w:rsidR="002B6498" w:rsidRPr="00E46042" w:rsidRDefault="00383BA7" w:rsidP="00383BA7">
      <w:pPr>
        <w:pStyle w:val="Nadpis2"/>
        <w:rPr>
          <w:highlight w:val="yellow"/>
        </w:rPr>
      </w:pPr>
      <w:bookmarkStart w:id="2" w:name="_Toc517453322"/>
      <w:bookmarkStart w:id="3" w:name="_Toc517511891"/>
      <w:bookmarkStart w:id="4" w:name="_Toc176958903"/>
      <w:r w:rsidRPr="00E46042">
        <w:rPr>
          <w:highlight w:val="yellow"/>
        </w:rPr>
        <w:t xml:space="preserve">1.1 </w:t>
      </w:r>
      <w:r w:rsidR="002B6498" w:rsidRPr="00E46042">
        <w:rPr>
          <w:highlight w:val="yellow"/>
        </w:rPr>
        <w:t xml:space="preserve">Harmonogram zpracování </w:t>
      </w:r>
      <w:r w:rsidR="00216D5E">
        <w:rPr>
          <w:highlight w:val="yellow"/>
        </w:rPr>
        <w:t>ex-post</w:t>
      </w:r>
      <w:r w:rsidR="002B6498" w:rsidRPr="00E46042">
        <w:rPr>
          <w:highlight w:val="yellow"/>
        </w:rPr>
        <w:t xml:space="preserve"> evaluace</w:t>
      </w:r>
      <w:bookmarkEnd w:id="2"/>
      <w:bookmarkEnd w:id="3"/>
      <w:bookmarkEnd w:id="4"/>
      <w:r w:rsidR="002B6498" w:rsidRPr="00E46042">
        <w:rPr>
          <w:highlight w:val="yellow"/>
        </w:rPr>
        <w:t xml:space="preserve"> </w:t>
      </w:r>
    </w:p>
    <w:p w14:paraId="5700C194" w14:textId="77777777" w:rsidR="00042EE0" w:rsidRDefault="00F61C46" w:rsidP="00042EE0">
      <w:pPr>
        <w:widowControl w:val="0"/>
        <w:autoSpaceDE w:val="0"/>
        <w:autoSpaceDN w:val="0"/>
        <w:adjustRightInd w:val="0"/>
        <w:spacing w:line="259" w:lineRule="auto"/>
        <w:rPr>
          <w:rFonts w:eastAsia="Times New Roman" w:cs="Arial"/>
          <w:highlight w:val="yellow"/>
          <w:lang w:eastAsia="cs-CZ"/>
        </w:rPr>
      </w:pPr>
      <w:r w:rsidRPr="00F61C46">
        <w:rPr>
          <w:rFonts w:eastAsia="Times New Roman" w:cs="Arial"/>
          <w:highlight w:val="yellow"/>
          <w:lang w:eastAsia="cs-CZ"/>
        </w:rPr>
        <w:t>MAS</w:t>
      </w:r>
      <w:r w:rsidR="00F140C1">
        <w:rPr>
          <w:rFonts w:eastAsia="Times New Roman" w:cs="Arial"/>
          <w:highlight w:val="yellow"/>
          <w:lang w:eastAsia="cs-CZ"/>
        </w:rPr>
        <w:t xml:space="preserve"> prová</w:t>
      </w:r>
      <w:r w:rsidR="00042EE0">
        <w:rPr>
          <w:rFonts w:eastAsia="Times New Roman" w:cs="Arial"/>
          <w:highlight w:val="yellow"/>
          <w:lang w:eastAsia="cs-CZ"/>
        </w:rPr>
        <w:t>dí ex-post hodnocení SCLLD, res</w:t>
      </w:r>
      <w:r w:rsidR="00F140C1">
        <w:rPr>
          <w:rFonts w:eastAsia="Times New Roman" w:cs="Arial"/>
          <w:highlight w:val="yellow"/>
          <w:lang w:eastAsia="cs-CZ"/>
        </w:rPr>
        <w:t>pektive</w:t>
      </w:r>
      <w:r w:rsidRPr="00F61C46">
        <w:rPr>
          <w:rFonts w:eastAsia="Times New Roman" w:cs="Arial"/>
          <w:highlight w:val="yellow"/>
          <w:lang w:eastAsia="cs-CZ"/>
        </w:rPr>
        <w:t xml:space="preserve"> </w:t>
      </w:r>
      <w:r w:rsidR="00F140C1">
        <w:rPr>
          <w:rFonts w:eastAsia="Times New Roman" w:cs="Arial"/>
          <w:highlight w:val="yellow"/>
          <w:lang w:eastAsia="cs-CZ"/>
        </w:rPr>
        <w:t>zpracovává</w:t>
      </w:r>
      <w:r w:rsidR="00F140C1" w:rsidRPr="00F61C46">
        <w:rPr>
          <w:rFonts w:eastAsia="Times New Roman" w:cs="Arial"/>
          <w:highlight w:val="yellow"/>
          <w:lang w:eastAsia="cs-CZ"/>
        </w:rPr>
        <w:t xml:space="preserve"> </w:t>
      </w:r>
      <w:r w:rsidR="00216D5E">
        <w:rPr>
          <w:rFonts w:eastAsia="Times New Roman" w:cs="Arial"/>
          <w:highlight w:val="yellow"/>
          <w:lang w:eastAsia="cs-CZ"/>
        </w:rPr>
        <w:t>Závěrečnou e</w:t>
      </w:r>
      <w:r w:rsidRPr="00F61C46">
        <w:rPr>
          <w:rFonts w:eastAsia="Times New Roman" w:cs="Arial"/>
          <w:highlight w:val="yellow"/>
          <w:lang w:eastAsia="cs-CZ"/>
        </w:rPr>
        <w:t>valuační zprávu s údaji platnými k 31. 12. 20</w:t>
      </w:r>
      <w:r w:rsidR="0064771C">
        <w:rPr>
          <w:rFonts w:eastAsia="Times New Roman" w:cs="Arial"/>
          <w:highlight w:val="yellow"/>
          <w:lang w:eastAsia="cs-CZ"/>
        </w:rPr>
        <w:t>24</w:t>
      </w:r>
      <w:r w:rsidR="0064771C">
        <w:rPr>
          <w:rStyle w:val="Znakapoznpodarou"/>
          <w:rFonts w:eastAsia="Times New Roman"/>
          <w:highlight w:val="yellow"/>
          <w:lang w:eastAsia="cs-CZ"/>
        </w:rPr>
        <w:footnoteReference w:id="5"/>
      </w:r>
      <w:r w:rsidR="00C9534B">
        <w:rPr>
          <w:rFonts w:eastAsia="Times New Roman" w:cs="Arial"/>
          <w:highlight w:val="yellow"/>
          <w:lang w:eastAsia="cs-CZ"/>
        </w:rPr>
        <w:t xml:space="preserve"> (tj. za programové období 2014 – 2020, včetně pravidla N+3 a přechodného období PRV)</w:t>
      </w:r>
      <w:r w:rsidRPr="00F61C46">
        <w:rPr>
          <w:rFonts w:eastAsia="Times New Roman" w:cs="Arial"/>
          <w:highlight w:val="yellow"/>
          <w:lang w:eastAsia="cs-CZ"/>
        </w:rPr>
        <w:t xml:space="preserve">. </w:t>
      </w:r>
    </w:p>
    <w:p w14:paraId="530F1EC2" w14:textId="77777777" w:rsidR="00F61C46" w:rsidRPr="00C9534B" w:rsidRDefault="00F61C46" w:rsidP="00042EE0">
      <w:pPr>
        <w:widowControl w:val="0"/>
        <w:autoSpaceDE w:val="0"/>
        <w:autoSpaceDN w:val="0"/>
        <w:adjustRightInd w:val="0"/>
        <w:spacing w:line="259" w:lineRule="auto"/>
        <w:rPr>
          <w:highlight w:val="yellow"/>
        </w:rPr>
      </w:pPr>
      <w:r w:rsidRPr="00F61C46">
        <w:rPr>
          <w:rFonts w:eastAsia="Times New Roman" w:cs="Arial"/>
          <w:highlight w:val="yellow"/>
          <w:lang w:eastAsia="cs-CZ"/>
        </w:rPr>
        <w:t xml:space="preserve">Činnosti na zpracování </w:t>
      </w:r>
      <w:r w:rsidR="00235961">
        <w:rPr>
          <w:rFonts w:eastAsia="Times New Roman" w:cs="Arial"/>
          <w:highlight w:val="yellow"/>
          <w:lang w:eastAsia="cs-CZ"/>
        </w:rPr>
        <w:t>ex-post</w:t>
      </w:r>
      <w:r w:rsidRPr="00F61C46">
        <w:rPr>
          <w:rFonts w:eastAsia="Times New Roman" w:cs="Arial"/>
          <w:highlight w:val="yellow"/>
          <w:lang w:eastAsia="cs-CZ"/>
        </w:rPr>
        <w:t xml:space="preserve"> evaluace může MAS zahájit i dříve, avšak všechny kvantitativní údaje (z MS2014+, ČSÚ, interních záznamů MAS apod.), které budou vstupovat do </w:t>
      </w:r>
      <w:r w:rsidR="00216D5E">
        <w:rPr>
          <w:rFonts w:eastAsia="Times New Roman" w:cs="Arial"/>
          <w:highlight w:val="yellow"/>
          <w:lang w:eastAsia="cs-CZ"/>
        </w:rPr>
        <w:t>ex-post</w:t>
      </w:r>
      <w:r w:rsidRPr="00F61C46">
        <w:rPr>
          <w:rFonts w:eastAsia="Times New Roman" w:cs="Arial"/>
          <w:highlight w:val="yellow"/>
          <w:lang w:eastAsia="cs-CZ"/>
        </w:rPr>
        <w:t xml:space="preserve"> evaluace, musí být platné k 31. 12. 20</w:t>
      </w:r>
      <w:r w:rsidR="00216D5E">
        <w:rPr>
          <w:rFonts w:eastAsia="Times New Roman" w:cs="Arial"/>
          <w:highlight w:val="yellow"/>
          <w:lang w:eastAsia="cs-CZ"/>
        </w:rPr>
        <w:t>24</w:t>
      </w:r>
      <w:r w:rsidRPr="00F61C46">
        <w:rPr>
          <w:rFonts w:eastAsia="Times New Roman" w:cs="Arial"/>
          <w:highlight w:val="yellow"/>
          <w:lang w:eastAsia="cs-CZ"/>
        </w:rPr>
        <w:t xml:space="preserve">, příp. musí jít o nejaktuálnější dostupné údaje platné k tomuto datu (např. v případě dat pro MAS z webu ČSÚ). </w:t>
      </w:r>
      <w:r w:rsidR="00C9534B">
        <w:rPr>
          <w:rFonts w:eastAsia="Times New Roman" w:cs="Arial"/>
          <w:highlight w:val="yellow"/>
          <w:lang w:eastAsia="cs-CZ"/>
        </w:rPr>
        <w:t>Vyhodnocení opatření a doporučení u</w:t>
      </w:r>
      <w:r w:rsidR="00C9534B" w:rsidRPr="003930D8">
        <w:rPr>
          <w:rFonts w:eastAsia="Times New Roman" w:cs="Arial"/>
          <w:highlight w:val="yellow"/>
          <w:lang w:eastAsia="cs-CZ"/>
        </w:rPr>
        <w:t xml:space="preserve"> procesů a činností v Oblasti A</w:t>
      </w:r>
      <w:r w:rsidR="00C9534B" w:rsidRPr="003930D8">
        <w:rPr>
          <w:highlight w:val="yellow"/>
        </w:rPr>
        <w:t xml:space="preserve"> </w:t>
      </w:r>
      <w:r w:rsidR="00C9534B" w:rsidRPr="003930D8">
        <w:rPr>
          <w:rFonts w:eastAsia="Times New Roman" w:cs="Arial"/>
          <w:highlight w:val="yellow"/>
          <w:lang w:eastAsia="cs-CZ"/>
        </w:rPr>
        <w:t>může být realizováno před 31. 12. 20</w:t>
      </w:r>
      <w:r w:rsidR="00C9534B">
        <w:rPr>
          <w:rFonts w:eastAsia="Times New Roman" w:cs="Arial"/>
          <w:highlight w:val="yellow"/>
          <w:lang w:eastAsia="cs-CZ"/>
        </w:rPr>
        <w:t>24</w:t>
      </w:r>
      <w:r w:rsidR="00C9534B" w:rsidRPr="003930D8">
        <w:rPr>
          <w:rFonts w:eastAsia="Times New Roman" w:cs="Arial"/>
          <w:highlight w:val="yellow"/>
          <w:lang w:eastAsia="cs-CZ"/>
        </w:rPr>
        <w:t>.</w:t>
      </w:r>
      <w:r w:rsidR="00C9534B">
        <w:rPr>
          <w:rFonts w:eastAsia="Times New Roman" w:cs="Arial"/>
          <w:highlight w:val="yellow"/>
          <w:lang w:eastAsia="cs-CZ"/>
        </w:rPr>
        <w:t xml:space="preserve"> </w:t>
      </w:r>
      <w:r w:rsidRPr="00F61C46">
        <w:rPr>
          <w:rFonts w:eastAsia="Times New Roman" w:cs="Arial"/>
          <w:highlight w:val="yellow"/>
          <w:lang w:eastAsia="cs-CZ"/>
        </w:rPr>
        <w:t>S realizací příp</w:t>
      </w:r>
      <w:r w:rsidR="006362B0">
        <w:rPr>
          <w:rFonts w:eastAsia="Times New Roman" w:cs="Arial"/>
          <w:highlight w:val="yellow"/>
          <w:lang w:eastAsia="cs-CZ"/>
        </w:rPr>
        <w:t>adových studií je možné začít i</w:t>
      </w:r>
      <w:r w:rsidR="006362B0">
        <w:rPr>
          <w:rFonts w:ascii="Calibri" w:eastAsia="Times New Roman" w:hAnsi="Calibri" w:cs="Arial"/>
          <w:highlight w:val="yellow"/>
          <w:lang w:eastAsia="cs-CZ"/>
        </w:rPr>
        <w:t> </w:t>
      </w:r>
      <w:r w:rsidRPr="00F61C46">
        <w:rPr>
          <w:rFonts w:eastAsia="Times New Roman" w:cs="Arial"/>
          <w:highlight w:val="yellow"/>
          <w:lang w:eastAsia="cs-CZ"/>
        </w:rPr>
        <w:t>před 31. 12. 20</w:t>
      </w:r>
      <w:r w:rsidR="00216D5E">
        <w:rPr>
          <w:rFonts w:eastAsia="Times New Roman" w:cs="Arial"/>
          <w:highlight w:val="yellow"/>
          <w:lang w:eastAsia="cs-CZ"/>
        </w:rPr>
        <w:t>24</w:t>
      </w:r>
      <w:r w:rsidRPr="00F61C46">
        <w:rPr>
          <w:rFonts w:eastAsia="Times New Roman" w:cs="Arial"/>
          <w:highlight w:val="yellow"/>
          <w:lang w:eastAsia="cs-CZ"/>
        </w:rPr>
        <w:t xml:space="preserve">, musí se však dodržet požadavky (na počet případových studií a stav studovaných projektů) stanovené k hodnocení Oblasti C. </w:t>
      </w:r>
      <w:r w:rsidR="006C7C1A">
        <w:rPr>
          <w:rFonts w:eastAsia="Times New Roman" w:cs="Arial"/>
          <w:highlight w:val="yellow"/>
          <w:lang w:eastAsia="cs-CZ"/>
        </w:rPr>
        <w:t xml:space="preserve">Jednání </w:t>
      </w:r>
      <w:r w:rsidRPr="00F61C46">
        <w:rPr>
          <w:rFonts w:eastAsia="Times New Roman" w:cs="Arial"/>
          <w:highlight w:val="yellow"/>
          <w:lang w:eastAsia="cs-CZ"/>
        </w:rPr>
        <w:t>Focus Group</w:t>
      </w:r>
      <w:r w:rsidR="00822C6E">
        <w:rPr>
          <w:rStyle w:val="Znakapoznpodarou"/>
          <w:rFonts w:eastAsia="Times New Roman"/>
          <w:highlight w:val="yellow"/>
          <w:lang w:eastAsia="cs-CZ"/>
        </w:rPr>
        <w:footnoteReference w:id="6"/>
      </w:r>
      <w:r w:rsidRPr="00F61C46">
        <w:rPr>
          <w:rFonts w:eastAsia="Times New Roman" w:cs="Arial"/>
          <w:highlight w:val="yellow"/>
          <w:lang w:eastAsia="cs-CZ"/>
        </w:rPr>
        <w:t xml:space="preserve"> </w:t>
      </w:r>
      <w:r w:rsidR="006C7C1A">
        <w:rPr>
          <w:rFonts w:eastAsia="Times New Roman" w:cs="Arial"/>
          <w:highlight w:val="yellow"/>
          <w:lang w:eastAsia="cs-CZ"/>
        </w:rPr>
        <w:t>může/</w:t>
      </w:r>
      <w:r w:rsidRPr="00F61C46">
        <w:rPr>
          <w:rFonts w:eastAsia="Times New Roman" w:cs="Arial"/>
          <w:highlight w:val="yellow"/>
          <w:lang w:eastAsia="cs-CZ"/>
        </w:rPr>
        <w:t xml:space="preserve">mohou být </w:t>
      </w:r>
      <w:r w:rsidR="006C7C1A">
        <w:rPr>
          <w:rFonts w:eastAsia="Times New Roman" w:cs="Arial"/>
          <w:highlight w:val="yellow"/>
          <w:lang w:eastAsia="cs-CZ"/>
        </w:rPr>
        <w:t>realizováno/</w:t>
      </w:r>
      <w:r w:rsidRPr="00F61C46">
        <w:rPr>
          <w:rFonts w:eastAsia="Times New Roman" w:cs="Arial"/>
          <w:highlight w:val="yellow"/>
          <w:lang w:eastAsia="cs-CZ"/>
        </w:rPr>
        <w:t>realizován</w:t>
      </w:r>
      <w:r w:rsidR="006C7C1A">
        <w:rPr>
          <w:rFonts w:eastAsia="Times New Roman" w:cs="Arial"/>
          <w:highlight w:val="yellow"/>
          <w:lang w:eastAsia="cs-CZ"/>
        </w:rPr>
        <w:t>a</w:t>
      </w:r>
      <w:r w:rsidRPr="00F61C46">
        <w:rPr>
          <w:rFonts w:eastAsia="Times New Roman" w:cs="Arial"/>
          <w:highlight w:val="yellow"/>
          <w:lang w:eastAsia="cs-CZ"/>
        </w:rPr>
        <w:t xml:space="preserve"> až po 31. 12. 20</w:t>
      </w:r>
      <w:r w:rsidR="00216D5E">
        <w:rPr>
          <w:rFonts w:eastAsia="Times New Roman" w:cs="Arial"/>
          <w:highlight w:val="yellow"/>
          <w:lang w:eastAsia="cs-CZ"/>
        </w:rPr>
        <w:t>24</w:t>
      </w:r>
      <w:r w:rsidRPr="00F61C46">
        <w:rPr>
          <w:rFonts w:eastAsia="Times New Roman" w:cs="Arial"/>
          <w:highlight w:val="yellow"/>
          <w:lang w:eastAsia="cs-CZ"/>
        </w:rPr>
        <w:t>.</w:t>
      </w:r>
      <w:r w:rsidR="003930D8" w:rsidRPr="003930D8">
        <w:rPr>
          <w:highlight w:val="yellow"/>
        </w:rPr>
        <w:t xml:space="preserve"> </w:t>
      </w:r>
    </w:p>
    <w:p w14:paraId="061BEA12" w14:textId="77777777" w:rsidR="00F61C46" w:rsidRPr="00F61C46" w:rsidRDefault="001D4D3F" w:rsidP="00042EE0">
      <w:pPr>
        <w:widowControl w:val="0"/>
        <w:autoSpaceDE w:val="0"/>
        <w:autoSpaceDN w:val="0"/>
        <w:adjustRightInd w:val="0"/>
        <w:spacing w:line="259" w:lineRule="auto"/>
        <w:rPr>
          <w:rFonts w:eastAsia="Times New Roman" w:cs="Arial"/>
          <w:lang w:eastAsia="cs-CZ"/>
        </w:rPr>
      </w:pPr>
      <w:r w:rsidRPr="00C9534B">
        <w:rPr>
          <w:rFonts w:eastAsia="Times New Roman" w:cs="Arial"/>
          <w:b/>
          <w:highlight w:val="yellow"/>
          <w:lang w:eastAsia="cs-CZ"/>
        </w:rPr>
        <w:t>Závěrečnou e</w:t>
      </w:r>
      <w:r w:rsidR="00F61C46" w:rsidRPr="00C9534B">
        <w:rPr>
          <w:rFonts w:eastAsia="Times New Roman" w:cs="Arial"/>
          <w:b/>
          <w:highlight w:val="yellow"/>
          <w:lang w:eastAsia="cs-CZ"/>
        </w:rPr>
        <w:t>valuační zprávu</w:t>
      </w:r>
      <w:r w:rsidR="00F61C46" w:rsidRPr="00F61C46">
        <w:rPr>
          <w:rFonts w:eastAsia="Times New Roman" w:cs="Arial"/>
          <w:highlight w:val="yellow"/>
          <w:lang w:eastAsia="cs-CZ"/>
        </w:rPr>
        <w:t xml:space="preserve"> </w:t>
      </w:r>
      <w:r w:rsidR="00F140C1">
        <w:rPr>
          <w:rFonts w:eastAsia="Times New Roman" w:cs="Arial"/>
          <w:highlight w:val="yellow"/>
          <w:lang w:eastAsia="cs-CZ"/>
        </w:rPr>
        <w:t>(dle této ša</w:t>
      </w:r>
      <w:r w:rsidR="00C9534B">
        <w:rPr>
          <w:rFonts w:eastAsia="Times New Roman" w:cs="Arial"/>
          <w:highlight w:val="yellow"/>
          <w:lang w:eastAsia="cs-CZ"/>
        </w:rPr>
        <w:t>blony</w:t>
      </w:r>
      <w:r w:rsidR="00F140C1">
        <w:rPr>
          <w:rFonts w:eastAsia="Times New Roman" w:cs="Arial"/>
          <w:highlight w:val="yellow"/>
          <w:lang w:eastAsia="cs-CZ"/>
        </w:rPr>
        <w:t>)</w:t>
      </w:r>
      <w:r w:rsidR="00F61C46" w:rsidRPr="00F61C46">
        <w:rPr>
          <w:rFonts w:eastAsia="Times New Roman" w:cs="Arial"/>
          <w:highlight w:val="yellow"/>
          <w:lang w:eastAsia="cs-CZ"/>
        </w:rPr>
        <w:t xml:space="preserve"> po projednání a schválení příslušným orgánem</w:t>
      </w:r>
      <w:r>
        <w:rPr>
          <w:rFonts w:eastAsia="Times New Roman" w:cs="Arial"/>
          <w:highlight w:val="yellow"/>
          <w:lang w:eastAsia="cs-CZ"/>
        </w:rPr>
        <w:t xml:space="preserve"> MAS</w:t>
      </w:r>
      <w:r w:rsidR="00F61C46" w:rsidRPr="00F61C46">
        <w:rPr>
          <w:rFonts w:eastAsia="Times New Roman" w:cs="Arial"/>
          <w:highlight w:val="yellow"/>
          <w:lang w:eastAsia="cs-CZ"/>
        </w:rPr>
        <w:t xml:space="preserve"> (zpravidla půjde o kontrolní orgán, není-li odpovědnost za monitoring a evaluaci SCLLD svěřena jinému orgánu MAS) podává MAS</w:t>
      </w:r>
      <w:r w:rsidR="00C9534B">
        <w:rPr>
          <w:rFonts w:eastAsia="Times New Roman" w:cs="Arial"/>
          <w:highlight w:val="yellow"/>
          <w:lang w:eastAsia="cs-CZ"/>
        </w:rPr>
        <w:t xml:space="preserve"> ke kontrole</w:t>
      </w:r>
      <w:r w:rsidR="00F61C46" w:rsidRPr="00F61C46">
        <w:rPr>
          <w:rFonts w:eastAsia="Times New Roman" w:cs="Arial"/>
          <w:highlight w:val="yellow"/>
          <w:lang w:eastAsia="cs-CZ"/>
        </w:rPr>
        <w:t xml:space="preserve"> na MMR–</w:t>
      </w:r>
      <w:r w:rsidR="00216D5E">
        <w:rPr>
          <w:rFonts w:eastAsia="Times New Roman" w:cs="Arial"/>
          <w:highlight w:val="yellow"/>
          <w:lang w:eastAsia="cs-CZ"/>
        </w:rPr>
        <w:t>ORP</w:t>
      </w:r>
      <w:r w:rsidR="00F61C46" w:rsidRPr="00F61C46">
        <w:rPr>
          <w:rFonts w:eastAsia="Times New Roman" w:cs="Arial"/>
          <w:highlight w:val="yellow"/>
          <w:lang w:eastAsia="cs-CZ"/>
        </w:rPr>
        <w:t xml:space="preserve"> prostřednictvím přílohy </w:t>
      </w:r>
      <w:r w:rsidR="006362B0">
        <w:rPr>
          <w:rFonts w:eastAsia="Times New Roman" w:cs="Arial"/>
          <w:highlight w:val="yellow"/>
          <w:lang w:eastAsia="cs-CZ"/>
        </w:rPr>
        <w:t>depeše v</w:t>
      </w:r>
      <w:r w:rsidR="006362B0">
        <w:rPr>
          <w:rFonts w:ascii="Calibri" w:eastAsia="Times New Roman" w:hAnsi="Calibri" w:cs="Arial"/>
          <w:highlight w:val="yellow"/>
          <w:lang w:eastAsia="cs-CZ"/>
        </w:rPr>
        <w:t> </w:t>
      </w:r>
      <w:r w:rsidR="00F61C46" w:rsidRPr="00F61C46">
        <w:rPr>
          <w:rFonts w:eastAsia="Times New Roman" w:cs="Arial"/>
          <w:highlight w:val="yellow"/>
          <w:lang w:eastAsia="cs-CZ"/>
        </w:rPr>
        <w:t>MS2014+</w:t>
      </w:r>
      <w:r>
        <w:rPr>
          <w:rFonts w:eastAsia="Times New Roman" w:cs="Arial"/>
          <w:highlight w:val="yellow"/>
          <w:lang w:eastAsia="cs-CZ"/>
        </w:rPr>
        <w:t xml:space="preserve"> navázané na strategii</w:t>
      </w:r>
      <w:r w:rsidR="0001591E">
        <w:rPr>
          <w:rStyle w:val="Znakapoznpodarou"/>
          <w:rFonts w:eastAsia="Times New Roman"/>
          <w:highlight w:val="yellow"/>
          <w:lang w:eastAsia="cs-CZ"/>
        </w:rPr>
        <w:footnoteReference w:id="7"/>
      </w:r>
      <w:r w:rsidR="00F61C46" w:rsidRPr="00F61C46">
        <w:rPr>
          <w:rFonts w:eastAsia="Times New Roman" w:cs="Arial"/>
          <w:highlight w:val="yellow"/>
          <w:lang w:eastAsia="cs-CZ"/>
        </w:rPr>
        <w:t>. Jména pracovníků MMR–</w:t>
      </w:r>
      <w:r w:rsidR="00216D5E">
        <w:rPr>
          <w:rFonts w:eastAsia="Times New Roman" w:cs="Arial"/>
          <w:highlight w:val="yellow"/>
          <w:lang w:eastAsia="cs-CZ"/>
        </w:rPr>
        <w:t>ORP</w:t>
      </w:r>
      <w:r w:rsidR="00F61C46" w:rsidRPr="00F61C46">
        <w:rPr>
          <w:rFonts w:eastAsia="Times New Roman" w:cs="Arial"/>
          <w:highlight w:val="yellow"/>
          <w:lang w:eastAsia="cs-CZ"/>
        </w:rPr>
        <w:t>, kterým budou depeše adresovány, budou zveřejněn</w:t>
      </w:r>
      <w:r w:rsidR="00746F3F">
        <w:rPr>
          <w:rFonts w:eastAsia="Times New Roman" w:cs="Arial"/>
          <w:highlight w:val="yellow"/>
          <w:lang w:eastAsia="cs-CZ"/>
        </w:rPr>
        <w:t>a</w:t>
      </w:r>
      <w:r w:rsidR="00F61C46" w:rsidRPr="00F61C46">
        <w:rPr>
          <w:rFonts w:eastAsia="Times New Roman" w:cs="Arial"/>
          <w:highlight w:val="yellow"/>
          <w:lang w:eastAsia="cs-CZ"/>
        </w:rPr>
        <w:t xml:space="preserve"> </w:t>
      </w:r>
      <w:hyperlink r:id="rId9" w:history="1">
        <w:r w:rsidR="00F61C46" w:rsidRPr="00042EE0">
          <w:rPr>
            <w:rStyle w:val="Hypertextovodkaz"/>
            <w:rFonts w:eastAsia="Times New Roman" w:cs="Arial"/>
            <w:highlight w:val="yellow"/>
            <w:lang w:eastAsia="cs-CZ"/>
          </w:rPr>
          <w:t>na stránkách Územní dimenze</w:t>
        </w:r>
      </w:hyperlink>
      <w:r w:rsidR="00F61C46" w:rsidRPr="00F61C46">
        <w:rPr>
          <w:rFonts w:eastAsia="Times New Roman" w:cs="Arial"/>
          <w:highlight w:val="yellow"/>
          <w:lang w:eastAsia="cs-CZ"/>
        </w:rPr>
        <w:t xml:space="preserve"> do 15. 1. 20</w:t>
      </w:r>
      <w:r>
        <w:rPr>
          <w:rFonts w:eastAsia="Times New Roman" w:cs="Arial"/>
          <w:highlight w:val="yellow"/>
          <w:lang w:eastAsia="cs-CZ"/>
        </w:rPr>
        <w:t>25</w:t>
      </w:r>
      <w:r w:rsidR="00F61C46" w:rsidRPr="00F61C46">
        <w:rPr>
          <w:rFonts w:eastAsia="Times New Roman" w:cs="Arial"/>
          <w:highlight w:val="yellow"/>
          <w:lang w:eastAsia="cs-CZ"/>
        </w:rPr>
        <w:t>. Zprávu je MAS povinna</w:t>
      </w:r>
      <w:r w:rsidR="00F140C1">
        <w:rPr>
          <w:rFonts w:eastAsia="Times New Roman" w:cs="Arial"/>
          <w:highlight w:val="yellow"/>
          <w:lang w:eastAsia="cs-CZ"/>
        </w:rPr>
        <w:t xml:space="preserve"> tímto způsobem</w:t>
      </w:r>
      <w:r w:rsidR="00042F95">
        <w:rPr>
          <w:rFonts w:eastAsia="Times New Roman" w:cs="Arial"/>
          <w:highlight w:val="yellow"/>
          <w:lang w:eastAsia="cs-CZ"/>
        </w:rPr>
        <w:t xml:space="preserve"> předložit nejpozději k 30. 6. </w:t>
      </w:r>
      <w:r w:rsidR="00F61C46" w:rsidRPr="00F61C46">
        <w:rPr>
          <w:rFonts w:eastAsia="Times New Roman" w:cs="Arial"/>
          <w:highlight w:val="yellow"/>
          <w:lang w:eastAsia="cs-CZ"/>
        </w:rPr>
        <w:t>20</w:t>
      </w:r>
      <w:r w:rsidR="00B61643">
        <w:rPr>
          <w:rFonts w:eastAsia="Times New Roman" w:cs="Arial"/>
          <w:highlight w:val="yellow"/>
          <w:lang w:eastAsia="cs-CZ"/>
        </w:rPr>
        <w:t>25</w:t>
      </w:r>
      <w:r w:rsidR="00F61C46" w:rsidRPr="00F61C46">
        <w:rPr>
          <w:rFonts w:eastAsia="Times New Roman" w:cs="Arial"/>
          <w:highlight w:val="yellow"/>
          <w:lang w:eastAsia="cs-CZ"/>
        </w:rPr>
        <w:t>. Zprávu nelze předložit před 15. 1. 20</w:t>
      </w:r>
      <w:r w:rsidR="00B61643">
        <w:rPr>
          <w:rFonts w:eastAsia="Times New Roman" w:cs="Arial"/>
          <w:highlight w:val="yellow"/>
          <w:lang w:eastAsia="cs-CZ"/>
        </w:rPr>
        <w:t>25</w:t>
      </w:r>
      <w:r w:rsidR="00F61C46" w:rsidRPr="00F61C46">
        <w:rPr>
          <w:rFonts w:eastAsia="Times New Roman" w:cs="Arial"/>
          <w:highlight w:val="yellow"/>
          <w:lang w:eastAsia="cs-CZ"/>
        </w:rPr>
        <w:t>.</w:t>
      </w:r>
      <w:r w:rsidR="00F61C46" w:rsidRPr="00F61C46">
        <w:rPr>
          <w:rFonts w:eastAsia="Times New Roman" w:cs="Arial"/>
          <w:lang w:eastAsia="cs-CZ"/>
        </w:rPr>
        <w:t xml:space="preserve"> </w:t>
      </w:r>
    </w:p>
    <w:p w14:paraId="77EF7619" w14:textId="77777777" w:rsidR="002B6498" w:rsidRPr="00E46042" w:rsidRDefault="00E46042" w:rsidP="002B6498">
      <w:pPr>
        <w:pStyle w:val="Nadpis2"/>
        <w:rPr>
          <w:highlight w:val="yellow"/>
        </w:rPr>
      </w:pPr>
      <w:bookmarkStart w:id="5" w:name="_Toc517453323"/>
      <w:bookmarkStart w:id="6" w:name="_Toc517511892"/>
      <w:bookmarkStart w:id="7" w:name="_Toc176958904"/>
      <w:r w:rsidRPr="00E46042">
        <w:rPr>
          <w:highlight w:val="yellow"/>
        </w:rPr>
        <w:t xml:space="preserve">1.2 </w:t>
      </w:r>
      <w:r w:rsidR="002B6498" w:rsidRPr="00E46042">
        <w:rPr>
          <w:highlight w:val="yellow"/>
        </w:rPr>
        <w:t>Konzultace k</w:t>
      </w:r>
      <w:r w:rsidR="00042F95">
        <w:rPr>
          <w:highlight w:val="yellow"/>
        </w:rPr>
        <w:t>e zpracování</w:t>
      </w:r>
      <w:r w:rsidR="002B6498" w:rsidRPr="00E46042">
        <w:rPr>
          <w:highlight w:val="yellow"/>
        </w:rPr>
        <w:t> </w:t>
      </w:r>
      <w:r w:rsidR="001D4D3F">
        <w:rPr>
          <w:highlight w:val="yellow"/>
        </w:rPr>
        <w:t>ex-post</w:t>
      </w:r>
      <w:r w:rsidR="002B6498" w:rsidRPr="00E46042">
        <w:rPr>
          <w:highlight w:val="yellow"/>
        </w:rPr>
        <w:t xml:space="preserve"> evaluac</w:t>
      </w:r>
      <w:bookmarkEnd w:id="5"/>
      <w:bookmarkEnd w:id="6"/>
      <w:r w:rsidR="00042F95">
        <w:rPr>
          <w:highlight w:val="yellow"/>
        </w:rPr>
        <w:t>e na úrovni MAS</w:t>
      </w:r>
      <w:bookmarkEnd w:id="7"/>
    </w:p>
    <w:p w14:paraId="38929AD0" w14:textId="77777777" w:rsidR="002B6498" w:rsidRPr="00042EE0" w:rsidRDefault="003930D8" w:rsidP="00042EE0">
      <w:pPr>
        <w:widowControl w:val="0"/>
        <w:autoSpaceDE w:val="0"/>
        <w:autoSpaceDN w:val="0"/>
        <w:adjustRightInd w:val="0"/>
        <w:spacing w:line="259" w:lineRule="auto"/>
        <w:rPr>
          <w:rFonts w:eastAsia="Times New Roman" w:cs="Arial"/>
          <w:lang w:eastAsia="cs-CZ"/>
        </w:rPr>
      </w:pPr>
      <w:r w:rsidRPr="00D643D2">
        <w:rPr>
          <w:rFonts w:eastAsia="Times New Roman" w:cs="Arial"/>
          <w:highlight w:val="yellow"/>
          <w:lang w:eastAsia="cs-CZ"/>
        </w:rPr>
        <w:t>NS MAS ČR zajistí síť metodických pracovníků, kteří budou MAS poskytovat základní metodickou podporu</w:t>
      </w:r>
      <w:r w:rsidR="00042F95">
        <w:rPr>
          <w:rFonts w:eastAsia="Times New Roman" w:cs="Arial"/>
          <w:highlight w:val="yellow"/>
          <w:lang w:eastAsia="cs-CZ"/>
        </w:rPr>
        <w:t xml:space="preserve"> při zpracování ex-post evaluace</w:t>
      </w:r>
      <w:r w:rsidRPr="00D643D2">
        <w:rPr>
          <w:rFonts w:eastAsia="Times New Roman" w:cs="Arial"/>
          <w:highlight w:val="yellow"/>
          <w:lang w:eastAsia="cs-CZ"/>
        </w:rPr>
        <w:t xml:space="preserve">. Kontakty na metodické pracovníky </w:t>
      </w:r>
      <w:r w:rsidR="00042F95">
        <w:rPr>
          <w:rFonts w:eastAsia="Times New Roman" w:cs="Arial"/>
          <w:highlight w:val="yellow"/>
          <w:lang w:eastAsia="cs-CZ"/>
        </w:rPr>
        <w:t xml:space="preserve">NS MAS ČR </w:t>
      </w:r>
      <w:r w:rsidRPr="00D643D2">
        <w:rPr>
          <w:rFonts w:eastAsia="Times New Roman" w:cs="Arial"/>
          <w:highlight w:val="yellow"/>
          <w:lang w:eastAsia="cs-CZ"/>
        </w:rPr>
        <w:t xml:space="preserve">budou zveřejněny </w:t>
      </w:r>
      <w:hyperlink r:id="rId10" w:history="1">
        <w:r w:rsidRPr="00042EE0">
          <w:rPr>
            <w:rStyle w:val="Hypertextovodkaz"/>
            <w:rFonts w:eastAsia="Times New Roman" w:cs="Arial"/>
            <w:highlight w:val="yellow"/>
            <w:lang w:eastAsia="cs-CZ"/>
          </w:rPr>
          <w:t>na stránkách Územní dimenze</w:t>
        </w:r>
      </w:hyperlink>
      <w:r w:rsidR="00042EE0">
        <w:rPr>
          <w:rFonts w:eastAsia="Times New Roman" w:cs="Arial"/>
          <w:highlight w:val="yellow"/>
          <w:lang w:eastAsia="cs-CZ"/>
        </w:rPr>
        <w:t xml:space="preserve">. </w:t>
      </w:r>
      <w:r w:rsidR="002D0958" w:rsidRPr="002D0958">
        <w:rPr>
          <w:highlight w:val="yellow"/>
          <w:lang w:eastAsia="cs-CZ"/>
        </w:rPr>
        <w:t>Do zveřejnění kontaktů na metodické pracovníky NS MAS</w:t>
      </w:r>
      <w:r w:rsidR="00042F95">
        <w:rPr>
          <w:highlight w:val="yellow"/>
          <w:lang w:eastAsia="cs-CZ"/>
        </w:rPr>
        <w:t xml:space="preserve"> ČR</w:t>
      </w:r>
      <w:r w:rsidR="002D0958" w:rsidRPr="002D0958">
        <w:rPr>
          <w:highlight w:val="yellow"/>
          <w:lang w:eastAsia="cs-CZ"/>
        </w:rPr>
        <w:t xml:space="preserve"> je možné zasílat případné dotazy na </w:t>
      </w:r>
      <w:hyperlink r:id="rId11" w:history="1">
        <w:r w:rsidR="002D0958" w:rsidRPr="002D0958">
          <w:rPr>
            <w:rStyle w:val="Hypertextovodkaz"/>
            <w:rFonts w:eastAsia="Times New Roman" w:cs="Arial"/>
            <w:szCs w:val="20"/>
            <w:highlight w:val="yellow"/>
            <w:lang w:eastAsia="cs-CZ"/>
          </w:rPr>
          <w:t>clld@mmr.gov.cz</w:t>
        </w:r>
      </w:hyperlink>
      <w:r w:rsidR="002D0958" w:rsidRPr="002D0958">
        <w:rPr>
          <w:highlight w:val="yellow"/>
          <w:lang w:eastAsia="cs-CZ"/>
        </w:rPr>
        <w:t>.</w:t>
      </w:r>
    </w:p>
    <w:p w14:paraId="6B49EF9B" w14:textId="77777777" w:rsidR="00991ADF" w:rsidRPr="00323543" w:rsidRDefault="00BE2134" w:rsidP="009767F4">
      <w:pPr>
        <w:pStyle w:val="Nadpis1"/>
      </w:pPr>
      <w:bookmarkStart w:id="8" w:name="_Toc517511893"/>
      <w:bookmarkStart w:id="9" w:name="_Toc176958905"/>
      <w:r w:rsidRPr="00323543">
        <w:t xml:space="preserve">Cíle </w:t>
      </w:r>
      <w:r w:rsidR="001D4D3F">
        <w:t>ex-post</w:t>
      </w:r>
      <w:r w:rsidRPr="00323543">
        <w:t xml:space="preserve"> evaluace realizace SCLLD na úrovni MAS</w:t>
      </w:r>
      <w:bookmarkEnd w:id="8"/>
      <w:bookmarkEnd w:id="9"/>
      <w:r w:rsidRPr="00323543">
        <w:t xml:space="preserve"> </w:t>
      </w:r>
    </w:p>
    <w:p w14:paraId="0E7A098B" w14:textId="77777777" w:rsidR="00323543" w:rsidRDefault="00323543" w:rsidP="00042EE0">
      <w:pPr>
        <w:spacing w:line="259" w:lineRule="auto"/>
        <w:rPr>
          <w:rFonts w:cs="Arial"/>
          <w:spacing w:val="-2"/>
          <w:szCs w:val="20"/>
        </w:rPr>
      </w:pPr>
      <w:r w:rsidRPr="004F3F49">
        <w:rPr>
          <w:b/>
          <w:spacing w:val="-1"/>
        </w:rPr>
        <w:t>Cílem</w:t>
      </w:r>
      <w:r w:rsidRPr="004F3F49">
        <w:t xml:space="preserve"> </w:t>
      </w:r>
      <w:r w:rsidR="007B4DA5">
        <w:t>ex-post</w:t>
      </w:r>
      <w:r w:rsidR="00F140C1">
        <w:t xml:space="preserve"> </w:t>
      </w:r>
      <w:r>
        <w:t xml:space="preserve">evaluace realizace SCLLD MAS </w:t>
      </w:r>
      <w:r w:rsidRPr="00323543">
        <w:rPr>
          <w:highlight w:val="cyan"/>
        </w:rPr>
        <w:t>XY</w:t>
      </w:r>
      <w:r>
        <w:t xml:space="preserve"> </w:t>
      </w:r>
      <w:r w:rsidRPr="004F3F49">
        <w:rPr>
          <w:spacing w:val="-2"/>
        </w:rPr>
        <w:t xml:space="preserve">je provedení hodnocení </w:t>
      </w:r>
      <w:r>
        <w:rPr>
          <w:spacing w:val="-2"/>
        </w:rPr>
        <w:t>realizace</w:t>
      </w:r>
      <w:r w:rsidRPr="004F3F49">
        <w:rPr>
          <w:spacing w:val="-2"/>
        </w:rPr>
        <w:t xml:space="preserve"> integrovan</w:t>
      </w:r>
      <w:r>
        <w:rPr>
          <w:spacing w:val="-2"/>
        </w:rPr>
        <w:t>é</w:t>
      </w:r>
      <w:r w:rsidRPr="004F3F49">
        <w:rPr>
          <w:spacing w:val="-2"/>
        </w:rPr>
        <w:t xml:space="preserve"> strategi</w:t>
      </w:r>
      <w:r>
        <w:rPr>
          <w:spacing w:val="-2"/>
        </w:rPr>
        <w:t>e</w:t>
      </w:r>
      <w:r w:rsidRPr="004F3F49">
        <w:rPr>
          <w:spacing w:val="-2"/>
        </w:rPr>
        <w:t xml:space="preserve"> komunitně vedeného místního rozvoje na úrovni</w:t>
      </w:r>
      <w:r>
        <w:rPr>
          <w:spacing w:val="-2"/>
        </w:rPr>
        <w:t xml:space="preserve"> nositele, tj. MAS </w:t>
      </w:r>
      <w:r w:rsidRPr="00323543">
        <w:rPr>
          <w:spacing w:val="-2"/>
          <w:highlight w:val="cyan"/>
        </w:rPr>
        <w:t>XY</w:t>
      </w:r>
      <w:r w:rsidRPr="004F3F49">
        <w:rPr>
          <w:spacing w:val="-2"/>
        </w:rPr>
        <w:t>, v programovém období 2014</w:t>
      </w:r>
      <w:r w:rsidRPr="004F3F49">
        <w:rPr>
          <w:rFonts w:ascii="Calibri" w:hAnsi="Calibri"/>
          <w:spacing w:val="-2"/>
        </w:rPr>
        <w:t>–</w:t>
      </w:r>
      <w:r w:rsidRPr="004F3F49">
        <w:rPr>
          <w:spacing w:val="-2"/>
        </w:rPr>
        <w:t xml:space="preserve">2020. </w:t>
      </w:r>
      <w:r>
        <w:rPr>
          <w:rFonts w:cs="Arial"/>
          <w:spacing w:val="-2"/>
          <w:szCs w:val="20"/>
        </w:rPr>
        <w:t>Hodnotitel</w:t>
      </w:r>
      <w:r w:rsidRPr="00F05E60">
        <w:rPr>
          <w:rFonts w:cs="Arial"/>
          <w:spacing w:val="-2"/>
          <w:szCs w:val="20"/>
        </w:rPr>
        <w:t xml:space="preserve"> </w:t>
      </w:r>
      <w:r>
        <w:rPr>
          <w:rFonts w:cs="Arial"/>
          <w:spacing w:val="-2"/>
          <w:szCs w:val="20"/>
        </w:rPr>
        <w:t>(evaluátor) provádí</w:t>
      </w:r>
      <w:r w:rsidRPr="00F05E60">
        <w:rPr>
          <w:rFonts w:cs="Arial"/>
          <w:spacing w:val="-2"/>
          <w:szCs w:val="20"/>
        </w:rPr>
        <w:t xml:space="preserve"> evaluaci na základě </w:t>
      </w:r>
      <w:hyperlink r:id="rId12" w:history="1">
        <w:r w:rsidRPr="00D31C9E">
          <w:rPr>
            <w:rStyle w:val="Hypertextovodkaz"/>
            <w:rFonts w:cs="Arial"/>
            <w:spacing w:val="-2"/>
            <w:szCs w:val="20"/>
          </w:rPr>
          <w:t>Zadání</w:t>
        </w:r>
      </w:hyperlink>
      <w:r>
        <w:rPr>
          <w:rFonts w:cs="Arial"/>
          <w:spacing w:val="-2"/>
          <w:szCs w:val="20"/>
        </w:rPr>
        <w:t xml:space="preserve"> vydaného MMR-</w:t>
      </w:r>
      <w:r w:rsidR="00D75890">
        <w:rPr>
          <w:rFonts w:cs="Arial"/>
          <w:spacing w:val="-2"/>
          <w:szCs w:val="20"/>
        </w:rPr>
        <w:t>O</w:t>
      </w:r>
      <w:r w:rsidR="00216D5E">
        <w:rPr>
          <w:rFonts w:cs="Arial"/>
          <w:spacing w:val="-2"/>
          <w:szCs w:val="20"/>
        </w:rPr>
        <w:t>RP</w:t>
      </w:r>
      <w:r>
        <w:rPr>
          <w:rFonts w:cs="Arial"/>
          <w:spacing w:val="-2"/>
          <w:szCs w:val="20"/>
        </w:rPr>
        <w:t xml:space="preserve">. </w:t>
      </w:r>
      <w:r w:rsidRPr="00F05E60">
        <w:rPr>
          <w:rFonts w:cs="Arial"/>
          <w:spacing w:val="-2"/>
          <w:szCs w:val="20"/>
        </w:rPr>
        <w:t xml:space="preserve"> </w:t>
      </w:r>
    </w:p>
    <w:p w14:paraId="7ACCD343" w14:textId="77777777" w:rsidR="004D2929" w:rsidRDefault="00323543" w:rsidP="00042EE0">
      <w:pPr>
        <w:spacing w:line="259" w:lineRule="auto"/>
      </w:pPr>
      <w:r>
        <w:t xml:space="preserve">MAS </w:t>
      </w:r>
      <w:r w:rsidRPr="00323543">
        <w:rPr>
          <w:highlight w:val="cyan"/>
        </w:rPr>
        <w:t>XY</w:t>
      </w:r>
      <w:r>
        <w:t xml:space="preserve"> provádí </w:t>
      </w:r>
      <w:r w:rsidR="004D2929">
        <w:t xml:space="preserve">ex-post </w:t>
      </w:r>
      <w:r>
        <w:t xml:space="preserve">hodnocení s využitím </w:t>
      </w:r>
      <w:r w:rsidRPr="00847BA1">
        <w:t>předepsaných metod</w:t>
      </w:r>
      <w:r>
        <w:t xml:space="preserve"> a postupů </w:t>
      </w:r>
      <w:r w:rsidRPr="00847BA1">
        <w:t xml:space="preserve">a </w:t>
      </w:r>
      <w:r w:rsidR="004D2929">
        <w:t>při</w:t>
      </w:r>
      <w:r w:rsidRPr="00847BA1">
        <w:t xml:space="preserve"> dodržení</w:t>
      </w:r>
      <w:r>
        <w:t xml:space="preserve"> </w:t>
      </w:r>
      <w:r w:rsidRPr="00847BA1">
        <w:t>minimálního stanoveného rozsahu šetření</w:t>
      </w:r>
      <w:r w:rsidR="004D2929">
        <w:t>:</w:t>
      </w:r>
    </w:p>
    <w:p w14:paraId="1ED1B345" w14:textId="77777777" w:rsidR="004D2929" w:rsidRPr="00BF19D3" w:rsidRDefault="002D0958" w:rsidP="00FB6437">
      <w:pPr>
        <w:pStyle w:val="Odstavecseseznamem"/>
        <w:numPr>
          <w:ilvl w:val="0"/>
          <w:numId w:val="52"/>
        </w:numPr>
        <w:kinsoku w:val="0"/>
        <w:overflowPunct w:val="0"/>
        <w:spacing w:after="120" w:line="259" w:lineRule="auto"/>
        <w:ind w:right="111"/>
        <w:rPr>
          <w:rFonts w:ascii="Arial" w:hAnsi="Arial" w:cs="Arial"/>
          <w:spacing w:val="-1"/>
          <w:sz w:val="22"/>
          <w:szCs w:val="22"/>
        </w:rPr>
      </w:pPr>
      <w:r w:rsidRPr="002D0958">
        <w:rPr>
          <w:rFonts w:ascii="Arial" w:hAnsi="Arial" w:cs="Arial"/>
          <w:b/>
          <w:spacing w:val="-1"/>
          <w:sz w:val="22"/>
          <w:szCs w:val="22"/>
          <w:u w:val="single"/>
        </w:rPr>
        <w:t>V Oblasti A</w:t>
      </w:r>
      <w:r w:rsidRPr="002D0958">
        <w:rPr>
          <w:rFonts w:ascii="Arial" w:hAnsi="Arial" w:cs="Arial"/>
          <w:spacing w:val="-1"/>
          <w:sz w:val="22"/>
          <w:szCs w:val="22"/>
        </w:rPr>
        <w:t xml:space="preserve"> provádí</w:t>
      </w:r>
      <w:r w:rsidR="00F140C1">
        <w:rPr>
          <w:rFonts w:ascii="Arial" w:hAnsi="Arial" w:cs="Arial"/>
          <w:spacing w:val="-1"/>
          <w:sz w:val="22"/>
          <w:szCs w:val="22"/>
        </w:rPr>
        <w:t xml:space="preserve"> </w:t>
      </w:r>
      <w:r w:rsidRPr="002D0958">
        <w:rPr>
          <w:rFonts w:ascii="Arial" w:hAnsi="Arial" w:cs="Arial"/>
          <w:b/>
          <w:spacing w:val="-1"/>
          <w:sz w:val="22"/>
          <w:szCs w:val="22"/>
        </w:rPr>
        <w:t>vyhodnocení implementace opatření a doporučení, kter</w:t>
      </w:r>
      <w:r w:rsidR="00814165">
        <w:rPr>
          <w:rFonts w:ascii="Arial" w:hAnsi="Arial" w:cs="Arial"/>
          <w:b/>
          <w:spacing w:val="-1"/>
          <w:sz w:val="22"/>
          <w:szCs w:val="22"/>
        </w:rPr>
        <w:t>á</w:t>
      </w:r>
      <w:r w:rsidRPr="002D0958">
        <w:rPr>
          <w:rFonts w:ascii="Arial" w:hAnsi="Arial" w:cs="Arial"/>
          <w:b/>
          <w:spacing w:val="-1"/>
          <w:sz w:val="22"/>
          <w:szCs w:val="22"/>
        </w:rPr>
        <w:t xml:space="preserve"> si stanovila v rámci mid-term evaluace (tj. v Evaluační zprávě); </w:t>
      </w:r>
    </w:p>
    <w:p w14:paraId="6DD71057" w14:textId="77777777" w:rsidR="004D2929" w:rsidRPr="00BF19D3" w:rsidRDefault="002D0958" w:rsidP="00FB6437">
      <w:pPr>
        <w:pStyle w:val="Odstavecseseznamem"/>
        <w:numPr>
          <w:ilvl w:val="0"/>
          <w:numId w:val="52"/>
        </w:numPr>
        <w:kinsoku w:val="0"/>
        <w:overflowPunct w:val="0"/>
        <w:spacing w:after="120" w:line="259" w:lineRule="auto"/>
        <w:ind w:right="111"/>
        <w:rPr>
          <w:rFonts w:ascii="Arial" w:hAnsi="Arial" w:cs="Arial"/>
          <w:spacing w:val="-1"/>
          <w:sz w:val="22"/>
          <w:szCs w:val="22"/>
        </w:rPr>
      </w:pPr>
      <w:r w:rsidRPr="002D0958">
        <w:rPr>
          <w:rFonts w:ascii="Arial" w:hAnsi="Arial" w:cs="Arial"/>
          <w:b/>
          <w:spacing w:val="-1"/>
          <w:sz w:val="22"/>
          <w:szCs w:val="22"/>
          <w:u w:val="single"/>
        </w:rPr>
        <w:t>V Oblasti B</w:t>
      </w:r>
      <w:r w:rsidRPr="002D0958">
        <w:rPr>
          <w:rFonts w:ascii="Arial" w:hAnsi="Arial" w:cs="Arial"/>
          <w:spacing w:val="-1"/>
          <w:sz w:val="22"/>
          <w:szCs w:val="22"/>
        </w:rPr>
        <w:t>:</w:t>
      </w:r>
    </w:p>
    <w:p w14:paraId="6E9AD53C" w14:textId="77777777" w:rsidR="004D2929" w:rsidRPr="00BF19D3" w:rsidRDefault="00F140C1" w:rsidP="00FB6437">
      <w:pPr>
        <w:pStyle w:val="Odstavecseseznamem"/>
        <w:numPr>
          <w:ilvl w:val="1"/>
          <w:numId w:val="52"/>
        </w:numPr>
        <w:kinsoku w:val="0"/>
        <w:overflowPunct w:val="0"/>
        <w:spacing w:after="120" w:line="259" w:lineRule="auto"/>
        <w:ind w:right="111"/>
        <w:rPr>
          <w:rFonts w:ascii="Arial" w:hAnsi="Arial" w:cs="Arial"/>
          <w:spacing w:val="-1"/>
          <w:sz w:val="22"/>
          <w:szCs w:val="22"/>
        </w:rPr>
      </w:pPr>
      <w:r w:rsidRPr="00BF19D3">
        <w:rPr>
          <w:rFonts w:ascii="Arial" w:hAnsi="Arial" w:cs="Arial"/>
          <w:spacing w:val="-1"/>
          <w:sz w:val="22"/>
          <w:szCs w:val="22"/>
        </w:rPr>
        <w:t>P</w:t>
      </w:r>
      <w:r w:rsidR="002D0958" w:rsidRPr="002D0958">
        <w:rPr>
          <w:rFonts w:ascii="Arial" w:hAnsi="Arial" w:cs="Arial"/>
          <w:spacing w:val="-1"/>
          <w:sz w:val="22"/>
          <w:szCs w:val="22"/>
        </w:rPr>
        <w:t>rovádí</w:t>
      </w:r>
      <w:r>
        <w:rPr>
          <w:rFonts w:ascii="Arial" w:hAnsi="Arial" w:cs="Arial"/>
          <w:spacing w:val="-1"/>
          <w:sz w:val="22"/>
          <w:szCs w:val="22"/>
        </w:rPr>
        <w:t xml:space="preserve"> </w:t>
      </w:r>
      <w:r w:rsidR="002D0958" w:rsidRPr="002D0958">
        <w:rPr>
          <w:rFonts w:ascii="Arial" w:hAnsi="Arial" w:cs="Arial"/>
          <w:b/>
          <w:spacing w:val="-1"/>
          <w:sz w:val="22"/>
          <w:szCs w:val="22"/>
        </w:rPr>
        <w:t>vyhodnocení implementace opatření a doporučení, kter</w:t>
      </w:r>
      <w:r w:rsidR="00814165">
        <w:rPr>
          <w:rFonts w:ascii="Arial" w:hAnsi="Arial" w:cs="Arial"/>
          <w:b/>
          <w:spacing w:val="-1"/>
          <w:sz w:val="22"/>
          <w:szCs w:val="22"/>
        </w:rPr>
        <w:t>á</w:t>
      </w:r>
      <w:r w:rsidR="002D0958" w:rsidRPr="002D0958">
        <w:rPr>
          <w:rFonts w:ascii="Arial" w:hAnsi="Arial" w:cs="Arial"/>
          <w:b/>
          <w:spacing w:val="-1"/>
          <w:sz w:val="22"/>
          <w:szCs w:val="22"/>
        </w:rPr>
        <w:t xml:space="preserve"> si stanovila v rámci mid-term evaluace</w:t>
      </w:r>
    </w:p>
    <w:p w14:paraId="44F353E9" w14:textId="77777777" w:rsidR="004D2929" w:rsidRPr="00BF19D3" w:rsidRDefault="002D0958" w:rsidP="00FB6437">
      <w:pPr>
        <w:pStyle w:val="Odstavecseseznamem"/>
        <w:numPr>
          <w:ilvl w:val="1"/>
          <w:numId w:val="52"/>
        </w:numPr>
        <w:kinsoku w:val="0"/>
        <w:overflowPunct w:val="0"/>
        <w:spacing w:after="120" w:line="259" w:lineRule="auto"/>
        <w:ind w:right="111"/>
        <w:rPr>
          <w:rFonts w:ascii="Arial" w:hAnsi="Arial" w:cs="Arial"/>
          <w:spacing w:val="-1"/>
          <w:sz w:val="22"/>
          <w:szCs w:val="22"/>
        </w:rPr>
      </w:pPr>
      <w:r w:rsidRPr="002D0958">
        <w:rPr>
          <w:rFonts w:ascii="Arial" w:hAnsi="Arial" w:cs="Arial"/>
          <w:b/>
          <w:spacing w:val="-1"/>
          <w:sz w:val="22"/>
          <w:szCs w:val="22"/>
        </w:rPr>
        <w:t>provádí závěrečné vyhodnocení, tj. zodpovídá vybrané evaluační otázky a jejich evaluační podotázky;</w:t>
      </w:r>
      <w:r w:rsidRPr="002D0958">
        <w:rPr>
          <w:rFonts w:ascii="Arial" w:hAnsi="Arial" w:cs="Arial"/>
          <w:spacing w:val="-1"/>
          <w:sz w:val="22"/>
          <w:szCs w:val="22"/>
        </w:rPr>
        <w:t xml:space="preserve"> </w:t>
      </w:r>
    </w:p>
    <w:p w14:paraId="45E6E7E3" w14:textId="77777777" w:rsidR="004D2929" w:rsidRPr="00BF19D3" w:rsidRDefault="002D0958" w:rsidP="00FB6437">
      <w:pPr>
        <w:pStyle w:val="Odstavecseseznamem"/>
        <w:numPr>
          <w:ilvl w:val="0"/>
          <w:numId w:val="52"/>
        </w:numPr>
        <w:kinsoku w:val="0"/>
        <w:overflowPunct w:val="0"/>
        <w:spacing w:after="120" w:line="259" w:lineRule="auto"/>
        <w:ind w:right="111"/>
        <w:rPr>
          <w:rFonts w:ascii="Arial" w:hAnsi="Arial" w:cs="Arial"/>
          <w:spacing w:val="-1"/>
          <w:sz w:val="22"/>
          <w:szCs w:val="22"/>
        </w:rPr>
      </w:pPr>
      <w:r w:rsidRPr="002D0958">
        <w:rPr>
          <w:rFonts w:ascii="Arial" w:hAnsi="Arial" w:cs="Arial"/>
          <w:b/>
          <w:spacing w:val="-1"/>
          <w:sz w:val="22"/>
          <w:szCs w:val="22"/>
          <w:u w:val="single"/>
        </w:rPr>
        <w:t>V Oblasti C</w:t>
      </w:r>
      <w:r w:rsidRPr="002D0958">
        <w:rPr>
          <w:rFonts w:ascii="Arial" w:hAnsi="Arial" w:cs="Arial"/>
          <w:spacing w:val="-1"/>
          <w:sz w:val="22"/>
          <w:szCs w:val="22"/>
        </w:rPr>
        <w:t xml:space="preserve">: </w:t>
      </w:r>
    </w:p>
    <w:p w14:paraId="465ACBED" w14:textId="77777777" w:rsidR="004D2929" w:rsidRPr="00BF19D3" w:rsidRDefault="00F140C1" w:rsidP="00FB6437">
      <w:pPr>
        <w:pStyle w:val="Odstavecseseznamem"/>
        <w:numPr>
          <w:ilvl w:val="1"/>
          <w:numId w:val="52"/>
        </w:numPr>
        <w:kinsoku w:val="0"/>
        <w:overflowPunct w:val="0"/>
        <w:spacing w:after="120" w:line="259" w:lineRule="auto"/>
        <w:ind w:right="111"/>
        <w:rPr>
          <w:rFonts w:ascii="Arial" w:hAnsi="Arial" w:cs="Arial"/>
          <w:spacing w:val="-1"/>
          <w:sz w:val="22"/>
          <w:szCs w:val="22"/>
        </w:rPr>
      </w:pPr>
      <w:r w:rsidRPr="00BF19D3">
        <w:rPr>
          <w:rFonts w:ascii="Arial" w:hAnsi="Arial" w:cs="Arial"/>
          <w:spacing w:val="-1"/>
          <w:sz w:val="22"/>
          <w:szCs w:val="22"/>
        </w:rPr>
        <w:t>P</w:t>
      </w:r>
      <w:r w:rsidR="002D0958" w:rsidRPr="002D0958">
        <w:rPr>
          <w:rFonts w:ascii="Arial" w:hAnsi="Arial" w:cs="Arial"/>
          <w:spacing w:val="-1"/>
          <w:sz w:val="22"/>
          <w:szCs w:val="22"/>
        </w:rPr>
        <w:t>rovádí</w:t>
      </w:r>
      <w:r>
        <w:rPr>
          <w:rFonts w:ascii="Arial" w:hAnsi="Arial" w:cs="Arial"/>
          <w:spacing w:val="-1"/>
          <w:sz w:val="22"/>
          <w:szCs w:val="22"/>
        </w:rPr>
        <w:t xml:space="preserve"> MAS</w:t>
      </w:r>
      <w:r w:rsidR="002D0958" w:rsidRPr="002D0958">
        <w:rPr>
          <w:rFonts w:ascii="Arial" w:hAnsi="Arial" w:cs="Arial"/>
          <w:spacing w:val="-1"/>
          <w:sz w:val="22"/>
          <w:szCs w:val="22"/>
        </w:rPr>
        <w:t xml:space="preserve"> </w:t>
      </w:r>
      <w:r w:rsidR="002D0958" w:rsidRPr="002D0958">
        <w:rPr>
          <w:rFonts w:ascii="Arial" w:hAnsi="Arial" w:cs="Arial"/>
          <w:b/>
          <w:spacing w:val="-1"/>
          <w:sz w:val="22"/>
          <w:szCs w:val="22"/>
        </w:rPr>
        <w:t>vyhodnocení implementace opatření a doporučení, kter</w:t>
      </w:r>
      <w:r w:rsidR="00814165">
        <w:rPr>
          <w:rFonts w:ascii="Arial" w:hAnsi="Arial" w:cs="Arial"/>
          <w:b/>
          <w:spacing w:val="-1"/>
          <w:sz w:val="22"/>
          <w:szCs w:val="22"/>
        </w:rPr>
        <w:t>á</w:t>
      </w:r>
      <w:r w:rsidR="002D0958" w:rsidRPr="002D0958">
        <w:rPr>
          <w:rFonts w:ascii="Arial" w:hAnsi="Arial" w:cs="Arial"/>
          <w:b/>
          <w:spacing w:val="-1"/>
          <w:sz w:val="22"/>
          <w:szCs w:val="22"/>
        </w:rPr>
        <w:t xml:space="preserve"> si stanovila v rámci mid-term evaluace</w:t>
      </w:r>
    </w:p>
    <w:p w14:paraId="244E227C" w14:textId="77777777" w:rsidR="004D2929" w:rsidRPr="00BF19D3" w:rsidRDefault="002D0958" w:rsidP="00FB6437">
      <w:pPr>
        <w:pStyle w:val="Odstavecseseznamem"/>
        <w:numPr>
          <w:ilvl w:val="1"/>
          <w:numId w:val="52"/>
        </w:numPr>
        <w:kinsoku w:val="0"/>
        <w:overflowPunct w:val="0"/>
        <w:spacing w:after="120" w:line="259" w:lineRule="auto"/>
        <w:ind w:right="111"/>
        <w:rPr>
          <w:rFonts w:ascii="Arial" w:hAnsi="Arial" w:cs="Arial"/>
          <w:spacing w:val="-1"/>
          <w:sz w:val="22"/>
          <w:szCs w:val="22"/>
        </w:rPr>
      </w:pPr>
      <w:r w:rsidRPr="002D0958">
        <w:rPr>
          <w:rFonts w:ascii="Arial" w:hAnsi="Arial" w:cs="Arial"/>
          <w:b/>
          <w:spacing w:val="-1"/>
          <w:sz w:val="22"/>
          <w:szCs w:val="22"/>
        </w:rPr>
        <w:t>provádí závěrečné vyhodnocení, tj. zodpovídá evaluační otázky a jejich evaluační podotázky.</w:t>
      </w:r>
    </w:p>
    <w:p w14:paraId="648DAB4A" w14:textId="77777777" w:rsidR="00323543" w:rsidRPr="00CB2A62" w:rsidRDefault="002D0958" w:rsidP="00042EE0">
      <w:pPr>
        <w:spacing w:line="259" w:lineRule="auto"/>
      </w:pPr>
      <w:r w:rsidRPr="002D0958">
        <w:rPr>
          <w:b/>
        </w:rPr>
        <w:t>Cíli ex-post evaluace realizace SCLLD</w:t>
      </w:r>
      <w:r w:rsidR="00323543" w:rsidRPr="00CB2A62">
        <w:t xml:space="preserve"> </w:t>
      </w:r>
      <w:r w:rsidR="00C03395">
        <w:t>na úrovni MAS</w:t>
      </w:r>
      <w:r w:rsidR="00C03395" w:rsidRPr="00CB2A62">
        <w:t xml:space="preserve"> </w:t>
      </w:r>
      <w:r w:rsidR="00323543" w:rsidRPr="00CB2A62">
        <w:t xml:space="preserve">je: </w:t>
      </w:r>
    </w:p>
    <w:p w14:paraId="29F11139" w14:textId="77777777" w:rsidR="001D4D3F" w:rsidRPr="001D4D3F" w:rsidRDefault="00094C68" w:rsidP="00FB6437">
      <w:pPr>
        <w:widowControl w:val="0"/>
        <w:numPr>
          <w:ilvl w:val="0"/>
          <w:numId w:val="45"/>
        </w:numPr>
        <w:kinsoku w:val="0"/>
        <w:overflowPunct w:val="0"/>
        <w:autoSpaceDE w:val="0"/>
        <w:autoSpaceDN w:val="0"/>
        <w:adjustRightInd w:val="0"/>
        <w:spacing w:line="259" w:lineRule="auto"/>
        <w:ind w:right="111"/>
        <w:rPr>
          <w:rFonts w:eastAsia="Times New Roman" w:cs="Garamond"/>
          <w:spacing w:val="-2"/>
          <w:lang w:eastAsia="cs-CZ"/>
        </w:rPr>
      </w:pPr>
      <w:r w:rsidRPr="00094C68">
        <w:rPr>
          <w:rFonts w:eastAsia="Times New Roman" w:cs="Garamond"/>
          <w:spacing w:val="-2"/>
          <w:lang w:eastAsia="cs-CZ"/>
        </w:rPr>
        <w:t>poskytnout jasné argumenty pro další pokračování integrovaného nástroje, respektive komunitně vedeného místního rozvoje, respektive metody LEADER v programovém období 2028+ na úrovni MAS</w:t>
      </w:r>
      <w:r w:rsidR="004D2929">
        <w:rPr>
          <w:rFonts w:eastAsia="Times New Roman" w:cs="Garamond"/>
          <w:spacing w:val="-2"/>
          <w:lang w:eastAsia="cs-CZ"/>
        </w:rPr>
        <w:t>,</w:t>
      </w:r>
      <w:r w:rsidRPr="00094C68">
        <w:rPr>
          <w:rFonts w:eastAsia="Times New Roman" w:cs="Garamond"/>
          <w:spacing w:val="-2"/>
          <w:lang w:eastAsia="cs-CZ"/>
        </w:rPr>
        <w:t xml:space="preserve"> </w:t>
      </w:r>
    </w:p>
    <w:p w14:paraId="202E7B4B" w14:textId="77777777" w:rsidR="001D4D3F" w:rsidRPr="001D4D3F" w:rsidRDefault="00094C68" w:rsidP="00FB6437">
      <w:pPr>
        <w:widowControl w:val="0"/>
        <w:numPr>
          <w:ilvl w:val="0"/>
          <w:numId w:val="45"/>
        </w:numPr>
        <w:kinsoku w:val="0"/>
        <w:overflowPunct w:val="0"/>
        <w:autoSpaceDE w:val="0"/>
        <w:autoSpaceDN w:val="0"/>
        <w:adjustRightInd w:val="0"/>
        <w:spacing w:line="259" w:lineRule="auto"/>
        <w:ind w:right="111"/>
        <w:rPr>
          <w:rFonts w:eastAsia="Times New Roman" w:cs="Garamond"/>
          <w:spacing w:val="-2"/>
          <w:lang w:eastAsia="cs-CZ"/>
        </w:rPr>
      </w:pPr>
      <w:r w:rsidRPr="00094C68">
        <w:rPr>
          <w:rFonts w:eastAsia="Times New Roman" w:cs="Garamond"/>
          <w:spacing w:val="-2"/>
          <w:lang w:eastAsia="cs-CZ"/>
        </w:rPr>
        <w:t>zhodnotit relevanci nastavení (zacílení) Programových rámců SCLLD</w:t>
      </w:r>
      <w:r w:rsidR="004D2929">
        <w:rPr>
          <w:rFonts w:eastAsia="Times New Roman" w:cs="Garamond"/>
          <w:spacing w:val="-2"/>
          <w:lang w:eastAsia="cs-CZ"/>
        </w:rPr>
        <w:t xml:space="preserve"> v období 2014 - 2020</w:t>
      </w:r>
      <w:r w:rsidRPr="00094C68">
        <w:rPr>
          <w:rFonts w:eastAsia="Times New Roman" w:cs="Garamond"/>
          <w:spacing w:val="-2"/>
          <w:lang w:eastAsia="cs-CZ"/>
        </w:rPr>
        <w:t xml:space="preserve">, </w:t>
      </w:r>
    </w:p>
    <w:p w14:paraId="323CBFF1" w14:textId="77777777" w:rsidR="001D4D3F" w:rsidRPr="001D4D3F" w:rsidRDefault="00094C68" w:rsidP="00FB6437">
      <w:pPr>
        <w:widowControl w:val="0"/>
        <w:numPr>
          <w:ilvl w:val="0"/>
          <w:numId w:val="45"/>
        </w:numPr>
        <w:kinsoku w:val="0"/>
        <w:overflowPunct w:val="0"/>
        <w:autoSpaceDE w:val="0"/>
        <w:autoSpaceDN w:val="0"/>
        <w:adjustRightInd w:val="0"/>
        <w:spacing w:line="259" w:lineRule="auto"/>
        <w:ind w:right="111"/>
        <w:rPr>
          <w:rFonts w:eastAsia="Times New Roman" w:cs="Garamond"/>
          <w:spacing w:val="-2"/>
          <w:lang w:eastAsia="cs-CZ"/>
        </w:rPr>
      </w:pPr>
      <w:r w:rsidRPr="00094C68">
        <w:rPr>
          <w:rFonts w:eastAsia="Times New Roman" w:cs="Garamond"/>
          <w:spacing w:val="-2"/>
          <w:lang w:eastAsia="cs-CZ"/>
        </w:rPr>
        <w:t xml:space="preserve">zhodnotit </w:t>
      </w:r>
      <w:r w:rsidR="004D2929">
        <w:rPr>
          <w:rFonts w:eastAsia="Times New Roman" w:cs="Garamond"/>
          <w:spacing w:val="-2"/>
          <w:lang w:eastAsia="cs-CZ"/>
        </w:rPr>
        <w:t xml:space="preserve">účinnost opatření navržených v Evaluační zprávě v oblasti </w:t>
      </w:r>
      <w:r w:rsidRPr="00094C68">
        <w:rPr>
          <w:rFonts w:eastAsia="Times New Roman" w:cs="Garamond"/>
          <w:spacing w:val="-2"/>
          <w:lang w:eastAsia="cs-CZ"/>
        </w:rPr>
        <w:t xml:space="preserve">nastavení činností a procesů realizovaných MAS </w:t>
      </w:r>
      <w:r w:rsidRPr="00094C68">
        <w:rPr>
          <w:rFonts w:eastAsia="Times New Roman" w:cs="Garamond"/>
          <w:spacing w:val="-2"/>
          <w:highlight w:val="cyan"/>
          <w:lang w:eastAsia="cs-CZ"/>
        </w:rPr>
        <w:t>XY</w:t>
      </w:r>
      <w:r w:rsidR="001D4D3F">
        <w:rPr>
          <w:rFonts w:eastAsia="Times New Roman" w:cs="Garamond"/>
          <w:spacing w:val="-2"/>
          <w:lang w:eastAsia="cs-CZ"/>
        </w:rPr>
        <w:t xml:space="preserve"> </w:t>
      </w:r>
      <w:r w:rsidRPr="00094C68">
        <w:rPr>
          <w:rFonts w:eastAsia="Times New Roman" w:cs="Garamond"/>
          <w:spacing w:val="-2"/>
          <w:lang w:eastAsia="cs-CZ"/>
        </w:rPr>
        <w:t>v souvislosti s implementací SCLLD</w:t>
      </w:r>
      <w:r w:rsidR="004D2929">
        <w:rPr>
          <w:rFonts w:eastAsia="Times New Roman" w:cs="Garamond"/>
          <w:spacing w:val="-2"/>
          <w:lang w:eastAsia="cs-CZ"/>
        </w:rPr>
        <w:t xml:space="preserve"> v programovém období 2014 - 2020</w:t>
      </w:r>
      <w:r w:rsidRPr="00094C68">
        <w:rPr>
          <w:rFonts w:eastAsia="Times New Roman" w:cs="Garamond"/>
          <w:spacing w:val="-2"/>
          <w:lang w:eastAsia="cs-CZ"/>
        </w:rPr>
        <w:t xml:space="preserve">, </w:t>
      </w:r>
    </w:p>
    <w:p w14:paraId="5F9C5644" w14:textId="77777777" w:rsidR="001D4D3F" w:rsidRPr="001D4D3F" w:rsidRDefault="00094C68" w:rsidP="00FB6437">
      <w:pPr>
        <w:widowControl w:val="0"/>
        <w:numPr>
          <w:ilvl w:val="0"/>
          <w:numId w:val="45"/>
        </w:numPr>
        <w:kinsoku w:val="0"/>
        <w:overflowPunct w:val="0"/>
        <w:autoSpaceDE w:val="0"/>
        <w:autoSpaceDN w:val="0"/>
        <w:adjustRightInd w:val="0"/>
        <w:spacing w:line="259" w:lineRule="auto"/>
        <w:ind w:right="111"/>
        <w:rPr>
          <w:rFonts w:eastAsia="Times New Roman" w:cs="Garamond"/>
          <w:spacing w:val="-2"/>
          <w:lang w:eastAsia="cs-CZ"/>
        </w:rPr>
      </w:pPr>
      <w:r w:rsidRPr="00094C68">
        <w:rPr>
          <w:rFonts w:eastAsia="Times New Roman" w:cs="Garamond"/>
          <w:spacing w:val="-2"/>
          <w:lang w:eastAsia="cs-CZ"/>
        </w:rPr>
        <w:t>zhodnotit celkový pokrok v plnění cílů SCLLD</w:t>
      </w:r>
      <w:r w:rsidR="004D2929">
        <w:rPr>
          <w:rFonts w:eastAsia="Times New Roman" w:cs="Garamond"/>
          <w:spacing w:val="-2"/>
          <w:lang w:eastAsia="cs-CZ"/>
        </w:rPr>
        <w:t xml:space="preserve"> v programovém období 2014 - 2020</w:t>
      </w:r>
      <w:r w:rsidRPr="00094C68">
        <w:rPr>
          <w:rFonts w:eastAsia="Times New Roman" w:cs="Garamond"/>
          <w:spacing w:val="-2"/>
          <w:lang w:eastAsia="cs-CZ"/>
        </w:rPr>
        <w:t xml:space="preserve">, </w:t>
      </w:r>
    </w:p>
    <w:p w14:paraId="0BA6671E" w14:textId="77777777" w:rsidR="001D4D3F" w:rsidRPr="001D4D3F" w:rsidRDefault="00094C68" w:rsidP="00FB6437">
      <w:pPr>
        <w:widowControl w:val="0"/>
        <w:numPr>
          <w:ilvl w:val="0"/>
          <w:numId w:val="45"/>
        </w:numPr>
        <w:kinsoku w:val="0"/>
        <w:overflowPunct w:val="0"/>
        <w:autoSpaceDE w:val="0"/>
        <w:autoSpaceDN w:val="0"/>
        <w:adjustRightInd w:val="0"/>
        <w:spacing w:line="259" w:lineRule="auto"/>
        <w:ind w:right="111"/>
        <w:rPr>
          <w:rFonts w:eastAsia="Times New Roman" w:cs="Garamond"/>
          <w:spacing w:val="-2"/>
          <w:lang w:eastAsia="cs-CZ"/>
        </w:rPr>
      </w:pPr>
      <w:r w:rsidRPr="00094C68">
        <w:rPr>
          <w:rFonts w:eastAsia="Times New Roman" w:cs="Garamond"/>
          <w:spacing w:val="-2"/>
          <w:lang w:eastAsia="cs-CZ"/>
        </w:rPr>
        <w:t>identifikovat a popsat výsledky intervencí realizovaných v rámci SCLLD</w:t>
      </w:r>
      <w:r w:rsidR="004D2929">
        <w:rPr>
          <w:rFonts w:eastAsia="Times New Roman" w:cs="Garamond"/>
          <w:spacing w:val="-2"/>
          <w:lang w:eastAsia="cs-CZ"/>
        </w:rPr>
        <w:t xml:space="preserve"> v programovém období 2014 - 2020</w:t>
      </w:r>
      <w:r w:rsidRPr="00094C68">
        <w:rPr>
          <w:rFonts w:eastAsia="Times New Roman" w:cs="Garamond"/>
          <w:spacing w:val="-2"/>
          <w:lang w:eastAsia="cs-CZ"/>
        </w:rPr>
        <w:t xml:space="preserve"> v území MAS</w:t>
      </w:r>
      <w:r w:rsidR="00C03395">
        <w:rPr>
          <w:rFonts w:eastAsia="Times New Roman" w:cs="Garamond"/>
          <w:spacing w:val="-2"/>
          <w:lang w:eastAsia="cs-CZ"/>
        </w:rPr>
        <w:t xml:space="preserve"> </w:t>
      </w:r>
      <w:r w:rsidR="002D0958" w:rsidRPr="002D0958">
        <w:rPr>
          <w:rFonts w:eastAsia="Times New Roman" w:cs="Garamond"/>
          <w:spacing w:val="-2"/>
          <w:highlight w:val="cyan"/>
          <w:lang w:eastAsia="cs-CZ"/>
        </w:rPr>
        <w:t>XY</w:t>
      </w:r>
      <w:r w:rsidRPr="00094C68">
        <w:rPr>
          <w:rFonts w:eastAsia="Times New Roman" w:cs="Garamond"/>
          <w:spacing w:val="-2"/>
          <w:lang w:eastAsia="cs-CZ"/>
        </w:rPr>
        <w:t>,</w:t>
      </w:r>
    </w:p>
    <w:p w14:paraId="09CE9968" w14:textId="77777777" w:rsidR="001D4D3F" w:rsidRPr="001D4D3F" w:rsidRDefault="00094C68" w:rsidP="00FB6437">
      <w:pPr>
        <w:widowControl w:val="0"/>
        <w:numPr>
          <w:ilvl w:val="0"/>
          <w:numId w:val="45"/>
        </w:numPr>
        <w:kinsoku w:val="0"/>
        <w:overflowPunct w:val="0"/>
        <w:autoSpaceDE w:val="0"/>
        <w:autoSpaceDN w:val="0"/>
        <w:adjustRightInd w:val="0"/>
        <w:spacing w:line="259" w:lineRule="auto"/>
        <w:ind w:right="111"/>
        <w:rPr>
          <w:rFonts w:eastAsia="Times New Roman" w:cs="Garamond"/>
          <w:spacing w:val="-2"/>
          <w:lang w:eastAsia="cs-CZ"/>
        </w:rPr>
      </w:pPr>
      <w:r w:rsidRPr="00094C68">
        <w:rPr>
          <w:rFonts w:eastAsia="Times New Roman" w:cs="Garamond"/>
          <w:spacing w:val="-2"/>
          <w:lang w:eastAsia="cs-CZ"/>
        </w:rPr>
        <w:t xml:space="preserve">zhodnotit a prokázat příspěvek SCLLD </w:t>
      </w:r>
      <w:r w:rsidR="004D2929">
        <w:rPr>
          <w:rFonts w:eastAsia="Times New Roman" w:cs="Garamond"/>
          <w:spacing w:val="-2"/>
          <w:lang w:eastAsia="cs-CZ"/>
        </w:rPr>
        <w:t xml:space="preserve">v programovém období 2014 – 2020 </w:t>
      </w:r>
      <w:r w:rsidRPr="00094C68">
        <w:rPr>
          <w:rFonts w:eastAsia="Times New Roman" w:cs="Garamond"/>
          <w:spacing w:val="-2"/>
          <w:lang w:eastAsia="cs-CZ"/>
        </w:rPr>
        <w:t>ke vzniku přidané hodnoty v území MAS</w:t>
      </w:r>
      <w:r w:rsidR="001D4D3F">
        <w:rPr>
          <w:rFonts w:eastAsia="Times New Roman" w:cs="Garamond"/>
          <w:spacing w:val="-2"/>
          <w:lang w:eastAsia="cs-CZ"/>
        </w:rPr>
        <w:t xml:space="preserve"> </w:t>
      </w:r>
      <w:r w:rsidR="001D4D3F" w:rsidRPr="001D4D3F">
        <w:rPr>
          <w:rFonts w:eastAsia="Times New Roman" w:cs="Garamond"/>
          <w:spacing w:val="-2"/>
          <w:highlight w:val="cyan"/>
          <w:lang w:eastAsia="cs-CZ"/>
        </w:rPr>
        <w:t>XY</w:t>
      </w:r>
      <w:r w:rsidRPr="00094C68">
        <w:rPr>
          <w:rFonts w:eastAsia="Times New Roman" w:cs="Garamond"/>
          <w:spacing w:val="-2"/>
          <w:lang w:eastAsia="cs-CZ"/>
        </w:rPr>
        <w:t>.</w:t>
      </w:r>
    </w:p>
    <w:p w14:paraId="55DFE466" w14:textId="77777777" w:rsidR="00323543" w:rsidRPr="008C4970" w:rsidRDefault="00323543" w:rsidP="00042EE0">
      <w:pPr>
        <w:pStyle w:val="Odstavecseseznamem"/>
        <w:spacing w:after="120" w:line="259" w:lineRule="auto"/>
        <w:ind w:left="720"/>
        <w:rPr>
          <w:rFonts w:ascii="Arial" w:hAnsi="Arial" w:cs="Arial"/>
          <w:sz w:val="22"/>
          <w:szCs w:val="22"/>
        </w:rPr>
      </w:pPr>
    </w:p>
    <w:p w14:paraId="094A110C" w14:textId="77777777" w:rsidR="000814F4" w:rsidRDefault="000814F4">
      <w:pPr>
        <w:rPr>
          <w:b/>
          <w:color w:val="548DD4" w:themeColor="text2" w:themeTint="99"/>
        </w:rPr>
      </w:pPr>
    </w:p>
    <w:p w14:paraId="797CB3BA" w14:textId="77777777" w:rsidR="000814F4" w:rsidRDefault="00681156" w:rsidP="009767F4">
      <w:pPr>
        <w:pStyle w:val="Nadpis1"/>
      </w:pPr>
      <w:bookmarkStart w:id="10" w:name="_Toc517511894"/>
      <w:bookmarkStart w:id="11" w:name="_Toc176958906"/>
      <w:r>
        <w:t>V</w:t>
      </w:r>
      <w:r w:rsidR="004D2929">
        <w:t xml:space="preserve">yhodnocení </w:t>
      </w:r>
      <w:r w:rsidR="00BE029E">
        <w:t>doporučení</w:t>
      </w:r>
      <w:bookmarkEnd w:id="10"/>
      <w:r w:rsidR="00BE029E">
        <w:t xml:space="preserve"> </w:t>
      </w:r>
      <w:r w:rsidR="00CB2A62">
        <w:t>(opatření)</w:t>
      </w:r>
      <w:bookmarkEnd w:id="11"/>
      <w:r w:rsidR="00CB2A62">
        <w:t xml:space="preserve"> </w:t>
      </w:r>
    </w:p>
    <w:p w14:paraId="4007D384" w14:textId="77777777" w:rsidR="00991ADF" w:rsidRDefault="00135410" w:rsidP="00094633">
      <w:pPr>
        <w:pStyle w:val="Nadpis2"/>
      </w:pPr>
      <w:bookmarkStart w:id="12" w:name="_Toc517511895"/>
      <w:bookmarkStart w:id="13" w:name="_Toc176958907"/>
      <w:r w:rsidRPr="00330C5F">
        <w:t xml:space="preserve">Oblast </w:t>
      </w:r>
      <w:r>
        <w:t xml:space="preserve">A – Interní </w:t>
      </w:r>
      <w:r w:rsidRPr="00896664">
        <w:t>procesy a postupy</w:t>
      </w:r>
      <w:r w:rsidRPr="004F3F49">
        <w:t xml:space="preserve"> implementace SCLLD na úrovni nositele SCLLD</w:t>
      </w:r>
      <w:bookmarkEnd w:id="12"/>
      <w:bookmarkEnd w:id="13"/>
    </w:p>
    <w:p w14:paraId="074A4CFE" w14:textId="77777777" w:rsidR="002E118B" w:rsidRDefault="002F1D88" w:rsidP="00042EE0">
      <w:pPr>
        <w:spacing w:line="259" w:lineRule="auto"/>
        <w:rPr>
          <w:rFonts w:cs="Arial"/>
        </w:rPr>
      </w:pPr>
      <w:r w:rsidRPr="002F1D88">
        <w:rPr>
          <w:rFonts w:cs="Arial"/>
        </w:rPr>
        <w:t xml:space="preserve">MAS </w:t>
      </w:r>
      <w:r w:rsidRPr="002F1D88">
        <w:rPr>
          <w:rFonts w:cs="Arial"/>
          <w:highlight w:val="cyan"/>
        </w:rPr>
        <w:t>XY</w:t>
      </w:r>
      <w:r w:rsidR="00497B77">
        <w:rPr>
          <w:rFonts w:cs="Arial"/>
        </w:rPr>
        <w:t xml:space="preserve"> </w:t>
      </w:r>
      <w:r w:rsidR="002E118B">
        <w:rPr>
          <w:rFonts w:cs="Arial"/>
        </w:rPr>
        <w:t>provedla</w:t>
      </w:r>
      <w:r w:rsidR="002E118B" w:rsidRPr="002F1D88">
        <w:rPr>
          <w:rFonts w:cs="Arial"/>
        </w:rPr>
        <w:t xml:space="preserve"> </w:t>
      </w:r>
      <w:r w:rsidR="00497B77">
        <w:rPr>
          <w:rFonts w:cs="Arial"/>
        </w:rPr>
        <w:t>evaluaci</w:t>
      </w:r>
      <w:r w:rsidRPr="002F1D88">
        <w:rPr>
          <w:rFonts w:cs="Arial"/>
        </w:rPr>
        <w:t xml:space="preserve"> interních procesů a postupů implementace SCLLD na </w:t>
      </w:r>
      <w:r w:rsidRPr="002E118B">
        <w:rPr>
          <w:rFonts w:cs="Arial"/>
        </w:rPr>
        <w:t>úrovni MAS</w:t>
      </w:r>
      <w:r w:rsidR="00096C82" w:rsidRPr="002E118B">
        <w:rPr>
          <w:rFonts w:cs="Arial"/>
        </w:rPr>
        <w:t xml:space="preserve"> </w:t>
      </w:r>
      <w:r w:rsidR="000619CD" w:rsidRPr="002E118B">
        <w:rPr>
          <w:rFonts w:cs="Arial"/>
        </w:rPr>
        <w:t>vyplněním sebeevaluačních tabulek</w:t>
      </w:r>
      <w:r w:rsidR="002E118B" w:rsidRPr="002E118B">
        <w:rPr>
          <w:rFonts w:cs="Arial"/>
        </w:rPr>
        <w:t xml:space="preserve"> </w:t>
      </w:r>
      <w:r w:rsidR="008E718A" w:rsidRPr="008E718A">
        <w:rPr>
          <w:rFonts w:cs="Arial"/>
          <w:b/>
        </w:rPr>
        <w:t>v rámci mid-term evaluace SCLLD k 31. 12. 2018</w:t>
      </w:r>
      <w:r w:rsidR="002E118B">
        <w:rPr>
          <w:rFonts w:cs="Arial"/>
        </w:rPr>
        <w:t xml:space="preserve">. </w:t>
      </w:r>
    </w:p>
    <w:p w14:paraId="48785E2D" w14:textId="77777777" w:rsidR="004D2929" w:rsidRDefault="002E118B" w:rsidP="00042EE0">
      <w:pPr>
        <w:spacing w:line="259" w:lineRule="auto"/>
        <w:rPr>
          <w:rFonts w:cs="Arial"/>
        </w:rPr>
      </w:pPr>
      <w:r>
        <w:rPr>
          <w:rFonts w:cs="Arial"/>
        </w:rPr>
        <w:t xml:space="preserve">V rámci </w:t>
      </w:r>
      <w:r w:rsidRPr="00042EE0">
        <w:rPr>
          <w:rFonts w:cs="Arial"/>
          <w:u w:val="single"/>
        </w:rPr>
        <w:t>ex-post evaluace</w:t>
      </w:r>
      <w:r>
        <w:rPr>
          <w:rFonts w:cs="Arial"/>
        </w:rPr>
        <w:t xml:space="preserve"> SCLLD MAS </w:t>
      </w:r>
      <w:r w:rsidR="002D0958" w:rsidRPr="002D0958">
        <w:rPr>
          <w:rFonts w:cs="Arial"/>
          <w:b/>
        </w:rPr>
        <w:t>popisuje způsob implementace a vyhodnocuje účinky implementace opatření a doporučení</w:t>
      </w:r>
      <w:r>
        <w:rPr>
          <w:rFonts w:cs="Arial"/>
        </w:rPr>
        <w:t>, která stanovila v Evaluační zprávě (mid-term evaluaci). MAS provádí hodnocení formou rozšířených sebeevaluačních tabul</w:t>
      </w:r>
      <w:r w:rsidR="0085231F">
        <w:rPr>
          <w:rFonts w:cs="Arial"/>
        </w:rPr>
        <w:t>ek dle</w:t>
      </w:r>
      <w:r>
        <w:rPr>
          <w:rFonts w:cs="Arial"/>
        </w:rPr>
        <w:t xml:space="preserve"> vzoru</w:t>
      </w:r>
      <w:r w:rsidR="004D2929">
        <w:rPr>
          <w:rFonts w:cs="Arial"/>
        </w:rPr>
        <w:t xml:space="preserve"> následovně: </w:t>
      </w:r>
    </w:p>
    <w:p w14:paraId="4CC1BD23" w14:textId="77777777" w:rsidR="005646A4" w:rsidRPr="00B132B6" w:rsidRDefault="002D0958" w:rsidP="00FB6437">
      <w:pPr>
        <w:pStyle w:val="Odstavecseseznamem"/>
        <w:numPr>
          <w:ilvl w:val="0"/>
          <w:numId w:val="53"/>
        </w:numPr>
        <w:spacing w:after="120" w:line="259" w:lineRule="auto"/>
        <w:rPr>
          <w:rFonts w:ascii="Arial" w:hAnsi="Arial" w:cs="Arial"/>
          <w:sz w:val="22"/>
          <w:szCs w:val="22"/>
        </w:rPr>
      </w:pPr>
      <w:r w:rsidRPr="002D0958">
        <w:rPr>
          <w:rFonts w:ascii="Arial" w:hAnsi="Arial" w:cs="Arial"/>
          <w:sz w:val="22"/>
          <w:szCs w:val="22"/>
        </w:rPr>
        <w:t>do sebeevaluačních tabulek MAS přebírá závěry z Evaluační zprávy (mid-term evaluace)</w:t>
      </w:r>
      <w:r w:rsidR="00C05F2B">
        <w:rPr>
          <w:rFonts w:ascii="Arial" w:hAnsi="Arial" w:cs="Arial"/>
          <w:sz w:val="22"/>
          <w:szCs w:val="22"/>
        </w:rPr>
        <w:t xml:space="preserve"> </w:t>
      </w:r>
      <w:r w:rsidRPr="002D0958">
        <w:rPr>
          <w:rFonts w:ascii="Arial" w:hAnsi="Arial" w:cs="Arial"/>
          <w:sz w:val="22"/>
          <w:szCs w:val="22"/>
        </w:rPr>
        <w:t xml:space="preserve">a v rámci ex-post evaluace vypracovává údaje ve sloupci </w:t>
      </w:r>
      <w:r w:rsidR="008E718A" w:rsidRPr="008E718A">
        <w:rPr>
          <w:rFonts w:ascii="Arial" w:hAnsi="Arial" w:cs="Arial"/>
          <w:b/>
          <w:color w:val="0070C0"/>
          <w:sz w:val="22"/>
          <w:szCs w:val="22"/>
        </w:rPr>
        <w:t>Způsob a vyhodnocení implementace opatření</w:t>
      </w:r>
      <w:r w:rsidRPr="002D0958">
        <w:rPr>
          <w:rFonts w:ascii="Arial" w:hAnsi="Arial" w:cs="Arial"/>
          <w:sz w:val="22"/>
          <w:szCs w:val="22"/>
        </w:rPr>
        <w:t>;</w:t>
      </w:r>
    </w:p>
    <w:p w14:paraId="3F81CAEC" w14:textId="77777777" w:rsidR="005646A4" w:rsidRPr="00B132B6" w:rsidRDefault="002D0958" w:rsidP="00FB6437">
      <w:pPr>
        <w:pStyle w:val="Odstavecseseznamem"/>
        <w:numPr>
          <w:ilvl w:val="0"/>
          <w:numId w:val="53"/>
        </w:numPr>
        <w:spacing w:after="120" w:line="259" w:lineRule="auto"/>
        <w:rPr>
          <w:rFonts w:ascii="Arial" w:hAnsi="Arial" w:cs="Arial"/>
          <w:sz w:val="22"/>
          <w:szCs w:val="22"/>
        </w:rPr>
      </w:pPr>
      <w:r w:rsidRPr="002D0958">
        <w:rPr>
          <w:rFonts w:ascii="Arial" w:hAnsi="Arial" w:cs="Arial"/>
          <w:sz w:val="22"/>
          <w:szCs w:val="22"/>
        </w:rPr>
        <w:t>pod tabulkami s hodnocením jednotlivých procesů zpracovává Vyhodnocení klíčových závěrů/zjištění a implementace doporučení k jednotlivým procesům, která byla taktéž převzata z Evaluační zprávy (mid-term evaluace).</w:t>
      </w:r>
    </w:p>
    <w:p w14:paraId="71528617" w14:textId="77777777" w:rsidR="00784043" w:rsidRDefault="002E118B" w:rsidP="00042EE0">
      <w:pPr>
        <w:spacing w:line="259" w:lineRule="auto"/>
        <w:rPr>
          <w:rFonts w:cs="Arial"/>
        </w:rPr>
      </w:pPr>
      <w:r>
        <w:rPr>
          <w:rFonts w:cs="Arial"/>
        </w:rPr>
        <w:t xml:space="preserve">MAS </w:t>
      </w:r>
      <w:r w:rsidR="00B132B6">
        <w:rPr>
          <w:rFonts w:cs="Arial"/>
        </w:rPr>
        <w:t xml:space="preserve">ex-post </w:t>
      </w:r>
      <w:r>
        <w:rPr>
          <w:rFonts w:cs="Arial"/>
        </w:rPr>
        <w:t>hodnocení</w:t>
      </w:r>
      <w:r w:rsidR="00B132B6">
        <w:rPr>
          <w:rFonts w:cs="Arial"/>
        </w:rPr>
        <w:t xml:space="preserve"> v Oblasti A</w:t>
      </w:r>
      <w:r>
        <w:rPr>
          <w:rFonts w:cs="Arial"/>
        </w:rPr>
        <w:t xml:space="preserve"> </w:t>
      </w:r>
      <w:r w:rsidR="0085231F">
        <w:rPr>
          <w:rFonts w:cs="Arial"/>
        </w:rPr>
        <w:t>vypracovává</w:t>
      </w:r>
      <w:r>
        <w:rPr>
          <w:rFonts w:cs="Arial"/>
        </w:rPr>
        <w:t xml:space="preserve"> </w:t>
      </w:r>
      <w:r w:rsidR="001B3342" w:rsidRPr="002E0878">
        <w:rPr>
          <w:rFonts w:cs="Arial"/>
        </w:rPr>
        <w:t xml:space="preserve">na základě </w:t>
      </w:r>
      <w:r w:rsidR="001B3342" w:rsidRPr="002E0878">
        <w:rPr>
          <w:rFonts w:cs="Arial"/>
          <w:b/>
          <w:u w:val="single"/>
        </w:rPr>
        <w:t xml:space="preserve">svých </w:t>
      </w:r>
      <w:r w:rsidR="003930D8">
        <w:rPr>
          <w:rFonts w:cs="Arial"/>
          <w:b/>
          <w:u w:val="single"/>
        </w:rPr>
        <w:t xml:space="preserve">znalostí </w:t>
      </w:r>
      <w:r w:rsidR="006362B0">
        <w:rPr>
          <w:rFonts w:cs="Arial"/>
          <w:b/>
          <w:u w:val="single"/>
        </w:rPr>
        <w:t>a</w:t>
      </w:r>
      <w:r w:rsidR="006362B0">
        <w:rPr>
          <w:rFonts w:ascii="Calibri" w:hAnsi="Calibri" w:cs="Arial"/>
          <w:b/>
          <w:u w:val="single"/>
        </w:rPr>
        <w:t> </w:t>
      </w:r>
      <w:r w:rsidR="001B3342" w:rsidRPr="002E0878">
        <w:rPr>
          <w:rFonts w:cs="Arial"/>
          <w:b/>
          <w:u w:val="single"/>
        </w:rPr>
        <w:t>zkušeností</w:t>
      </w:r>
      <w:r w:rsidR="00F75AD9">
        <w:rPr>
          <w:rFonts w:cs="Arial"/>
          <w:b/>
          <w:u w:val="single"/>
        </w:rPr>
        <w:t xml:space="preserve"> z realizace SCLLD</w:t>
      </w:r>
      <w:r w:rsidR="00C809FB">
        <w:rPr>
          <w:rFonts w:cs="Arial"/>
          <w:b/>
          <w:u w:val="single"/>
        </w:rPr>
        <w:t xml:space="preserve"> 2014 - 2020</w:t>
      </w:r>
      <w:r w:rsidR="00096C82">
        <w:rPr>
          <w:rFonts w:cs="Arial"/>
        </w:rPr>
        <w:t xml:space="preserve">. </w:t>
      </w:r>
      <w:r w:rsidR="00497B77">
        <w:rPr>
          <w:rFonts w:cs="Arial"/>
        </w:rPr>
        <w:t>Na</w:t>
      </w:r>
      <w:r w:rsidR="00B132B6">
        <w:rPr>
          <w:rFonts w:cs="Arial"/>
        </w:rPr>
        <w:t xml:space="preserve"> ex-post</w:t>
      </w:r>
      <w:r w:rsidR="00497B77">
        <w:rPr>
          <w:rFonts w:cs="Arial"/>
        </w:rPr>
        <w:t xml:space="preserve"> hodnocení </w:t>
      </w:r>
      <w:r w:rsidR="00B132B6">
        <w:rPr>
          <w:rFonts w:cs="Arial"/>
        </w:rPr>
        <w:t>O</w:t>
      </w:r>
      <w:r w:rsidR="00497B77">
        <w:rPr>
          <w:rFonts w:cs="Arial"/>
        </w:rPr>
        <w:t>blasti A</w:t>
      </w:r>
      <w:r w:rsidR="00CC765A">
        <w:rPr>
          <w:rFonts w:cs="Arial"/>
        </w:rPr>
        <w:t>, respektive vyhodnocení opatření/doporučení z Evaluační zprávy (mid-term evaluace),</w:t>
      </w:r>
      <w:r w:rsidR="00497B77">
        <w:rPr>
          <w:rFonts w:cs="Arial"/>
        </w:rPr>
        <w:t xml:space="preserve"> se v MAS </w:t>
      </w:r>
      <w:r w:rsidR="002F1D88" w:rsidRPr="002F1D88">
        <w:rPr>
          <w:rFonts w:cs="Arial"/>
          <w:highlight w:val="cyan"/>
        </w:rPr>
        <w:t>XY</w:t>
      </w:r>
      <w:r w:rsidR="00497B77">
        <w:rPr>
          <w:rFonts w:cs="Arial"/>
        </w:rPr>
        <w:t xml:space="preserve"> podíleli pracovníci MAS/členové orgánů MAS/ostatní</w:t>
      </w:r>
      <w:r w:rsidR="00784043">
        <w:rPr>
          <w:rStyle w:val="Znakapoznpodarou"/>
        </w:rPr>
        <w:footnoteReference w:id="8"/>
      </w:r>
      <w:r w:rsidR="00F75AD9">
        <w:rPr>
          <w:rFonts w:cs="Arial"/>
        </w:rPr>
        <w:t xml:space="preserve">, uvedení v </w:t>
      </w:r>
      <w:r w:rsidR="00784043">
        <w:rPr>
          <w:rFonts w:cs="Arial"/>
        </w:rPr>
        <w:t>tabul</w:t>
      </w:r>
      <w:r w:rsidR="00F75AD9">
        <w:rPr>
          <w:rFonts w:cs="Arial"/>
        </w:rPr>
        <w:t>ce</w:t>
      </w:r>
      <w:r w:rsidR="00784043">
        <w:rPr>
          <w:rFonts w:cs="Arial"/>
        </w:rPr>
        <w:t xml:space="preserve"> č. 1. </w:t>
      </w:r>
    </w:p>
    <w:p w14:paraId="05EF0FB4" w14:textId="77777777" w:rsidR="00991ADF" w:rsidRDefault="002B6498">
      <w:pPr>
        <w:pStyle w:val="Titulek"/>
        <w:rPr>
          <w:rFonts w:cs="Arial"/>
        </w:rPr>
      </w:pPr>
      <w:bookmarkStart w:id="14" w:name="_Toc166235151"/>
      <w:r>
        <w:t xml:space="preserve">Tabulka </w:t>
      </w:r>
      <w:r w:rsidR="00B22E5F">
        <w:fldChar w:fldCharType="begin"/>
      </w:r>
      <w:r>
        <w:instrText xml:space="preserve"> SEQ Tabulka \* ARABIC </w:instrText>
      </w:r>
      <w:r w:rsidR="00B22E5F">
        <w:fldChar w:fldCharType="separate"/>
      </w:r>
      <w:r w:rsidR="00DB5478">
        <w:rPr>
          <w:noProof/>
        </w:rPr>
        <w:t>1</w:t>
      </w:r>
      <w:r w:rsidR="00B22E5F">
        <w:fldChar w:fldCharType="end"/>
      </w:r>
      <w:r w:rsidR="003930D8">
        <w:t xml:space="preserve"> </w:t>
      </w:r>
      <w:r w:rsidR="003930D8">
        <w:rPr>
          <w:rFonts w:ascii="Calibri" w:hAnsi="Calibri"/>
        </w:rPr>
        <w:t>–</w:t>
      </w:r>
      <w:r w:rsidR="003930D8">
        <w:t xml:space="preserve"> </w:t>
      </w:r>
      <w:r w:rsidR="00784043">
        <w:t xml:space="preserve">Přehled osob zapojených do </w:t>
      </w:r>
      <w:r w:rsidR="00B132B6">
        <w:t xml:space="preserve">ex-post </w:t>
      </w:r>
      <w:r w:rsidR="00784043">
        <w:t>evaluace v Oblasti A – Interní procesy a postupy implementace SCLLD na úrovni MAS</w:t>
      </w:r>
      <w:bookmarkEnd w:id="14"/>
      <w:r w:rsidR="00497B77">
        <w:rPr>
          <w:rFonts w:cs="Arial"/>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4851"/>
      </w:tblGrid>
      <w:tr w:rsidR="00497B77" w:rsidRPr="00A84AE2" w14:paraId="459FEC8D" w14:textId="77777777" w:rsidTr="00CC765A">
        <w:tc>
          <w:tcPr>
            <w:tcW w:w="4361" w:type="dxa"/>
            <w:vAlign w:val="center"/>
          </w:tcPr>
          <w:p w14:paraId="3F3A1CDF" w14:textId="77777777" w:rsidR="001126BA" w:rsidRPr="00A84AE2" w:rsidRDefault="002D0958" w:rsidP="00CC765A">
            <w:pPr>
              <w:keepNext/>
              <w:keepLines/>
              <w:spacing w:before="60" w:after="60"/>
              <w:ind w:left="360"/>
              <w:jc w:val="center"/>
              <w:outlineLvl w:val="0"/>
              <w:rPr>
                <w:rFonts w:cs="Arial"/>
                <w:b/>
                <w:sz w:val="20"/>
                <w:szCs w:val="20"/>
                <w:highlight w:val="cyan"/>
              </w:rPr>
            </w:pPr>
            <w:bookmarkStart w:id="15" w:name="_Toc176958908"/>
            <w:r w:rsidRPr="002D0958">
              <w:rPr>
                <w:rFonts w:cs="Arial"/>
                <w:b/>
                <w:sz w:val="20"/>
                <w:szCs w:val="20"/>
                <w:highlight w:val="cyan"/>
              </w:rPr>
              <w:t>Jméno</w:t>
            </w:r>
            <w:bookmarkEnd w:id="15"/>
          </w:p>
        </w:tc>
        <w:tc>
          <w:tcPr>
            <w:tcW w:w="4851" w:type="dxa"/>
            <w:vAlign w:val="center"/>
          </w:tcPr>
          <w:p w14:paraId="33725E7F" w14:textId="77777777" w:rsidR="001126BA" w:rsidRPr="00A84AE2" w:rsidRDefault="00042EE0" w:rsidP="00CC765A">
            <w:pPr>
              <w:keepNext/>
              <w:keepLines/>
              <w:spacing w:before="60" w:after="60"/>
              <w:jc w:val="center"/>
              <w:outlineLvl w:val="0"/>
              <w:rPr>
                <w:rFonts w:cs="Arial"/>
                <w:b/>
                <w:sz w:val="20"/>
                <w:szCs w:val="20"/>
              </w:rPr>
            </w:pPr>
            <w:bookmarkStart w:id="16" w:name="_Toc176958909"/>
            <w:r>
              <w:rPr>
                <w:rFonts w:cs="Arial"/>
                <w:b/>
                <w:sz w:val="20"/>
                <w:szCs w:val="20"/>
                <w:highlight w:val="cyan"/>
              </w:rPr>
              <w:t>Funkce/Pozice (např. pracovník MAS, člen orgánu MAS,</w:t>
            </w:r>
            <w:r w:rsidR="002D0958" w:rsidRPr="002D0958">
              <w:rPr>
                <w:rFonts w:cs="Arial"/>
                <w:b/>
                <w:sz w:val="20"/>
                <w:szCs w:val="20"/>
                <w:highlight w:val="cyan"/>
              </w:rPr>
              <w:t xml:space="preserve"> ostatní</w:t>
            </w:r>
            <w:r>
              <w:rPr>
                <w:rFonts w:cs="Arial"/>
                <w:b/>
                <w:sz w:val="20"/>
                <w:szCs w:val="20"/>
              </w:rPr>
              <w:t>)</w:t>
            </w:r>
            <w:bookmarkEnd w:id="16"/>
          </w:p>
        </w:tc>
      </w:tr>
      <w:tr w:rsidR="00497B77" w:rsidRPr="00A84AE2" w14:paraId="4C7C0945" w14:textId="77777777" w:rsidTr="009767F4">
        <w:tc>
          <w:tcPr>
            <w:tcW w:w="4361" w:type="dxa"/>
          </w:tcPr>
          <w:p w14:paraId="2342C2D4" w14:textId="77777777" w:rsidR="00497B77" w:rsidRPr="00A84AE2" w:rsidRDefault="00497B77" w:rsidP="00CC765A">
            <w:pPr>
              <w:spacing w:before="60" w:after="60"/>
              <w:rPr>
                <w:rFonts w:cs="Arial"/>
                <w:sz w:val="20"/>
                <w:szCs w:val="20"/>
              </w:rPr>
            </w:pPr>
          </w:p>
        </w:tc>
        <w:tc>
          <w:tcPr>
            <w:tcW w:w="4851" w:type="dxa"/>
          </w:tcPr>
          <w:p w14:paraId="5338FE2E" w14:textId="77777777" w:rsidR="00497B77" w:rsidRPr="00A84AE2" w:rsidRDefault="00497B77" w:rsidP="00CC765A">
            <w:pPr>
              <w:spacing w:before="60" w:after="60"/>
              <w:rPr>
                <w:rFonts w:cs="Arial"/>
                <w:sz w:val="20"/>
                <w:szCs w:val="20"/>
              </w:rPr>
            </w:pPr>
          </w:p>
        </w:tc>
      </w:tr>
      <w:tr w:rsidR="00497B77" w:rsidRPr="00A84AE2" w14:paraId="64263720" w14:textId="77777777" w:rsidTr="009767F4">
        <w:tc>
          <w:tcPr>
            <w:tcW w:w="4361" w:type="dxa"/>
          </w:tcPr>
          <w:p w14:paraId="4D7C7EBF" w14:textId="77777777" w:rsidR="00497B77" w:rsidRPr="00A84AE2" w:rsidRDefault="00497B77" w:rsidP="00CC765A">
            <w:pPr>
              <w:spacing w:before="60" w:after="60"/>
              <w:rPr>
                <w:rFonts w:cs="Arial"/>
                <w:sz w:val="20"/>
                <w:szCs w:val="20"/>
              </w:rPr>
            </w:pPr>
          </w:p>
        </w:tc>
        <w:tc>
          <w:tcPr>
            <w:tcW w:w="4851" w:type="dxa"/>
          </w:tcPr>
          <w:p w14:paraId="3C1747B1" w14:textId="77777777" w:rsidR="00497B77" w:rsidRPr="00A84AE2" w:rsidRDefault="00497B77" w:rsidP="00CC765A">
            <w:pPr>
              <w:spacing w:before="60" w:after="60"/>
              <w:rPr>
                <w:rFonts w:cs="Arial"/>
                <w:sz w:val="20"/>
                <w:szCs w:val="20"/>
              </w:rPr>
            </w:pPr>
          </w:p>
        </w:tc>
      </w:tr>
      <w:tr w:rsidR="00497B77" w:rsidRPr="00A84AE2" w14:paraId="6AFE53BE" w14:textId="77777777" w:rsidTr="009767F4">
        <w:tc>
          <w:tcPr>
            <w:tcW w:w="4361" w:type="dxa"/>
          </w:tcPr>
          <w:p w14:paraId="291DC10F" w14:textId="77777777" w:rsidR="00497B77" w:rsidRPr="00A84AE2" w:rsidRDefault="00497B77" w:rsidP="00CC765A">
            <w:pPr>
              <w:spacing w:before="60" w:after="60"/>
              <w:rPr>
                <w:rFonts w:cs="Arial"/>
                <w:sz w:val="20"/>
                <w:szCs w:val="20"/>
              </w:rPr>
            </w:pPr>
          </w:p>
        </w:tc>
        <w:tc>
          <w:tcPr>
            <w:tcW w:w="4851" w:type="dxa"/>
          </w:tcPr>
          <w:p w14:paraId="75842EA5" w14:textId="77777777" w:rsidR="00497B77" w:rsidRPr="00A84AE2" w:rsidRDefault="00497B77" w:rsidP="00CC765A">
            <w:pPr>
              <w:spacing w:before="60" w:after="60"/>
              <w:rPr>
                <w:rFonts w:cs="Arial"/>
                <w:sz w:val="20"/>
                <w:szCs w:val="20"/>
              </w:rPr>
            </w:pPr>
          </w:p>
        </w:tc>
      </w:tr>
    </w:tbl>
    <w:p w14:paraId="39DF9E21" w14:textId="77777777" w:rsidR="00497B77" w:rsidRDefault="00497B77" w:rsidP="00135410">
      <w:pPr>
        <w:rPr>
          <w:rFonts w:cs="Arial"/>
        </w:rPr>
      </w:pPr>
    </w:p>
    <w:p w14:paraId="52C22670" w14:textId="77777777" w:rsidR="00132DC5" w:rsidRPr="002B6498" w:rsidRDefault="00BE2134" w:rsidP="00135410">
      <w:pPr>
        <w:rPr>
          <w:rFonts w:cs="Arial"/>
          <w:highlight w:val="yellow"/>
        </w:rPr>
      </w:pPr>
      <w:r w:rsidRPr="00BE2134">
        <w:rPr>
          <w:rFonts w:cs="Arial"/>
          <w:highlight w:val="yellow"/>
        </w:rPr>
        <w:t xml:space="preserve">Každá z tabulek v evaluaci Oblasti A reprezentuje právě jeden proces, přičemž obecná konstrukce těchto </w:t>
      </w:r>
      <w:r w:rsidR="002E118B">
        <w:rPr>
          <w:rFonts w:cs="Arial"/>
          <w:highlight w:val="yellow"/>
        </w:rPr>
        <w:t>sebe</w:t>
      </w:r>
      <w:r w:rsidRPr="00BE2134">
        <w:rPr>
          <w:rFonts w:cs="Arial"/>
          <w:highlight w:val="yellow"/>
        </w:rPr>
        <w:t>evaluačních tabulek je uvedena v následující tabulce.</w:t>
      </w:r>
    </w:p>
    <w:p w14:paraId="7D497757" w14:textId="77777777" w:rsidR="00991ADF" w:rsidRDefault="00BE2134">
      <w:pPr>
        <w:pStyle w:val="Titulek"/>
        <w:rPr>
          <w:rFonts w:cs="Arial"/>
          <w:highlight w:val="yellow"/>
        </w:rPr>
      </w:pPr>
      <w:bookmarkStart w:id="17" w:name="_Toc166235152"/>
      <w:r w:rsidRPr="00BE2134">
        <w:rPr>
          <w:highlight w:val="yellow"/>
        </w:rPr>
        <w:t xml:space="preserve">Tabulka </w:t>
      </w:r>
      <w:r w:rsidR="00B22E5F" w:rsidRPr="00BE2134">
        <w:rPr>
          <w:highlight w:val="yellow"/>
        </w:rPr>
        <w:fldChar w:fldCharType="begin"/>
      </w:r>
      <w:r w:rsidRPr="00BE2134">
        <w:rPr>
          <w:highlight w:val="yellow"/>
        </w:rPr>
        <w:instrText xml:space="preserve"> SEQ Tabulka \* ARABIC </w:instrText>
      </w:r>
      <w:r w:rsidR="00B22E5F" w:rsidRPr="00BE2134">
        <w:rPr>
          <w:highlight w:val="yellow"/>
        </w:rPr>
        <w:fldChar w:fldCharType="separate"/>
      </w:r>
      <w:r w:rsidR="00DB5478">
        <w:rPr>
          <w:noProof/>
          <w:highlight w:val="yellow"/>
        </w:rPr>
        <w:t>2</w:t>
      </w:r>
      <w:r w:rsidR="00B22E5F" w:rsidRPr="00BE2134">
        <w:rPr>
          <w:highlight w:val="yellow"/>
        </w:rPr>
        <w:fldChar w:fldCharType="end"/>
      </w:r>
      <w:r w:rsidRPr="00BE2134">
        <w:rPr>
          <w:highlight w:val="yellow"/>
        </w:rPr>
        <w:t xml:space="preserve"> </w:t>
      </w:r>
      <w:r w:rsidR="006362B0">
        <w:rPr>
          <w:rFonts w:ascii="Calibri" w:hAnsi="Calibri"/>
          <w:highlight w:val="yellow"/>
        </w:rPr>
        <w:t>–</w:t>
      </w:r>
      <w:r w:rsidR="006362B0">
        <w:rPr>
          <w:highlight w:val="yellow"/>
        </w:rPr>
        <w:t xml:space="preserve"> </w:t>
      </w:r>
      <w:r w:rsidRPr="00BE2134">
        <w:rPr>
          <w:highlight w:val="yellow"/>
        </w:rPr>
        <w:t>Obecná konstrukce sebeevaluačních tabulek v Oblasti A</w:t>
      </w:r>
      <w:bookmarkEnd w:id="17"/>
      <w:r w:rsidR="008903F4">
        <w:rPr>
          <w:highlight w:val="yellow"/>
        </w:rPr>
        <w:t xml:space="preserve"> pro vyhodnocení opatření navržených v rámci Evaluační zprávy (mid-term evaluace)</w:t>
      </w:r>
    </w:p>
    <w:tbl>
      <w:tblPr>
        <w:tblW w:w="924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1842"/>
        <w:gridCol w:w="1985"/>
        <w:gridCol w:w="1843"/>
        <w:gridCol w:w="1910"/>
      </w:tblGrid>
      <w:tr w:rsidR="002E118B" w:rsidRPr="002B6498" w14:paraId="375235FF" w14:textId="77777777" w:rsidTr="008552B8">
        <w:trPr>
          <w:tblHeader/>
          <w:jc w:val="right"/>
        </w:trPr>
        <w:tc>
          <w:tcPr>
            <w:tcW w:w="9248" w:type="dxa"/>
            <w:gridSpan w:val="5"/>
            <w:shd w:val="pct5" w:color="auto" w:fill="auto"/>
          </w:tcPr>
          <w:p w14:paraId="067450F3" w14:textId="77777777" w:rsidR="002E118B" w:rsidRPr="00BE2134" w:rsidRDefault="002E118B">
            <w:pPr>
              <w:pStyle w:val="Odstavecseseznamem"/>
              <w:widowControl/>
              <w:autoSpaceDE/>
              <w:autoSpaceDN/>
              <w:adjustRightInd/>
              <w:spacing w:before="120" w:after="120"/>
              <w:contextualSpacing/>
              <w:jc w:val="center"/>
              <w:rPr>
                <w:rFonts w:ascii="Arial" w:hAnsi="Arial" w:cs="Arial"/>
                <w:b/>
                <w:sz w:val="20"/>
                <w:szCs w:val="20"/>
                <w:highlight w:val="yellow"/>
              </w:rPr>
            </w:pPr>
            <w:r w:rsidRPr="00BE2134">
              <w:rPr>
                <w:rFonts w:ascii="Arial" w:hAnsi="Arial" w:cs="Arial"/>
                <w:b/>
                <w:sz w:val="20"/>
                <w:szCs w:val="20"/>
                <w:highlight w:val="yellow"/>
              </w:rPr>
              <w:t>Název procesu</w:t>
            </w:r>
          </w:p>
        </w:tc>
      </w:tr>
      <w:tr w:rsidR="002E118B" w:rsidRPr="008903F4" w14:paraId="4C35E115" w14:textId="77777777" w:rsidTr="002E118B">
        <w:trPr>
          <w:tblHeader/>
          <w:jc w:val="right"/>
        </w:trPr>
        <w:tc>
          <w:tcPr>
            <w:tcW w:w="1668" w:type="dxa"/>
            <w:vAlign w:val="center"/>
          </w:tcPr>
          <w:p w14:paraId="67EE488F" w14:textId="77777777" w:rsidR="002E118B" w:rsidRPr="008903F4" w:rsidRDefault="002E118B" w:rsidP="00096C82">
            <w:pPr>
              <w:jc w:val="center"/>
              <w:rPr>
                <w:rFonts w:cs="Arial"/>
                <w:sz w:val="20"/>
                <w:szCs w:val="20"/>
                <w:highlight w:val="yellow"/>
              </w:rPr>
            </w:pPr>
            <w:r w:rsidRPr="008903F4">
              <w:rPr>
                <w:rFonts w:cs="Arial"/>
                <w:sz w:val="20"/>
                <w:szCs w:val="20"/>
                <w:highlight w:val="yellow"/>
              </w:rPr>
              <w:t>Činnost</w:t>
            </w:r>
          </w:p>
        </w:tc>
        <w:tc>
          <w:tcPr>
            <w:tcW w:w="1842" w:type="dxa"/>
            <w:vAlign w:val="center"/>
          </w:tcPr>
          <w:p w14:paraId="3B627662" w14:textId="77777777" w:rsidR="002E118B" w:rsidRPr="008903F4" w:rsidRDefault="002E118B" w:rsidP="00096C82">
            <w:pPr>
              <w:jc w:val="center"/>
              <w:rPr>
                <w:rFonts w:cs="Arial"/>
                <w:sz w:val="20"/>
                <w:szCs w:val="20"/>
                <w:highlight w:val="yellow"/>
              </w:rPr>
            </w:pPr>
            <w:r w:rsidRPr="008903F4">
              <w:rPr>
                <w:rFonts w:cs="Arial"/>
                <w:sz w:val="20"/>
                <w:szCs w:val="20"/>
                <w:highlight w:val="yellow"/>
              </w:rPr>
              <w:t>Pozitiva (příklady dobré praxe; klíčové faktory s pozitivním vlivem na danou činnost)</w:t>
            </w:r>
            <w:r w:rsidRPr="008903F4">
              <w:rPr>
                <w:rStyle w:val="Znakapoznpodarou"/>
                <w:rFonts w:cs="Arial"/>
                <w:sz w:val="20"/>
                <w:szCs w:val="20"/>
                <w:highlight w:val="yellow"/>
              </w:rPr>
              <w:footnoteReference w:id="9"/>
            </w:r>
          </w:p>
        </w:tc>
        <w:tc>
          <w:tcPr>
            <w:tcW w:w="1985" w:type="dxa"/>
            <w:vAlign w:val="center"/>
          </w:tcPr>
          <w:p w14:paraId="4B645EAC" w14:textId="77777777" w:rsidR="002E118B" w:rsidRPr="008903F4" w:rsidRDefault="002E118B" w:rsidP="00096C82">
            <w:pPr>
              <w:jc w:val="center"/>
              <w:rPr>
                <w:rFonts w:cs="Arial"/>
                <w:sz w:val="20"/>
                <w:szCs w:val="20"/>
                <w:highlight w:val="yellow"/>
              </w:rPr>
            </w:pPr>
            <w:r w:rsidRPr="008903F4">
              <w:rPr>
                <w:rFonts w:cs="Arial"/>
                <w:sz w:val="20"/>
                <w:szCs w:val="20"/>
                <w:highlight w:val="yellow"/>
              </w:rPr>
              <w:t>Negativa: příčina + důsledek (příklady špatné praxe; klíčové faktory s negativním vlivem na danou činnost)</w:t>
            </w:r>
          </w:p>
        </w:tc>
        <w:tc>
          <w:tcPr>
            <w:tcW w:w="1843" w:type="dxa"/>
            <w:vAlign w:val="center"/>
          </w:tcPr>
          <w:p w14:paraId="6490DADA" w14:textId="77777777" w:rsidR="002E118B" w:rsidRPr="008903F4" w:rsidRDefault="002E118B" w:rsidP="00096C82">
            <w:pPr>
              <w:jc w:val="center"/>
              <w:rPr>
                <w:rFonts w:cs="Arial"/>
                <w:sz w:val="20"/>
                <w:szCs w:val="20"/>
              </w:rPr>
            </w:pPr>
            <w:r w:rsidRPr="008903F4">
              <w:rPr>
                <w:rFonts w:cs="Arial"/>
                <w:sz w:val="20"/>
                <w:szCs w:val="20"/>
                <w:highlight w:val="yellow"/>
              </w:rPr>
              <w:t>Opatření (Jak se může MAS uvedeným negativům v budoucnu vyhnout?)</w:t>
            </w:r>
            <w:r w:rsidRPr="008903F4">
              <w:rPr>
                <w:rStyle w:val="Znakapoznpodarou"/>
                <w:sz w:val="20"/>
                <w:szCs w:val="20"/>
                <w:highlight w:val="yellow"/>
              </w:rPr>
              <w:footnoteReference w:id="10"/>
            </w:r>
          </w:p>
        </w:tc>
        <w:tc>
          <w:tcPr>
            <w:tcW w:w="1910" w:type="dxa"/>
            <w:vAlign w:val="center"/>
          </w:tcPr>
          <w:p w14:paraId="2428CC64" w14:textId="77777777" w:rsidR="002E118B" w:rsidRPr="008903F4" w:rsidRDefault="002D0958" w:rsidP="00042EE0">
            <w:pPr>
              <w:keepNext/>
              <w:keepLines/>
              <w:spacing w:before="240"/>
              <w:ind w:left="360"/>
              <w:jc w:val="center"/>
              <w:outlineLvl w:val="0"/>
              <w:rPr>
                <w:rFonts w:cs="Arial"/>
                <w:color w:val="0070C0"/>
                <w:sz w:val="20"/>
                <w:szCs w:val="20"/>
                <w:highlight w:val="yellow"/>
              </w:rPr>
            </w:pPr>
            <w:bookmarkStart w:id="18" w:name="_Toc176958910"/>
            <w:r w:rsidRPr="008903F4">
              <w:rPr>
                <w:rFonts w:cs="Arial"/>
                <w:color w:val="0070C0"/>
                <w:sz w:val="20"/>
                <w:szCs w:val="20"/>
                <w:highlight w:val="yellow"/>
              </w:rPr>
              <w:t>Způsob a vyhodnocení implementace opatření</w:t>
            </w:r>
            <w:bookmarkEnd w:id="18"/>
          </w:p>
        </w:tc>
      </w:tr>
    </w:tbl>
    <w:p w14:paraId="4A08CAC7" w14:textId="77777777" w:rsidR="00096C82" w:rsidRDefault="00096C82" w:rsidP="00135410">
      <w:pPr>
        <w:rPr>
          <w:rFonts w:cs="Arial"/>
          <w:b/>
        </w:rPr>
      </w:pPr>
    </w:p>
    <w:p w14:paraId="4E582090" w14:textId="77777777" w:rsidR="00F75AD9" w:rsidRPr="00F75AD9" w:rsidRDefault="00F75AD9" w:rsidP="00042EE0">
      <w:pPr>
        <w:spacing w:line="259" w:lineRule="auto"/>
        <w:rPr>
          <w:rFonts w:cs="Arial"/>
          <w:b/>
          <w:highlight w:val="yellow"/>
        </w:rPr>
      </w:pPr>
      <w:r w:rsidRPr="00F75AD9">
        <w:rPr>
          <w:rFonts w:cs="Arial"/>
          <w:b/>
          <w:highlight w:val="yellow"/>
        </w:rPr>
        <w:t>Některá pole</w:t>
      </w:r>
      <w:r w:rsidR="00B132B6">
        <w:rPr>
          <w:rFonts w:cs="Arial"/>
          <w:b/>
          <w:highlight w:val="yellow"/>
        </w:rPr>
        <w:t xml:space="preserve"> v sebeevaluačních tabulkách</w:t>
      </w:r>
      <w:r w:rsidRPr="00F75AD9">
        <w:rPr>
          <w:rFonts w:cs="Arial"/>
          <w:b/>
          <w:highlight w:val="yellow"/>
        </w:rPr>
        <w:t xml:space="preserve"> </w:t>
      </w:r>
      <w:r w:rsidR="002E118B">
        <w:rPr>
          <w:rFonts w:cs="Arial"/>
          <w:b/>
          <w:highlight w:val="yellow"/>
        </w:rPr>
        <w:t>mohla</w:t>
      </w:r>
      <w:r w:rsidR="002E118B" w:rsidRPr="00F75AD9">
        <w:rPr>
          <w:rFonts w:cs="Arial"/>
          <w:b/>
          <w:highlight w:val="yellow"/>
        </w:rPr>
        <w:t xml:space="preserve"> </w:t>
      </w:r>
      <w:r w:rsidR="002E118B">
        <w:rPr>
          <w:rFonts w:cs="Arial"/>
          <w:b/>
          <w:highlight w:val="yellow"/>
        </w:rPr>
        <w:t xml:space="preserve">při zpracování mid-term evaluace </w:t>
      </w:r>
      <w:r w:rsidRPr="00F75AD9">
        <w:rPr>
          <w:rFonts w:cs="Arial"/>
          <w:b/>
          <w:highlight w:val="yellow"/>
        </w:rPr>
        <w:t xml:space="preserve">zůstat prázdná, a to </w:t>
      </w:r>
      <w:r w:rsidR="00B44E53" w:rsidRPr="00F75AD9">
        <w:rPr>
          <w:rFonts w:cs="Arial"/>
          <w:b/>
          <w:highlight w:val="yellow"/>
        </w:rPr>
        <w:t>v</w:t>
      </w:r>
      <w:r w:rsidRPr="00F75AD9">
        <w:rPr>
          <w:rFonts w:cs="Arial"/>
          <w:b/>
          <w:highlight w:val="yellow"/>
        </w:rPr>
        <w:t> důsledku těchto skutečností:</w:t>
      </w:r>
    </w:p>
    <w:p w14:paraId="25E62036" w14:textId="77777777" w:rsidR="00F75AD9" w:rsidRPr="00F75AD9" w:rsidRDefault="00F75AD9" w:rsidP="00FB6437">
      <w:pPr>
        <w:pStyle w:val="Odstavecseseznamem"/>
        <w:numPr>
          <w:ilvl w:val="0"/>
          <w:numId w:val="33"/>
        </w:numPr>
        <w:spacing w:after="120" w:line="259" w:lineRule="auto"/>
        <w:rPr>
          <w:rFonts w:ascii="Arial" w:hAnsi="Arial" w:cs="Arial"/>
          <w:sz w:val="22"/>
          <w:szCs w:val="22"/>
        </w:rPr>
      </w:pPr>
      <w:r w:rsidRPr="00F75AD9">
        <w:rPr>
          <w:rFonts w:ascii="Arial" w:hAnsi="Arial" w:cs="Arial"/>
          <w:b/>
          <w:sz w:val="22"/>
          <w:szCs w:val="22"/>
          <w:highlight w:val="yellow"/>
        </w:rPr>
        <w:t xml:space="preserve">MAS </w:t>
      </w:r>
      <w:r w:rsidR="002E118B">
        <w:rPr>
          <w:rFonts w:ascii="Arial" w:hAnsi="Arial" w:cs="Arial"/>
          <w:b/>
          <w:sz w:val="22"/>
          <w:szCs w:val="22"/>
          <w:highlight w:val="yellow"/>
        </w:rPr>
        <w:t>v období zpracování mid-term evaluace</w:t>
      </w:r>
      <w:r w:rsidR="002E118B" w:rsidRPr="00F75AD9">
        <w:rPr>
          <w:rFonts w:ascii="Arial" w:hAnsi="Arial" w:cs="Arial"/>
          <w:b/>
          <w:sz w:val="22"/>
          <w:szCs w:val="22"/>
          <w:highlight w:val="yellow"/>
        </w:rPr>
        <w:t xml:space="preserve"> </w:t>
      </w:r>
      <w:r w:rsidRPr="00F75AD9">
        <w:rPr>
          <w:rFonts w:ascii="Arial" w:hAnsi="Arial" w:cs="Arial"/>
          <w:b/>
          <w:sz w:val="22"/>
          <w:szCs w:val="22"/>
          <w:highlight w:val="yellow"/>
        </w:rPr>
        <w:t>daný proces/činnost nerealizovala</w:t>
      </w:r>
      <w:r w:rsidR="00823E1E">
        <w:rPr>
          <w:rStyle w:val="Znakapoznpodarou"/>
          <w:rFonts w:ascii="Arial" w:hAnsi="Arial"/>
          <w:b/>
          <w:sz w:val="22"/>
          <w:szCs w:val="22"/>
          <w:highlight w:val="yellow"/>
        </w:rPr>
        <w:footnoteReference w:id="11"/>
      </w:r>
      <w:r w:rsidRPr="00F75AD9">
        <w:rPr>
          <w:rFonts w:ascii="Arial" w:hAnsi="Arial" w:cs="Arial"/>
          <w:b/>
          <w:sz w:val="22"/>
          <w:szCs w:val="22"/>
          <w:highlight w:val="yellow"/>
        </w:rPr>
        <w:t xml:space="preserve">, </w:t>
      </w:r>
    </w:p>
    <w:p w14:paraId="086E80AD" w14:textId="77777777" w:rsidR="00F75AD9" w:rsidRPr="00F75AD9" w:rsidRDefault="00B44E53" w:rsidP="00FB6437">
      <w:pPr>
        <w:pStyle w:val="Odstavecseseznamem"/>
        <w:numPr>
          <w:ilvl w:val="0"/>
          <w:numId w:val="33"/>
        </w:numPr>
        <w:spacing w:after="120" w:line="259" w:lineRule="auto"/>
        <w:rPr>
          <w:rFonts w:ascii="Arial" w:hAnsi="Arial" w:cs="Arial"/>
          <w:sz w:val="22"/>
          <w:szCs w:val="22"/>
        </w:rPr>
      </w:pPr>
      <w:r w:rsidRPr="00F75AD9">
        <w:rPr>
          <w:rFonts w:ascii="Arial" w:hAnsi="Arial" w:cs="Arial"/>
          <w:b/>
          <w:sz w:val="22"/>
          <w:szCs w:val="22"/>
          <w:highlight w:val="yellow"/>
        </w:rPr>
        <w:t>u některé z činností daného procesu MAS neid</w:t>
      </w:r>
      <w:r w:rsidR="00042EE0">
        <w:rPr>
          <w:rFonts w:ascii="Arial" w:hAnsi="Arial" w:cs="Arial"/>
          <w:b/>
          <w:sz w:val="22"/>
          <w:szCs w:val="22"/>
          <w:highlight w:val="yellow"/>
        </w:rPr>
        <w:t>entifikovala žádná pozitiva (2. </w:t>
      </w:r>
      <w:r w:rsidRPr="00F75AD9">
        <w:rPr>
          <w:rFonts w:ascii="Arial" w:hAnsi="Arial" w:cs="Arial"/>
          <w:b/>
          <w:sz w:val="22"/>
          <w:szCs w:val="22"/>
          <w:highlight w:val="yellow"/>
        </w:rPr>
        <w:t xml:space="preserve">sloupec), </w:t>
      </w:r>
    </w:p>
    <w:p w14:paraId="124B2426" w14:textId="77777777" w:rsidR="004E7B47" w:rsidRPr="00F75AD9" w:rsidRDefault="00F75AD9" w:rsidP="00FB6437">
      <w:pPr>
        <w:pStyle w:val="Odstavecseseznamem"/>
        <w:numPr>
          <w:ilvl w:val="0"/>
          <w:numId w:val="33"/>
        </w:numPr>
        <w:spacing w:after="120" w:line="259" w:lineRule="auto"/>
        <w:rPr>
          <w:rFonts w:ascii="Arial" w:hAnsi="Arial" w:cs="Arial"/>
          <w:sz w:val="22"/>
          <w:szCs w:val="22"/>
        </w:rPr>
      </w:pPr>
      <w:r w:rsidRPr="00F75AD9">
        <w:rPr>
          <w:rFonts w:ascii="Arial" w:hAnsi="Arial" w:cs="Arial"/>
          <w:b/>
          <w:sz w:val="22"/>
          <w:szCs w:val="22"/>
          <w:highlight w:val="yellow"/>
        </w:rPr>
        <w:t xml:space="preserve">u některé z činností daného procesu MAS neidentifikovala žádná </w:t>
      </w:r>
      <w:r w:rsidR="00042EE0">
        <w:rPr>
          <w:rFonts w:ascii="Arial" w:hAnsi="Arial" w:cs="Arial"/>
          <w:b/>
          <w:sz w:val="22"/>
          <w:szCs w:val="22"/>
          <w:highlight w:val="yellow"/>
        </w:rPr>
        <w:t>negativa (3. </w:t>
      </w:r>
      <w:r w:rsidR="00B44E53" w:rsidRPr="00F75AD9">
        <w:rPr>
          <w:rFonts w:ascii="Arial" w:hAnsi="Arial" w:cs="Arial"/>
          <w:b/>
          <w:sz w:val="22"/>
          <w:szCs w:val="22"/>
          <w:highlight w:val="yellow"/>
        </w:rPr>
        <w:t xml:space="preserve">sloupec) ani </w:t>
      </w:r>
      <w:r w:rsidRPr="00F75AD9">
        <w:rPr>
          <w:rFonts w:ascii="Arial" w:hAnsi="Arial" w:cs="Arial"/>
          <w:b/>
          <w:sz w:val="22"/>
          <w:szCs w:val="22"/>
          <w:highlight w:val="yellow"/>
        </w:rPr>
        <w:t>opatření k nápravě (4. sloupec)</w:t>
      </w:r>
      <w:r w:rsidR="00B44E53" w:rsidRPr="00F75AD9">
        <w:rPr>
          <w:rFonts w:ascii="Arial" w:hAnsi="Arial" w:cs="Arial"/>
          <w:b/>
          <w:sz w:val="22"/>
          <w:szCs w:val="22"/>
          <w:highlight w:val="yellow"/>
        </w:rPr>
        <w:t>.</w:t>
      </w:r>
    </w:p>
    <w:p w14:paraId="67B67B3A" w14:textId="77777777" w:rsidR="002E118B" w:rsidRPr="002E118B" w:rsidRDefault="00094C68" w:rsidP="00042EE0">
      <w:pPr>
        <w:spacing w:line="259" w:lineRule="auto"/>
        <w:rPr>
          <w:rFonts w:cs="Arial"/>
          <w:b/>
        </w:rPr>
      </w:pPr>
      <w:r w:rsidRPr="00094C68">
        <w:rPr>
          <w:rFonts w:cs="Arial"/>
          <w:b/>
          <w:highlight w:val="yellow"/>
        </w:rPr>
        <w:t>V takovém případě může MAS hodnocení dopracovat, případně upravit v rámci ex-post evaluace. Ex-post hodnocení MAS odliší od původních zjištění mid-term evaluace (např. barevným textem, režimem změn apod.).</w:t>
      </w:r>
    </w:p>
    <w:p w14:paraId="5EA24D77" w14:textId="77777777" w:rsidR="002E118B" w:rsidRDefault="00EC01D6" w:rsidP="00042EE0">
      <w:pPr>
        <w:spacing w:line="259" w:lineRule="auto"/>
        <w:rPr>
          <w:rFonts w:cs="Arial"/>
        </w:rPr>
      </w:pPr>
      <w:r>
        <w:rPr>
          <w:rFonts w:cs="Arial"/>
        </w:rPr>
        <w:t xml:space="preserve">MAS XY </w:t>
      </w:r>
      <w:r w:rsidRPr="00C03395">
        <w:rPr>
          <w:rFonts w:cs="Arial"/>
          <w:b/>
          <w:highlight w:val="cyan"/>
        </w:rPr>
        <w:t>nerealizovala/realizovala</w:t>
      </w:r>
      <w:r>
        <w:rPr>
          <w:rStyle w:val="Znakapoznpodarou"/>
          <w:highlight w:val="cyan"/>
        </w:rPr>
        <w:footnoteReference w:id="12"/>
      </w:r>
      <w:r>
        <w:rPr>
          <w:rFonts w:cs="Arial"/>
        </w:rPr>
        <w:t xml:space="preserve"> dodatečné hodnocen</w:t>
      </w:r>
      <w:r w:rsidR="00F6340A">
        <w:rPr>
          <w:rFonts w:cs="Arial"/>
        </w:rPr>
        <w:t>í</w:t>
      </w:r>
      <w:r>
        <w:rPr>
          <w:rFonts w:cs="Arial"/>
        </w:rPr>
        <w:t xml:space="preserve"> vybraných procesů v Oblasti A. </w:t>
      </w:r>
      <w:r w:rsidRPr="00C03395">
        <w:rPr>
          <w:rFonts w:cs="Arial"/>
          <w:highlight w:val="cyan"/>
        </w:rPr>
        <w:t xml:space="preserve">Vyhodnocení procesů v Oblasti A realizované v rámci ex-post evaluace jsou uvedena </w:t>
      </w:r>
      <w:r w:rsidRPr="00C03395">
        <w:rPr>
          <w:rFonts w:cs="Arial"/>
          <w:color w:val="0070C0"/>
          <w:highlight w:val="cyan"/>
        </w:rPr>
        <w:t>modrým písmem</w:t>
      </w:r>
      <w:r>
        <w:rPr>
          <w:rStyle w:val="Znakapoznpodarou"/>
          <w:color w:val="0070C0"/>
          <w:highlight w:val="cyan"/>
        </w:rPr>
        <w:footnoteReference w:id="13"/>
      </w:r>
      <w:r w:rsidRPr="00C03395">
        <w:rPr>
          <w:rFonts w:cs="Arial"/>
          <w:highlight w:val="cyan"/>
        </w:rPr>
        <w:t>.</w:t>
      </w:r>
    </w:p>
    <w:p w14:paraId="1382AF91" w14:textId="77777777" w:rsidR="00132DC5" w:rsidRPr="008C4970" w:rsidRDefault="002D0958" w:rsidP="00042EE0">
      <w:pPr>
        <w:spacing w:line="259" w:lineRule="auto"/>
        <w:rPr>
          <w:rFonts w:cs="Arial"/>
        </w:rPr>
      </w:pPr>
      <w:r w:rsidRPr="002D0958">
        <w:rPr>
          <w:rFonts w:cs="Arial"/>
          <w:b/>
        </w:rPr>
        <w:t>Účelem ex-post hodnocení v Oblasti A</w:t>
      </w:r>
      <w:r w:rsidR="00096C82" w:rsidRPr="001B3342">
        <w:rPr>
          <w:rFonts w:cs="Arial"/>
        </w:rPr>
        <w:t xml:space="preserve"> je pomocí zralé úvahy identifi</w:t>
      </w:r>
      <w:r w:rsidR="006362B0">
        <w:rPr>
          <w:rFonts w:cs="Arial"/>
        </w:rPr>
        <w:t xml:space="preserve">kovat </w:t>
      </w:r>
      <w:r w:rsidR="008552B8">
        <w:rPr>
          <w:rFonts w:cs="Arial"/>
        </w:rPr>
        <w:t xml:space="preserve">způsoby implementace opatření/doporučení navržených v rámci mid-term evaluace a vyhodnotit jejich dopad na implementaci SCLLD v programovém období 2014 – 2020. </w:t>
      </w:r>
    </w:p>
    <w:p w14:paraId="1795FF48" w14:textId="77777777" w:rsidR="00135410" w:rsidRPr="002E0878" w:rsidRDefault="00135410" w:rsidP="00042EE0">
      <w:pPr>
        <w:spacing w:line="259" w:lineRule="auto"/>
        <w:rPr>
          <w:rFonts w:cs="Arial"/>
        </w:rPr>
      </w:pPr>
      <w:r w:rsidRPr="002E0878">
        <w:rPr>
          <w:rFonts w:cs="Arial"/>
        </w:rPr>
        <w:t xml:space="preserve">Při hodnocení </w:t>
      </w:r>
      <w:r w:rsidR="00A3351C">
        <w:rPr>
          <w:rFonts w:cs="Arial"/>
        </w:rPr>
        <w:t>v Oblasti A</w:t>
      </w:r>
      <w:r w:rsidRPr="002E0878">
        <w:rPr>
          <w:rFonts w:cs="Arial"/>
        </w:rPr>
        <w:t xml:space="preserve"> </w:t>
      </w:r>
      <w:r w:rsidR="00A3351C">
        <w:rPr>
          <w:rFonts w:cs="Arial"/>
        </w:rPr>
        <w:t>využívá</w:t>
      </w:r>
      <w:r w:rsidR="00A3351C" w:rsidRPr="002E0878">
        <w:rPr>
          <w:rFonts w:cs="Arial"/>
        </w:rPr>
        <w:t xml:space="preserve"> </w:t>
      </w:r>
      <w:r w:rsidRPr="002E0878">
        <w:rPr>
          <w:rFonts w:cs="Arial"/>
        </w:rPr>
        <w:t>MAS</w:t>
      </w:r>
      <w:r w:rsidR="00277FC2">
        <w:rPr>
          <w:rFonts w:cs="Arial"/>
        </w:rPr>
        <w:t xml:space="preserve"> </w:t>
      </w:r>
      <w:r w:rsidR="002F1D88" w:rsidRPr="002F1D88">
        <w:rPr>
          <w:rFonts w:cs="Arial"/>
          <w:highlight w:val="cyan"/>
        </w:rPr>
        <w:t>XY</w:t>
      </w:r>
      <w:r w:rsidRPr="002E0878">
        <w:rPr>
          <w:rFonts w:cs="Arial"/>
        </w:rPr>
        <w:t xml:space="preserve"> </w:t>
      </w:r>
      <w:r w:rsidR="001B3342">
        <w:rPr>
          <w:rFonts w:cs="Arial"/>
        </w:rPr>
        <w:t>zejména</w:t>
      </w:r>
      <w:r w:rsidR="001B3342" w:rsidRPr="002E0878">
        <w:rPr>
          <w:rFonts w:cs="Arial"/>
        </w:rPr>
        <w:t xml:space="preserve"> </w:t>
      </w:r>
      <w:r w:rsidR="00823E1E">
        <w:rPr>
          <w:rFonts w:cs="Arial"/>
        </w:rPr>
        <w:t>následující</w:t>
      </w:r>
      <w:r w:rsidRPr="002E0878">
        <w:rPr>
          <w:rFonts w:cs="Arial"/>
        </w:rPr>
        <w:t xml:space="preserve"> zdroje </w:t>
      </w:r>
      <w:r w:rsidR="00431DFF">
        <w:rPr>
          <w:rFonts w:cs="Arial"/>
        </w:rPr>
        <w:t xml:space="preserve">dat a informací </w:t>
      </w:r>
      <w:r w:rsidRPr="002E0878">
        <w:rPr>
          <w:rFonts w:cs="Arial"/>
        </w:rPr>
        <w:t xml:space="preserve">/ metody: </w:t>
      </w:r>
    </w:p>
    <w:p w14:paraId="706F2A12" w14:textId="77777777" w:rsidR="00A3351C" w:rsidRDefault="00A3351C" w:rsidP="00FB6437">
      <w:pPr>
        <w:pStyle w:val="Odstavecseseznamem"/>
        <w:numPr>
          <w:ilvl w:val="0"/>
          <w:numId w:val="10"/>
        </w:numPr>
        <w:spacing w:after="120" w:line="259" w:lineRule="auto"/>
        <w:rPr>
          <w:rFonts w:ascii="Arial" w:hAnsi="Arial" w:cs="Arial"/>
          <w:sz w:val="22"/>
          <w:szCs w:val="22"/>
        </w:rPr>
      </w:pPr>
      <w:r>
        <w:rPr>
          <w:rFonts w:ascii="Arial" w:hAnsi="Arial" w:cs="Arial"/>
          <w:sz w:val="22"/>
          <w:szCs w:val="22"/>
        </w:rPr>
        <w:t>Evaluační zpráva (mid-term evaluace)</w:t>
      </w:r>
      <w:r w:rsidR="002C34D4">
        <w:rPr>
          <w:rFonts w:ascii="Arial" w:hAnsi="Arial" w:cs="Arial"/>
          <w:sz w:val="22"/>
          <w:szCs w:val="22"/>
        </w:rPr>
        <w:t xml:space="preserve"> – Oblast A</w:t>
      </w:r>
      <w:r>
        <w:rPr>
          <w:rFonts w:ascii="Arial" w:hAnsi="Arial" w:cs="Arial"/>
          <w:sz w:val="22"/>
          <w:szCs w:val="22"/>
        </w:rPr>
        <w:t>,</w:t>
      </w:r>
    </w:p>
    <w:p w14:paraId="73ADE83A" w14:textId="77777777" w:rsidR="00135410" w:rsidRDefault="00135410" w:rsidP="00FB6437">
      <w:pPr>
        <w:pStyle w:val="Odstavecseseznamem"/>
        <w:numPr>
          <w:ilvl w:val="0"/>
          <w:numId w:val="10"/>
        </w:numPr>
        <w:spacing w:after="120" w:line="259" w:lineRule="auto"/>
        <w:rPr>
          <w:rFonts w:ascii="Arial" w:hAnsi="Arial" w:cs="Arial"/>
          <w:sz w:val="22"/>
          <w:szCs w:val="22"/>
        </w:rPr>
      </w:pPr>
      <w:r w:rsidRPr="002E0878">
        <w:rPr>
          <w:rFonts w:ascii="Arial" w:hAnsi="Arial" w:cs="Arial"/>
          <w:sz w:val="22"/>
          <w:szCs w:val="22"/>
        </w:rPr>
        <w:t>analýzy obsahu příslušných interních dokumentů</w:t>
      </w:r>
      <w:r w:rsidRPr="002E0878">
        <w:rPr>
          <w:rStyle w:val="Znakapoznpodarou"/>
          <w:rFonts w:ascii="Arial" w:hAnsi="Arial" w:cs="Arial"/>
          <w:sz w:val="22"/>
          <w:szCs w:val="22"/>
        </w:rPr>
        <w:footnoteReference w:id="14"/>
      </w:r>
      <w:r w:rsidRPr="002E0878">
        <w:rPr>
          <w:rFonts w:ascii="Arial" w:hAnsi="Arial" w:cs="Arial"/>
          <w:sz w:val="22"/>
          <w:szCs w:val="22"/>
        </w:rPr>
        <w:t xml:space="preserve"> a záznamů</w:t>
      </w:r>
      <w:r w:rsidRPr="002E0878">
        <w:rPr>
          <w:rStyle w:val="Znakapoznpodarou"/>
          <w:rFonts w:ascii="Arial" w:hAnsi="Arial" w:cs="Arial"/>
          <w:sz w:val="22"/>
          <w:szCs w:val="22"/>
        </w:rPr>
        <w:footnoteReference w:id="15"/>
      </w:r>
      <w:r w:rsidRPr="002E0878">
        <w:rPr>
          <w:rFonts w:ascii="Arial" w:hAnsi="Arial" w:cs="Arial"/>
          <w:sz w:val="22"/>
          <w:szCs w:val="22"/>
        </w:rPr>
        <w:t xml:space="preserve"> MAS (např. Implementační část SCLLD, interní postupy MAS ve vztahu k implementaci </w:t>
      </w:r>
      <w:r w:rsidR="00823E1E">
        <w:rPr>
          <w:rFonts w:ascii="Arial" w:hAnsi="Arial" w:cs="Arial"/>
          <w:sz w:val="22"/>
          <w:szCs w:val="22"/>
        </w:rPr>
        <w:t>jednotlivých P</w:t>
      </w:r>
      <w:r w:rsidRPr="002E0878">
        <w:rPr>
          <w:rFonts w:ascii="Arial" w:hAnsi="Arial" w:cs="Arial"/>
          <w:sz w:val="22"/>
          <w:szCs w:val="22"/>
        </w:rPr>
        <w:t xml:space="preserve">rogramových rámců, seznamy žadatelů, záznamy z hodnocení a výběru projektů, analýza rizik – zejména rizika finanční a organizační atp.), </w:t>
      </w:r>
    </w:p>
    <w:p w14:paraId="71B2E44A" w14:textId="77777777" w:rsidR="002C34D4" w:rsidRPr="002E0878" w:rsidRDefault="002C34D4" w:rsidP="00FB6437">
      <w:pPr>
        <w:pStyle w:val="Odstavecseseznamem"/>
        <w:numPr>
          <w:ilvl w:val="0"/>
          <w:numId w:val="10"/>
        </w:numPr>
        <w:spacing w:after="120" w:line="259" w:lineRule="auto"/>
        <w:rPr>
          <w:rFonts w:ascii="Arial" w:hAnsi="Arial" w:cs="Arial"/>
          <w:sz w:val="22"/>
          <w:szCs w:val="22"/>
        </w:rPr>
      </w:pPr>
      <w:r>
        <w:rPr>
          <w:rFonts w:ascii="Arial" w:hAnsi="Arial" w:cs="Arial"/>
          <w:sz w:val="22"/>
          <w:szCs w:val="22"/>
        </w:rPr>
        <w:t>závěry kontrol ze strany příslušných řídících orgánů (např. protokol o kontrole</w:t>
      </w:r>
      <w:r>
        <w:rPr>
          <w:rStyle w:val="Znakapoznpodarou"/>
          <w:rFonts w:ascii="Arial" w:hAnsi="Arial"/>
          <w:sz w:val="22"/>
          <w:szCs w:val="22"/>
        </w:rPr>
        <w:footnoteReference w:id="16"/>
      </w:r>
      <w:r>
        <w:rPr>
          <w:rFonts w:ascii="Arial" w:hAnsi="Arial" w:cs="Arial"/>
          <w:sz w:val="22"/>
          <w:szCs w:val="22"/>
        </w:rPr>
        <w:t>)</w:t>
      </w:r>
    </w:p>
    <w:p w14:paraId="76ECE862" w14:textId="77777777" w:rsidR="00135410" w:rsidRPr="002E0878" w:rsidRDefault="00135410" w:rsidP="00FB6437">
      <w:pPr>
        <w:pStyle w:val="Odstavecseseznamem"/>
        <w:numPr>
          <w:ilvl w:val="0"/>
          <w:numId w:val="10"/>
        </w:numPr>
        <w:spacing w:after="120" w:line="259" w:lineRule="auto"/>
        <w:rPr>
          <w:rFonts w:ascii="Arial" w:hAnsi="Arial" w:cs="Arial"/>
          <w:sz w:val="22"/>
          <w:szCs w:val="22"/>
        </w:rPr>
      </w:pPr>
      <w:r w:rsidRPr="002E0878">
        <w:rPr>
          <w:rFonts w:ascii="Arial" w:hAnsi="Arial" w:cs="Arial"/>
          <w:sz w:val="22"/>
          <w:szCs w:val="22"/>
        </w:rPr>
        <w:t>analýzy dat a informací z MS2014+ (ve vztahu k výzvám MAS, hodnocení MAS atd.),</w:t>
      </w:r>
    </w:p>
    <w:p w14:paraId="799C0164" w14:textId="77777777" w:rsidR="00135410" w:rsidRPr="002E0878" w:rsidRDefault="00135410" w:rsidP="00FB6437">
      <w:pPr>
        <w:pStyle w:val="Odstavecseseznamem"/>
        <w:numPr>
          <w:ilvl w:val="0"/>
          <w:numId w:val="10"/>
        </w:numPr>
        <w:spacing w:after="120" w:line="259" w:lineRule="auto"/>
        <w:rPr>
          <w:rFonts w:ascii="Arial" w:hAnsi="Arial" w:cs="Arial"/>
          <w:sz w:val="22"/>
          <w:szCs w:val="22"/>
        </w:rPr>
      </w:pPr>
      <w:r w:rsidRPr="002E0878">
        <w:rPr>
          <w:rFonts w:ascii="Arial" w:hAnsi="Arial" w:cs="Arial"/>
          <w:sz w:val="22"/>
          <w:szCs w:val="22"/>
        </w:rPr>
        <w:t>brainstorming</w:t>
      </w:r>
      <w:r w:rsidR="001B3342">
        <w:rPr>
          <w:rFonts w:ascii="Arial" w:hAnsi="Arial" w:cs="Arial"/>
          <w:sz w:val="22"/>
          <w:szCs w:val="22"/>
        </w:rPr>
        <w:t>/skupinová diskuse</w:t>
      </w:r>
      <w:r w:rsidRPr="002E0878">
        <w:rPr>
          <w:rFonts w:ascii="Arial" w:hAnsi="Arial" w:cs="Arial"/>
          <w:sz w:val="22"/>
          <w:szCs w:val="22"/>
        </w:rPr>
        <w:t xml:space="preserve"> pracovníků</w:t>
      </w:r>
      <w:r w:rsidR="002C34D4">
        <w:rPr>
          <w:rFonts w:ascii="Arial" w:hAnsi="Arial" w:cs="Arial"/>
          <w:sz w:val="22"/>
          <w:szCs w:val="22"/>
        </w:rPr>
        <w:t>/členů orgánů</w:t>
      </w:r>
      <w:r w:rsidRPr="002E0878">
        <w:rPr>
          <w:rFonts w:ascii="Arial" w:hAnsi="Arial" w:cs="Arial"/>
          <w:sz w:val="22"/>
          <w:szCs w:val="22"/>
        </w:rPr>
        <w:t xml:space="preserve"> MAS</w:t>
      </w:r>
      <w:r w:rsidR="00096C82">
        <w:rPr>
          <w:rFonts w:ascii="Arial" w:hAnsi="Arial" w:cs="Arial"/>
          <w:sz w:val="22"/>
          <w:szCs w:val="22"/>
        </w:rPr>
        <w:t>.</w:t>
      </w:r>
      <w:r w:rsidRPr="002E0878">
        <w:rPr>
          <w:rFonts w:ascii="Arial" w:hAnsi="Arial" w:cs="Arial"/>
          <w:sz w:val="22"/>
          <w:szCs w:val="22"/>
        </w:rPr>
        <w:t xml:space="preserve"> </w:t>
      </w:r>
    </w:p>
    <w:p w14:paraId="70EE5B07" w14:textId="77777777" w:rsidR="00135410" w:rsidRDefault="002F1D88" w:rsidP="00042EE0">
      <w:pPr>
        <w:widowControl w:val="0"/>
        <w:autoSpaceDE w:val="0"/>
        <w:autoSpaceDN w:val="0"/>
        <w:adjustRightInd w:val="0"/>
        <w:spacing w:line="259" w:lineRule="auto"/>
        <w:rPr>
          <w:rFonts w:cs="Arial"/>
        </w:rPr>
      </w:pPr>
      <w:r w:rsidRPr="002F1D88">
        <w:rPr>
          <w:rFonts w:cs="Arial"/>
          <w:highlight w:val="yellow"/>
        </w:rPr>
        <w:t xml:space="preserve">Doplňkově může MAS využít k získání informací skupinové diskuse (Focus Group). </w:t>
      </w:r>
      <w:r w:rsidR="00BE2134" w:rsidRPr="00BE2134">
        <w:rPr>
          <w:rFonts w:cs="Arial"/>
          <w:b/>
          <w:highlight w:val="yellow"/>
        </w:rPr>
        <w:t xml:space="preserve">Realizace skupinové diskuse s různými cílovými skupinami není v rámci </w:t>
      </w:r>
      <w:r w:rsidR="006C7C1A">
        <w:rPr>
          <w:rFonts w:cs="Arial"/>
          <w:b/>
          <w:highlight w:val="yellow"/>
        </w:rPr>
        <w:t xml:space="preserve">ex-post </w:t>
      </w:r>
      <w:r w:rsidR="00BE2134" w:rsidRPr="00BE2134">
        <w:rPr>
          <w:rFonts w:cs="Arial"/>
          <w:b/>
          <w:highlight w:val="yellow"/>
        </w:rPr>
        <w:t>evaluace v Oblasti A pro MAS povinná</w:t>
      </w:r>
      <w:r w:rsidRPr="002F1D88">
        <w:rPr>
          <w:rFonts w:cs="Arial"/>
          <w:highlight w:val="yellow"/>
        </w:rPr>
        <w:t xml:space="preserve">. MAS může dle svého uvážení </w:t>
      </w:r>
      <w:r w:rsidR="004E7B47">
        <w:rPr>
          <w:rFonts w:cs="Arial"/>
          <w:highlight w:val="yellow"/>
        </w:rPr>
        <w:t xml:space="preserve">(v případě potřeby) </w:t>
      </w:r>
      <w:r w:rsidRPr="002F1D88">
        <w:rPr>
          <w:rFonts w:cs="Arial"/>
          <w:highlight w:val="yellow"/>
        </w:rPr>
        <w:t xml:space="preserve">diskutovat </w:t>
      </w:r>
      <w:r w:rsidR="00A3351C">
        <w:rPr>
          <w:rFonts w:cs="Arial"/>
          <w:highlight w:val="yellow"/>
        </w:rPr>
        <w:t>dopady implementovaných opatření/doporučení</w:t>
      </w:r>
      <w:r w:rsidR="00823E1E">
        <w:rPr>
          <w:rFonts w:cs="Arial"/>
          <w:highlight w:val="yellow"/>
        </w:rPr>
        <w:t xml:space="preserve"> na </w:t>
      </w:r>
      <w:r w:rsidRPr="002F1D88">
        <w:rPr>
          <w:rFonts w:cs="Arial"/>
          <w:highlight w:val="yellow"/>
        </w:rPr>
        <w:t>setkání Focus Group</w:t>
      </w:r>
      <w:r w:rsidR="00A3351C">
        <w:rPr>
          <w:rFonts w:cs="Arial"/>
          <w:highlight w:val="yellow"/>
        </w:rPr>
        <w:t>, povinném</w:t>
      </w:r>
      <w:r w:rsidRPr="002F1D88">
        <w:rPr>
          <w:rFonts w:cs="Arial"/>
          <w:highlight w:val="yellow"/>
        </w:rPr>
        <w:t xml:space="preserve"> při evalu</w:t>
      </w:r>
      <w:r w:rsidR="0054526F">
        <w:rPr>
          <w:rFonts w:cs="Arial"/>
          <w:highlight w:val="yellow"/>
        </w:rPr>
        <w:t>aci v Oblastech B a</w:t>
      </w:r>
      <w:r w:rsidR="00823E1E">
        <w:rPr>
          <w:rFonts w:cs="Arial"/>
          <w:highlight w:val="yellow"/>
        </w:rPr>
        <w:t xml:space="preserve"> C</w:t>
      </w:r>
      <w:r w:rsidRPr="002F1D88">
        <w:rPr>
          <w:rFonts w:cs="Arial"/>
          <w:highlight w:val="yellow"/>
        </w:rPr>
        <w:t>.</w:t>
      </w:r>
      <w:r w:rsidR="00135410" w:rsidRPr="002E0878">
        <w:rPr>
          <w:rFonts w:cs="Arial"/>
        </w:rPr>
        <w:t xml:space="preserve"> </w:t>
      </w:r>
    </w:p>
    <w:p w14:paraId="03270592" w14:textId="77777777" w:rsidR="00823E1E" w:rsidRPr="00823E1E" w:rsidRDefault="00823E1E" w:rsidP="00823E1E">
      <w:pPr>
        <w:pStyle w:val="Nadpis2"/>
      </w:pPr>
      <w:bookmarkStart w:id="20" w:name="_Toc176958911"/>
      <w:r>
        <w:t>Hodnocené procesy</w:t>
      </w:r>
      <w:bookmarkEnd w:id="20"/>
    </w:p>
    <w:p w14:paraId="0B0D666B" w14:textId="77777777" w:rsidR="00135410" w:rsidRPr="008C4970" w:rsidRDefault="00135410" w:rsidP="00135410">
      <w:pPr>
        <w:rPr>
          <w:rFonts w:cs="Arial"/>
        </w:rPr>
      </w:pPr>
      <w:r w:rsidRPr="008C4970">
        <w:rPr>
          <w:rFonts w:cs="Arial"/>
        </w:rPr>
        <w:t xml:space="preserve">MAS </w:t>
      </w:r>
      <w:r w:rsidR="00BE2134" w:rsidRPr="008C4970">
        <w:rPr>
          <w:rFonts w:cs="Arial"/>
          <w:highlight w:val="cyan"/>
        </w:rPr>
        <w:t>XY</w:t>
      </w:r>
      <w:r w:rsidR="008E3D2B" w:rsidRPr="008C4970">
        <w:rPr>
          <w:rFonts w:cs="Arial"/>
        </w:rPr>
        <w:t xml:space="preserve"> </w:t>
      </w:r>
      <w:r w:rsidR="00A3351C" w:rsidRPr="008C4970">
        <w:rPr>
          <w:rFonts w:cs="Arial"/>
        </w:rPr>
        <w:t xml:space="preserve">provedla </w:t>
      </w:r>
      <w:r w:rsidR="008C4970" w:rsidRPr="008C4970">
        <w:rPr>
          <w:rFonts w:cs="Arial"/>
        </w:rPr>
        <w:t>vy</w:t>
      </w:r>
      <w:r w:rsidR="00A3351C" w:rsidRPr="008C4970">
        <w:rPr>
          <w:rFonts w:cs="Arial"/>
        </w:rPr>
        <w:t>hodnocení</w:t>
      </w:r>
      <w:r w:rsidR="00F6340A">
        <w:rPr>
          <w:rFonts w:cs="Arial"/>
        </w:rPr>
        <w:t xml:space="preserve"> procesů</w:t>
      </w:r>
      <w:r w:rsidR="00EC01D6">
        <w:rPr>
          <w:rFonts w:cs="Arial"/>
        </w:rPr>
        <w:t>, respektive vyhodnocení opatření/doporučení u</w:t>
      </w:r>
      <w:r w:rsidR="00A3351C" w:rsidRPr="008C4970">
        <w:rPr>
          <w:rFonts w:cs="Arial"/>
        </w:rPr>
        <w:t xml:space="preserve"> </w:t>
      </w:r>
      <w:r w:rsidRPr="008C4970">
        <w:rPr>
          <w:rFonts w:cs="Arial"/>
        </w:rPr>
        <w:t>následující</w:t>
      </w:r>
      <w:r w:rsidR="00A3351C" w:rsidRPr="008C4970">
        <w:rPr>
          <w:rFonts w:cs="Arial"/>
        </w:rPr>
        <w:t>ch</w:t>
      </w:r>
      <w:r w:rsidRPr="008C4970">
        <w:rPr>
          <w:rFonts w:cs="Arial"/>
        </w:rPr>
        <w:t xml:space="preserve"> </w:t>
      </w:r>
      <w:r w:rsidRPr="008C4970">
        <w:rPr>
          <w:rFonts w:cs="Arial"/>
          <w:u w:val="single"/>
        </w:rPr>
        <w:t>proces</w:t>
      </w:r>
      <w:r w:rsidR="00A3351C" w:rsidRPr="008C4970">
        <w:rPr>
          <w:rFonts w:cs="Arial"/>
          <w:u w:val="single"/>
        </w:rPr>
        <w:t>ů</w:t>
      </w:r>
      <w:r w:rsidRPr="008C4970">
        <w:rPr>
          <w:rFonts w:cs="Arial"/>
          <w:u w:val="single"/>
        </w:rPr>
        <w:t xml:space="preserve"> probíhající</w:t>
      </w:r>
      <w:r w:rsidR="00EC01D6">
        <w:rPr>
          <w:rFonts w:cs="Arial"/>
          <w:u w:val="single"/>
        </w:rPr>
        <w:t>ch</w:t>
      </w:r>
      <w:r w:rsidRPr="008C4970">
        <w:rPr>
          <w:rFonts w:cs="Arial"/>
          <w:u w:val="single"/>
        </w:rPr>
        <w:t xml:space="preserve"> na MAS</w:t>
      </w:r>
      <w:r w:rsidRPr="008C4970">
        <w:rPr>
          <w:rFonts w:cs="Arial"/>
        </w:rPr>
        <w:t xml:space="preserve">: </w:t>
      </w:r>
    </w:p>
    <w:p w14:paraId="1C1EC914" w14:textId="77777777" w:rsidR="008E3D2B" w:rsidRPr="008C4970" w:rsidRDefault="00094C68" w:rsidP="00FB6437">
      <w:pPr>
        <w:pStyle w:val="Odstavecseseznamem"/>
        <w:widowControl/>
        <w:numPr>
          <w:ilvl w:val="0"/>
          <w:numId w:val="11"/>
        </w:numPr>
        <w:autoSpaceDE/>
        <w:autoSpaceDN/>
        <w:adjustRightInd/>
        <w:spacing w:after="200" w:line="276" w:lineRule="auto"/>
        <w:contextualSpacing/>
        <w:jc w:val="left"/>
        <w:rPr>
          <w:rFonts w:ascii="Arial" w:hAnsi="Arial" w:cs="Arial"/>
          <w:sz w:val="22"/>
          <w:szCs w:val="22"/>
        </w:rPr>
      </w:pPr>
      <w:r w:rsidRPr="008C4970">
        <w:rPr>
          <w:rFonts w:ascii="Arial" w:hAnsi="Arial" w:cs="Arial"/>
          <w:b/>
          <w:sz w:val="22"/>
          <w:szCs w:val="22"/>
        </w:rPr>
        <w:t>Proces: Příprava výzev</w:t>
      </w:r>
    </w:p>
    <w:p w14:paraId="6414C332" w14:textId="77777777" w:rsidR="008E3D2B" w:rsidRPr="008C4970" w:rsidRDefault="00094C68" w:rsidP="00FB6437">
      <w:pPr>
        <w:pStyle w:val="Odstavecseseznamem"/>
        <w:widowControl/>
        <w:numPr>
          <w:ilvl w:val="0"/>
          <w:numId w:val="11"/>
        </w:numPr>
        <w:autoSpaceDE/>
        <w:autoSpaceDN/>
        <w:adjustRightInd/>
        <w:spacing w:after="200" w:line="276" w:lineRule="auto"/>
        <w:contextualSpacing/>
        <w:jc w:val="left"/>
        <w:rPr>
          <w:rFonts w:ascii="Arial" w:hAnsi="Arial" w:cs="Arial"/>
          <w:sz w:val="22"/>
          <w:szCs w:val="22"/>
        </w:rPr>
      </w:pPr>
      <w:r w:rsidRPr="008C4970">
        <w:rPr>
          <w:rFonts w:ascii="Arial" w:hAnsi="Arial" w:cs="Arial"/>
          <w:b/>
          <w:sz w:val="22"/>
          <w:szCs w:val="22"/>
        </w:rPr>
        <w:t>Proces: Vyhlášení výzev a příjem žádostí</w:t>
      </w:r>
    </w:p>
    <w:p w14:paraId="0B9135F0" w14:textId="77777777" w:rsidR="008E3D2B" w:rsidRPr="008C4970" w:rsidRDefault="00094C68" w:rsidP="00FB6437">
      <w:pPr>
        <w:pStyle w:val="Odstavecseseznamem"/>
        <w:widowControl/>
        <w:numPr>
          <w:ilvl w:val="0"/>
          <w:numId w:val="11"/>
        </w:numPr>
        <w:autoSpaceDE/>
        <w:autoSpaceDN/>
        <w:adjustRightInd/>
        <w:spacing w:after="200" w:line="276" w:lineRule="auto"/>
        <w:contextualSpacing/>
        <w:jc w:val="left"/>
        <w:rPr>
          <w:rFonts w:ascii="Arial" w:hAnsi="Arial" w:cs="Arial"/>
          <w:sz w:val="22"/>
          <w:szCs w:val="22"/>
        </w:rPr>
      </w:pPr>
      <w:r w:rsidRPr="008C4970">
        <w:rPr>
          <w:rFonts w:ascii="Arial" w:hAnsi="Arial" w:cs="Arial"/>
          <w:b/>
          <w:sz w:val="22"/>
          <w:szCs w:val="22"/>
        </w:rPr>
        <w:t>Proces: Hodnocení žádostí o dotaci a výběr projektů</w:t>
      </w:r>
    </w:p>
    <w:p w14:paraId="5CCEEF09" w14:textId="77777777" w:rsidR="008C4970" w:rsidRPr="008C4970" w:rsidRDefault="00094C68" w:rsidP="00FB6437">
      <w:pPr>
        <w:pStyle w:val="Odstavecseseznamem"/>
        <w:widowControl/>
        <w:numPr>
          <w:ilvl w:val="0"/>
          <w:numId w:val="11"/>
        </w:numPr>
        <w:autoSpaceDE/>
        <w:autoSpaceDN/>
        <w:adjustRightInd/>
        <w:spacing w:after="200" w:line="276" w:lineRule="auto"/>
        <w:contextualSpacing/>
        <w:jc w:val="left"/>
        <w:rPr>
          <w:rFonts w:ascii="Arial" w:hAnsi="Arial" w:cs="Arial"/>
          <w:b/>
          <w:sz w:val="22"/>
          <w:szCs w:val="22"/>
          <w:highlight w:val="lightGray"/>
        </w:rPr>
      </w:pPr>
      <w:r w:rsidRPr="008C4970">
        <w:rPr>
          <w:rFonts w:ascii="Arial" w:hAnsi="Arial" w:cs="Arial"/>
          <w:b/>
          <w:sz w:val="22"/>
          <w:szCs w:val="22"/>
        </w:rPr>
        <w:t>Proces: Animační činnost (animace a komunikace)</w:t>
      </w:r>
    </w:p>
    <w:p w14:paraId="09B5049D" w14:textId="77777777" w:rsidR="008E3D2B" w:rsidRPr="008C4970" w:rsidRDefault="00BE2134" w:rsidP="00FB6437">
      <w:pPr>
        <w:pStyle w:val="Odstavecseseznamem"/>
        <w:widowControl/>
        <w:numPr>
          <w:ilvl w:val="0"/>
          <w:numId w:val="11"/>
        </w:numPr>
        <w:autoSpaceDE/>
        <w:autoSpaceDN/>
        <w:adjustRightInd/>
        <w:spacing w:after="200" w:line="276" w:lineRule="auto"/>
        <w:contextualSpacing/>
        <w:jc w:val="left"/>
        <w:rPr>
          <w:rFonts w:ascii="Arial" w:hAnsi="Arial" w:cs="Arial"/>
          <w:b/>
          <w:sz w:val="22"/>
          <w:szCs w:val="22"/>
          <w:highlight w:val="lightGray"/>
        </w:rPr>
      </w:pPr>
      <w:r w:rsidRPr="008C4970">
        <w:rPr>
          <w:rFonts w:ascii="Arial" w:hAnsi="Arial" w:cs="Arial"/>
          <w:b/>
          <w:sz w:val="22"/>
          <w:szCs w:val="22"/>
          <w:highlight w:val="lightGray"/>
        </w:rPr>
        <w:t xml:space="preserve">Proces: Financování realizace SCLLD z IROP </w:t>
      </w:r>
      <w:r w:rsidR="007B4DA5">
        <w:rPr>
          <w:rFonts w:ascii="Arial" w:hAnsi="Arial" w:cs="Arial"/>
          <w:b/>
          <w:sz w:val="22"/>
          <w:szCs w:val="22"/>
          <w:highlight w:val="lightGray"/>
        </w:rPr>
        <w:t xml:space="preserve">SC </w:t>
      </w:r>
      <w:r w:rsidRPr="008C4970">
        <w:rPr>
          <w:rFonts w:ascii="Arial" w:hAnsi="Arial" w:cs="Arial"/>
          <w:b/>
          <w:sz w:val="22"/>
          <w:szCs w:val="22"/>
          <w:highlight w:val="lightGray"/>
        </w:rPr>
        <w:t>4.2</w:t>
      </w:r>
      <w:r w:rsidR="00D460AD" w:rsidRPr="008C4970">
        <w:rPr>
          <w:rStyle w:val="Znakapoznpodarou"/>
          <w:rFonts w:ascii="Arial" w:hAnsi="Arial" w:cs="Arial"/>
          <w:b/>
          <w:sz w:val="22"/>
          <w:szCs w:val="22"/>
          <w:highlight w:val="lightGray"/>
        </w:rPr>
        <w:footnoteReference w:id="17"/>
      </w:r>
    </w:p>
    <w:p w14:paraId="007EB46F" w14:textId="77777777" w:rsidR="008E3D2B" w:rsidRPr="008C4970" w:rsidRDefault="00BE2134" w:rsidP="00FB6437">
      <w:pPr>
        <w:pStyle w:val="Odstavecseseznamem"/>
        <w:widowControl/>
        <w:numPr>
          <w:ilvl w:val="0"/>
          <w:numId w:val="11"/>
        </w:numPr>
        <w:autoSpaceDE/>
        <w:autoSpaceDN/>
        <w:adjustRightInd/>
        <w:spacing w:after="200" w:line="276" w:lineRule="auto"/>
        <w:contextualSpacing/>
        <w:jc w:val="left"/>
        <w:rPr>
          <w:rFonts w:ascii="Arial" w:hAnsi="Arial" w:cs="Arial"/>
          <w:b/>
          <w:sz w:val="22"/>
          <w:szCs w:val="22"/>
          <w:highlight w:val="lightGray"/>
        </w:rPr>
      </w:pPr>
      <w:r w:rsidRPr="008C4970">
        <w:rPr>
          <w:rFonts w:ascii="Arial" w:hAnsi="Arial" w:cs="Arial"/>
          <w:b/>
          <w:sz w:val="22"/>
          <w:szCs w:val="22"/>
          <w:highlight w:val="lightGray"/>
        </w:rPr>
        <w:t>Proces: Příprava integrované strategie CLLD</w:t>
      </w:r>
    </w:p>
    <w:p w14:paraId="17DCBF0C" w14:textId="77777777" w:rsidR="005646A4" w:rsidRDefault="00A3351C">
      <w:pPr>
        <w:rPr>
          <w:rFonts w:cs="Arial"/>
        </w:rPr>
      </w:pPr>
      <w:r w:rsidRPr="00A3351C">
        <w:rPr>
          <w:rFonts w:cs="Arial"/>
        </w:rPr>
        <w:t xml:space="preserve">MAS </w:t>
      </w:r>
      <w:r w:rsidR="002D0958" w:rsidRPr="002D0958">
        <w:rPr>
          <w:rFonts w:cs="Arial"/>
          <w:highlight w:val="cyan"/>
        </w:rPr>
        <w:t>XY</w:t>
      </w:r>
      <w:r w:rsidRPr="00A3351C">
        <w:rPr>
          <w:rFonts w:cs="Arial"/>
        </w:rPr>
        <w:t xml:space="preserve"> převzala do Závěrečné evaluační zprávy zjištění z Evaluační zprávy (mid-term evaluace) a zpracovala vyhodnocení implementace jednotlivých doporučení/opatření ve sloupci </w:t>
      </w:r>
      <w:r w:rsidR="00094C68" w:rsidRPr="00F6340A">
        <w:rPr>
          <w:rFonts w:cs="Arial"/>
          <w:b/>
          <w:color w:val="0070C0"/>
        </w:rPr>
        <w:t>Způsob a vyhodnocení implementace opatření</w:t>
      </w:r>
      <w:r w:rsidR="00094C68" w:rsidRPr="00094C68">
        <w:rPr>
          <w:rFonts w:cs="Arial"/>
        </w:rPr>
        <w:t xml:space="preserve"> a v části </w:t>
      </w:r>
      <w:r w:rsidRPr="00F6340A">
        <w:rPr>
          <w:rFonts w:cs="Arial"/>
          <w:b/>
          <w:color w:val="0070C0"/>
        </w:rPr>
        <w:t>Vyhodnocení klíčových závěrů/zjištění a implementace doporučení</w:t>
      </w:r>
      <w:r w:rsidR="00094C68" w:rsidRPr="00094C68">
        <w:rPr>
          <w:rFonts w:cs="Arial"/>
        </w:rPr>
        <w:t>.</w:t>
      </w:r>
    </w:p>
    <w:p w14:paraId="0A99F619" w14:textId="77777777" w:rsidR="00A623AB" w:rsidRDefault="00A623AB" w:rsidP="00A3351C">
      <w:pPr>
        <w:spacing w:after="200" w:line="276" w:lineRule="auto"/>
        <w:contextualSpacing/>
        <w:jc w:val="left"/>
        <w:rPr>
          <w:rFonts w:cs="Arial"/>
          <w:b/>
          <w:highlight w:val="lightGray"/>
        </w:rPr>
        <w:sectPr w:rsidR="00A623AB" w:rsidSect="00135410">
          <w:footerReference w:type="default" r:id="rId13"/>
          <w:pgSz w:w="11906" w:h="16838"/>
          <w:pgMar w:top="1417" w:right="1417" w:bottom="1417" w:left="1417" w:header="708" w:footer="708" w:gutter="0"/>
          <w:cols w:space="708"/>
          <w:docGrid w:linePitch="360"/>
        </w:sectPr>
      </w:pPr>
    </w:p>
    <w:p w14:paraId="4F82C7AE" w14:textId="77777777" w:rsidR="00135410" w:rsidRPr="007E11F6" w:rsidRDefault="00823E1E" w:rsidP="00823E1E">
      <w:pPr>
        <w:pStyle w:val="Nadpis2"/>
      </w:pPr>
      <w:bookmarkStart w:id="21" w:name="_Toc176958912"/>
      <w:r>
        <w:t>Sebehodnocení jednotlivých procesů a činností</w:t>
      </w:r>
      <w:r w:rsidR="00235961">
        <w:t xml:space="preserve"> – revize závěrů z mid-term evaluace a vyhodnocení implementace </w:t>
      </w:r>
      <w:r w:rsidR="002C0FAD">
        <w:t xml:space="preserve">opatření a </w:t>
      </w:r>
      <w:r w:rsidR="00235961">
        <w:t>doporučení</w:t>
      </w:r>
      <w:bookmarkEnd w:id="21"/>
    </w:p>
    <w:p w14:paraId="67332EF2" w14:textId="77777777" w:rsidR="00135410" w:rsidRPr="007E11F6" w:rsidRDefault="00431DFF" w:rsidP="00431DFF">
      <w:pPr>
        <w:pStyle w:val="Titulek"/>
        <w:rPr>
          <w:rFonts w:cs="Arial"/>
          <w:sz w:val="20"/>
          <w:szCs w:val="20"/>
        </w:rPr>
      </w:pPr>
      <w:bookmarkStart w:id="22" w:name="_Toc166235153"/>
      <w:r>
        <w:t xml:space="preserve">Tabulka </w:t>
      </w:r>
      <w:r w:rsidR="00B22E5F">
        <w:rPr>
          <w:noProof/>
        </w:rPr>
        <w:fldChar w:fldCharType="begin"/>
      </w:r>
      <w:r w:rsidR="00DC751E">
        <w:rPr>
          <w:noProof/>
        </w:rPr>
        <w:instrText xml:space="preserve"> SEQ Tabulka \* ARABIC </w:instrText>
      </w:r>
      <w:r w:rsidR="00B22E5F">
        <w:rPr>
          <w:noProof/>
        </w:rPr>
        <w:fldChar w:fldCharType="separate"/>
      </w:r>
      <w:r w:rsidR="00DB5478">
        <w:rPr>
          <w:noProof/>
        </w:rPr>
        <w:t>3</w:t>
      </w:r>
      <w:r w:rsidR="00B22E5F">
        <w:rPr>
          <w:noProof/>
        </w:rPr>
        <w:fldChar w:fldCharType="end"/>
      </w:r>
      <w:r>
        <w:t xml:space="preserve"> </w:t>
      </w:r>
      <w:r w:rsidR="003930D8">
        <w:rPr>
          <w:rFonts w:ascii="Calibri" w:hAnsi="Calibri"/>
        </w:rPr>
        <w:t>–</w:t>
      </w:r>
      <w:r w:rsidR="003930D8">
        <w:t xml:space="preserve"> </w:t>
      </w:r>
      <w:r w:rsidR="00132DC5">
        <w:t>Sebeevaluační tabulka – 1. Proces: Příprava výzev</w:t>
      </w:r>
      <w:r w:rsidR="00BE2134" w:rsidRPr="00BE2134">
        <w:rPr>
          <w:rStyle w:val="Znakapoznpodarou"/>
          <w:b w:val="0"/>
          <w:bCs w:val="0"/>
          <w:highlight w:val="yellow"/>
        </w:rPr>
        <w:footnoteReference w:id="18"/>
      </w:r>
      <w:bookmarkEnd w:id="22"/>
      <w:r w:rsidR="00132DC5">
        <w:t xml:space="preserve"> </w:t>
      </w:r>
    </w:p>
    <w:tbl>
      <w:tblPr>
        <w:tblW w:w="13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8"/>
        <w:gridCol w:w="2773"/>
        <w:gridCol w:w="2977"/>
        <w:gridCol w:w="2693"/>
        <w:gridCol w:w="2197"/>
      </w:tblGrid>
      <w:tr w:rsidR="00AF598D" w:rsidRPr="007E11F6" w14:paraId="24D33646" w14:textId="77777777" w:rsidTr="00AF598D">
        <w:trPr>
          <w:tblHeader/>
          <w:jc w:val="center"/>
        </w:trPr>
        <w:tc>
          <w:tcPr>
            <w:tcW w:w="13638" w:type="dxa"/>
            <w:gridSpan w:val="5"/>
            <w:shd w:val="clear" w:color="auto" w:fill="F2F2F2" w:themeFill="background1" w:themeFillShade="F2"/>
            <w:vAlign w:val="center"/>
          </w:tcPr>
          <w:p w14:paraId="319CDC12" w14:textId="77777777" w:rsidR="00AF598D" w:rsidRDefault="00AF598D" w:rsidP="00FB6437">
            <w:pPr>
              <w:pStyle w:val="Odstavecseseznamem"/>
              <w:widowControl/>
              <w:numPr>
                <w:ilvl w:val="0"/>
                <w:numId w:val="9"/>
              </w:numPr>
              <w:autoSpaceDE/>
              <w:autoSpaceDN/>
              <w:adjustRightInd/>
              <w:spacing w:before="120" w:after="120"/>
              <w:contextualSpacing/>
              <w:jc w:val="center"/>
              <w:rPr>
                <w:rFonts w:ascii="Arial" w:hAnsi="Arial" w:cs="Arial"/>
                <w:b/>
                <w:sz w:val="20"/>
                <w:szCs w:val="20"/>
              </w:rPr>
            </w:pPr>
            <w:r w:rsidRPr="007E11F6">
              <w:rPr>
                <w:rFonts w:ascii="Arial" w:hAnsi="Arial" w:cs="Arial"/>
                <w:b/>
                <w:sz w:val="20"/>
                <w:szCs w:val="20"/>
              </w:rPr>
              <w:t>Proces: Příprava výzev</w:t>
            </w:r>
          </w:p>
          <w:p w14:paraId="69B3766D" w14:textId="77777777" w:rsidR="00AF598D" w:rsidRPr="007E11F6" w:rsidRDefault="00AF598D" w:rsidP="00AF598D">
            <w:pPr>
              <w:jc w:val="center"/>
              <w:rPr>
                <w:rFonts w:cs="Arial"/>
                <w:b/>
                <w:sz w:val="20"/>
                <w:szCs w:val="20"/>
              </w:rPr>
            </w:pPr>
            <w:r w:rsidRPr="00915F29">
              <w:rPr>
                <w:rFonts w:cs="Arial"/>
                <w:b/>
                <w:color w:val="FF0000"/>
                <w:sz w:val="20"/>
                <w:szCs w:val="20"/>
              </w:rPr>
              <w:t xml:space="preserve">PROGRAMOVÝ RÁMEC: </w:t>
            </w:r>
            <w:r>
              <w:rPr>
                <w:rFonts w:cs="Arial"/>
                <w:b/>
                <w:color w:val="FF0000"/>
                <w:sz w:val="20"/>
                <w:szCs w:val="20"/>
              </w:rPr>
              <w:t>IROP / OPZ / PRV / OP ŽP</w:t>
            </w:r>
            <w:r w:rsidRPr="00F6340A">
              <w:rPr>
                <w:rStyle w:val="Znakapoznpodarou"/>
                <w:b/>
                <w:color w:val="FF0000"/>
                <w:sz w:val="20"/>
                <w:szCs w:val="20"/>
                <w:highlight w:val="yellow"/>
              </w:rPr>
              <w:footnoteReference w:id="19"/>
            </w:r>
          </w:p>
        </w:tc>
      </w:tr>
      <w:tr w:rsidR="00AF598D" w:rsidRPr="007E11F6" w14:paraId="01B76C5E" w14:textId="77777777" w:rsidTr="00AF598D">
        <w:trPr>
          <w:tblHeader/>
          <w:jc w:val="center"/>
        </w:trPr>
        <w:tc>
          <w:tcPr>
            <w:tcW w:w="2998" w:type="dxa"/>
            <w:vAlign w:val="center"/>
          </w:tcPr>
          <w:p w14:paraId="55D5ECE0" w14:textId="77777777" w:rsidR="00AF598D" w:rsidRPr="007E11F6" w:rsidRDefault="00AF598D" w:rsidP="00135410">
            <w:pPr>
              <w:jc w:val="center"/>
              <w:rPr>
                <w:rFonts w:cs="Arial"/>
                <w:b/>
                <w:sz w:val="20"/>
                <w:szCs w:val="20"/>
              </w:rPr>
            </w:pPr>
            <w:r w:rsidRPr="007E11F6">
              <w:rPr>
                <w:rFonts w:cs="Arial"/>
                <w:b/>
                <w:sz w:val="20"/>
                <w:szCs w:val="20"/>
              </w:rPr>
              <w:t>Činnost</w:t>
            </w:r>
          </w:p>
        </w:tc>
        <w:tc>
          <w:tcPr>
            <w:tcW w:w="2773" w:type="dxa"/>
            <w:vAlign w:val="center"/>
          </w:tcPr>
          <w:p w14:paraId="0AED383A" w14:textId="77777777" w:rsidR="00AF598D" w:rsidRPr="007E11F6" w:rsidRDefault="00AF598D" w:rsidP="00AF598D">
            <w:pPr>
              <w:jc w:val="center"/>
              <w:rPr>
                <w:rFonts w:cs="Arial"/>
                <w:b/>
                <w:sz w:val="20"/>
                <w:szCs w:val="20"/>
              </w:rPr>
            </w:pPr>
            <w:r w:rsidRPr="007E11F6">
              <w:rPr>
                <w:rFonts w:cs="Arial"/>
                <w:b/>
                <w:sz w:val="20"/>
                <w:szCs w:val="20"/>
              </w:rPr>
              <w:t>Pozitiva (příklady dobré praxe; klíčové faktory s pozitivním vlivem na danou činnost)</w:t>
            </w:r>
          </w:p>
        </w:tc>
        <w:tc>
          <w:tcPr>
            <w:tcW w:w="2977" w:type="dxa"/>
            <w:vAlign w:val="center"/>
          </w:tcPr>
          <w:p w14:paraId="4992BD4C" w14:textId="77777777" w:rsidR="00AF598D" w:rsidRPr="007E11F6" w:rsidRDefault="00AF598D" w:rsidP="00AF598D">
            <w:pPr>
              <w:jc w:val="center"/>
              <w:rPr>
                <w:rFonts w:cs="Arial"/>
                <w:b/>
                <w:sz w:val="20"/>
                <w:szCs w:val="20"/>
              </w:rPr>
            </w:pPr>
            <w:r w:rsidRPr="007E11F6">
              <w:rPr>
                <w:rFonts w:cs="Arial"/>
                <w:b/>
                <w:sz w:val="20"/>
                <w:szCs w:val="20"/>
              </w:rPr>
              <w:t>Negativa: příčina + důsledek (příklady špatné praxe; klíčové faktory s negativním vlivem na danou činnost)</w:t>
            </w:r>
          </w:p>
        </w:tc>
        <w:tc>
          <w:tcPr>
            <w:tcW w:w="2693" w:type="dxa"/>
            <w:vAlign w:val="center"/>
          </w:tcPr>
          <w:p w14:paraId="1D74D73E" w14:textId="77777777" w:rsidR="00AF598D" w:rsidRPr="007E11F6" w:rsidRDefault="00AF598D" w:rsidP="00AF598D">
            <w:pPr>
              <w:jc w:val="center"/>
              <w:rPr>
                <w:rFonts w:cs="Arial"/>
                <w:b/>
                <w:sz w:val="20"/>
                <w:szCs w:val="20"/>
              </w:rPr>
            </w:pPr>
            <w:r w:rsidRPr="007E11F6">
              <w:rPr>
                <w:rFonts w:cs="Arial"/>
                <w:b/>
                <w:sz w:val="20"/>
                <w:szCs w:val="20"/>
              </w:rPr>
              <w:t>Opatření (Jak se může MAS uvedeným negativům v budoucnu vyhnout?)</w:t>
            </w:r>
            <w:r>
              <w:rPr>
                <w:rStyle w:val="Znakapoznpodarou"/>
                <w:b/>
                <w:sz w:val="20"/>
                <w:szCs w:val="20"/>
              </w:rPr>
              <w:footnoteReference w:id="20"/>
            </w:r>
          </w:p>
        </w:tc>
        <w:tc>
          <w:tcPr>
            <w:tcW w:w="2197" w:type="dxa"/>
            <w:shd w:val="clear" w:color="auto" w:fill="F2F2F2" w:themeFill="background1" w:themeFillShade="F2"/>
            <w:vAlign w:val="center"/>
          </w:tcPr>
          <w:p w14:paraId="267215B4" w14:textId="77777777" w:rsidR="00AF598D" w:rsidRPr="007E11F6" w:rsidRDefault="00AF598D" w:rsidP="00AF598D">
            <w:pPr>
              <w:jc w:val="center"/>
              <w:rPr>
                <w:rFonts w:cs="Arial"/>
                <w:b/>
                <w:sz w:val="20"/>
                <w:szCs w:val="20"/>
              </w:rPr>
            </w:pPr>
            <w:r w:rsidRPr="008C4970">
              <w:rPr>
                <w:rFonts w:cs="Arial"/>
                <w:b/>
                <w:color w:val="0070C0"/>
                <w:sz w:val="20"/>
                <w:szCs w:val="20"/>
              </w:rPr>
              <w:t>Způsob a vyhodnocení implementace opatření</w:t>
            </w:r>
            <w:r w:rsidR="002D0958" w:rsidRPr="002D0958">
              <w:rPr>
                <w:rStyle w:val="Znakapoznpodarou"/>
                <w:b/>
                <w:sz w:val="20"/>
                <w:szCs w:val="20"/>
                <w:highlight w:val="yellow"/>
              </w:rPr>
              <w:footnoteReference w:id="21"/>
            </w:r>
          </w:p>
        </w:tc>
      </w:tr>
      <w:tr w:rsidR="00AF598D" w:rsidRPr="007E11F6" w14:paraId="4822003E" w14:textId="77777777" w:rsidTr="00AF598D">
        <w:trPr>
          <w:jc w:val="center"/>
        </w:trPr>
        <w:tc>
          <w:tcPr>
            <w:tcW w:w="2998" w:type="dxa"/>
          </w:tcPr>
          <w:p w14:paraId="74C4FAAF" w14:textId="77777777" w:rsidR="00AF598D" w:rsidRPr="007E11F6" w:rsidRDefault="00AF598D" w:rsidP="00135410">
            <w:pPr>
              <w:rPr>
                <w:rFonts w:cs="Arial"/>
                <w:b/>
                <w:i/>
                <w:sz w:val="20"/>
                <w:szCs w:val="20"/>
              </w:rPr>
            </w:pPr>
            <w:r w:rsidRPr="007E11F6">
              <w:rPr>
                <w:rFonts w:cs="Arial"/>
                <w:b/>
                <w:i/>
                <w:sz w:val="20"/>
                <w:szCs w:val="20"/>
              </w:rPr>
              <w:t xml:space="preserve">Shromáždění podkladů (vzorů, šablon, sledování aktualizací) </w:t>
            </w:r>
          </w:p>
        </w:tc>
        <w:tc>
          <w:tcPr>
            <w:tcW w:w="2773" w:type="dxa"/>
          </w:tcPr>
          <w:p w14:paraId="43D1EFAE" w14:textId="77777777" w:rsidR="00AF598D" w:rsidRPr="00915F29" w:rsidRDefault="00AF598D" w:rsidP="00FB6437">
            <w:pPr>
              <w:pStyle w:val="Odstavecseseznamem"/>
              <w:widowControl/>
              <w:numPr>
                <w:ilvl w:val="0"/>
                <w:numId w:val="12"/>
              </w:numPr>
              <w:autoSpaceDE/>
              <w:autoSpaceDN/>
              <w:adjustRightInd/>
              <w:contextualSpacing/>
              <w:jc w:val="left"/>
              <w:rPr>
                <w:rFonts w:ascii="Arial" w:hAnsi="Arial" w:cs="Arial"/>
                <w:sz w:val="20"/>
                <w:szCs w:val="20"/>
              </w:rPr>
            </w:pPr>
          </w:p>
        </w:tc>
        <w:tc>
          <w:tcPr>
            <w:tcW w:w="2977" w:type="dxa"/>
          </w:tcPr>
          <w:p w14:paraId="67E4CA8A" w14:textId="77777777" w:rsidR="00AF598D" w:rsidRPr="00915F29" w:rsidRDefault="00AF598D" w:rsidP="00FB6437">
            <w:pPr>
              <w:pStyle w:val="Odstavecseseznamem"/>
              <w:widowControl/>
              <w:numPr>
                <w:ilvl w:val="0"/>
                <w:numId w:val="12"/>
              </w:numPr>
              <w:autoSpaceDE/>
              <w:autoSpaceDN/>
              <w:adjustRightInd/>
              <w:contextualSpacing/>
              <w:jc w:val="left"/>
              <w:rPr>
                <w:rFonts w:ascii="Arial" w:hAnsi="Arial" w:cs="Arial"/>
                <w:sz w:val="20"/>
                <w:szCs w:val="20"/>
              </w:rPr>
            </w:pPr>
          </w:p>
        </w:tc>
        <w:tc>
          <w:tcPr>
            <w:tcW w:w="2693" w:type="dxa"/>
          </w:tcPr>
          <w:p w14:paraId="4F3AF24A" w14:textId="77777777" w:rsidR="00AF598D" w:rsidRPr="00915F29" w:rsidRDefault="00AF598D" w:rsidP="00FB6437">
            <w:pPr>
              <w:pStyle w:val="Odstavecseseznamem"/>
              <w:widowControl/>
              <w:numPr>
                <w:ilvl w:val="0"/>
                <w:numId w:val="12"/>
              </w:numPr>
              <w:autoSpaceDE/>
              <w:autoSpaceDN/>
              <w:adjustRightInd/>
              <w:contextualSpacing/>
              <w:jc w:val="left"/>
              <w:rPr>
                <w:rFonts w:ascii="Arial" w:hAnsi="Arial" w:cs="Arial"/>
                <w:sz w:val="20"/>
                <w:szCs w:val="20"/>
              </w:rPr>
            </w:pPr>
          </w:p>
        </w:tc>
        <w:tc>
          <w:tcPr>
            <w:tcW w:w="2197" w:type="dxa"/>
            <w:shd w:val="clear" w:color="auto" w:fill="F2F2F2" w:themeFill="background1" w:themeFillShade="F2"/>
          </w:tcPr>
          <w:p w14:paraId="236DD8C7" w14:textId="77777777" w:rsidR="00AF598D" w:rsidRPr="00AF598D" w:rsidRDefault="00AF598D" w:rsidP="00AF598D">
            <w:pPr>
              <w:contextualSpacing/>
              <w:jc w:val="left"/>
              <w:rPr>
                <w:rFonts w:cs="Arial"/>
                <w:sz w:val="20"/>
                <w:szCs w:val="20"/>
              </w:rPr>
            </w:pPr>
          </w:p>
        </w:tc>
      </w:tr>
      <w:tr w:rsidR="00AF598D" w:rsidRPr="007E11F6" w14:paraId="74A10F78" w14:textId="77777777" w:rsidTr="00AF598D">
        <w:trPr>
          <w:jc w:val="center"/>
        </w:trPr>
        <w:tc>
          <w:tcPr>
            <w:tcW w:w="2998" w:type="dxa"/>
          </w:tcPr>
          <w:p w14:paraId="5B701BF8" w14:textId="77777777" w:rsidR="00AF598D" w:rsidRPr="007E11F6" w:rsidRDefault="00AF598D" w:rsidP="00135410">
            <w:pPr>
              <w:rPr>
                <w:rFonts w:cs="Arial"/>
                <w:b/>
                <w:i/>
                <w:sz w:val="20"/>
                <w:szCs w:val="20"/>
              </w:rPr>
            </w:pPr>
            <w:r w:rsidRPr="007E11F6">
              <w:rPr>
                <w:rFonts w:cs="Arial"/>
                <w:b/>
                <w:i/>
                <w:sz w:val="20"/>
                <w:szCs w:val="20"/>
              </w:rPr>
              <w:t>Příprava textu výzvy (vč. návrhu alokace výzvy)</w:t>
            </w:r>
          </w:p>
        </w:tc>
        <w:tc>
          <w:tcPr>
            <w:tcW w:w="2773" w:type="dxa"/>
          </w:tcPr>
          <w:p w14:paraId="76EDE3F0" w14:textId="77777777" w:rsidR="00AF598D" w:rsidRPr="00915F29" w:rsidRDefault="00AF598D" w:rsidP="00FB6437">
            <w:pPr>
              <w:pStyle w:val="Odstavecseseznamem"/>
              <w:widowControl/>
              <w:numPr>
                <w:ilvl w:val="0"/>
                <w:numId w:val="12"/>
              </w:numPr>
              <w:autoSpaceDE/>
              <w:autoSpaceDN/>
              <w:adjustRightInd/>
              <w:contextualSpacing/>
              <w:jc w:val="left"/>
              <w:rPr>
                <w:rFonts w:ascii="Arial" w:hAnsi="Arial" w:cs="Arial"/>
                <w:sz w:val="20"/>
                <w:szCs w:val="20"/>
              </w:rPr>
            </w:pPr>
          </w:p>
        </w:tc>
        <w:tc>
          <w:tcPr>
            <w:tcW w:w="2977" w:type="dxa"/>
          </w:tcPr>
          <w:p w14:paraId="1F4E6F24" w14:textId="77777777" w:rsidR="00AF598D" w:rsidRPr="00915F29" w:rsidRDefault="00AF598D" w:rsidP="00FB6437">
            <w:pPr>
              <w:pStyle w:val="Odstavecseseznamem"/>
              <w:widowControl/>
              <w:numPr>
                <w:ilvl w:val="0"/>
                <w:numId w:val="12"/>
              </w:numPr>
              <w:autoSpaceDE/>
              <w:autoSpaceDN/>
              <w:adjustRightInd/>
              <w:contextualSpacing/>
              <w:jc w:val="left"/>
              <w:rPr>
                <w:rFonts w:ascii="Arial" w:hAnsi="Arial" w:cs="Arial"/>
                <w:sz w:val="20"/>
                <w:szCs w:val="20"/>
              </w:rPr>
            </w:pPr>
          </w:p>
        </w:tc>
        <w:tc>
          <w:tcPr>
            <w:tcW w:w="2693" w:type="dxa"/>
          </w:tcPr>
          <w:p w14:paraId="1F0A82C9" w14:textId="77777777" w:rsidR="00AF598D" w:rsidRPr="00915F29" w:rsidRDefault="00AF598D" w:rsidP="00FB6437">
            <w:pPr>
              <w:pStyle w:val="Odstavecseseznamem"/>
              <w:widowControl/>
              <w:numPr>
                <w:ilvl w:val="0"/>
                <w:numId w:val="12"/>
              </w:numPr>
              <w:autoSpaceDE/>
              <w:autoSpaceDN/>
              <w:adjustRightInd/>
              <w:contextualSpacing/>
              <w:jc w:val="left"/>
              <w:rPr>
                <w:rFonts w:ascii="Arial" w:hAnsi="Arial" w:cs="Arial"/>
                <w:sz w:val="20"/>
                <w:szCs w:val="20"/>
              </w:rPr>
            </w:pPr>
          </w:p>
        </w:tc>
        <w:tc>
          <w:tcPr>
            <w:tcW w:w="2197" w:type="dxa"/>
            <w:shd w:val="clear" w:color="auto" w:fill="F2F2F2" w:themeFill="background1" w:themeFillShade="F2"/>
          </w:tcPr>
          <w:p w14:paraId="7148102A" w14:textId="77777777" w:rsidR="00AF598D" w:rsidRPr="00AF598D" w:rsidRDefault="00AF598D" w:rsidP="00AF598D">
            <w:pPr>
              <w:contextualSpacing/>
              <w:jc w:val="left"/>
              <w:rPr>
                <w:rFonts w:cs="Arial"/>
                <w:sz w:val="20"/>
                <w:szCs w:val="20"/>
              </w:rPr>
            </w:pPr>
          </w:p>
        </w:tc>
      </w:tr>
      <w:tr w:rsidR="00AF598D" w:rsidRPr="007E11F6" w14:paraId="243B9855" w14:textId="77777777" w:rsidTr="00AF598D">
        <w:trPr>
          <w:jc w:val="center"/>
        </w:trPr>
        <w:tc>
          <w:tcPr>
            <w:tcW w:w="2998" w:type="dxa"/>
          </w:tcPr>
          <w:p w14:paraId="61DB644E" w14:textId="77777777" w:rsidR="00AF598D" w:rsidRPr="007E11F6" w:rsidRDefault="00AF598D" w:rsidP="00135410">
            <w:pPr>
              <w:rPr>
                <w:rFonts w:cs="Arial"/>
                <w:b/>
                <w:i/>
                <w:sz w:val="20"/>
                <w:szCs w:val="20"/>
              </w:rPr>
            </w:pPr>
            <w:r w:rsidRPr="007E11F6">
              <w:rPr>
                <w:rFonts w:cs="Arial"/>
                <w:b/>
                <w:i/>
                <w:sz w:val="20"/>
                <w:szCs w:val="20"/>
              </w:rPr>
              <w:t xml:space="preserve">Příprava součástí výzvy (např. kontrolní listy, preferenční kritéria) </w:t>
            </w:r>
          </w:p>
        </w:tc>
        <w:tc>
          <w:tcPr>
            <w:tcW w:w="2773" w:type="dxa"/>
          </w:tcPr>
          <w:p w14:paraId="38A3EBF6" w14:textId="77777777" w:rsidR="00AF598D" w:rsidRPr="00915F29" w:rsidRDefault="00AF598D" w:rsidP="00FB6437">
            <w:pPr>
              <w:pStyle w:val="Odstavecseseznamem"/>
              <w:widowControl/>
              <w:numPr>
                <w:ilvl w:val="0"/>
                <w:numId w:val="12"/>
              </w:numPr>
              <w:autoSpaceDE/>
              <w:autoSpaceDN/>
              <w:adjustRightInd/>
              <w:contextualSpacing/>
              <w:jc w:val="left"/>
              <w:rPr>
                <w:rFonts w:ascii="Arial" w:hAnsi="Arial" w:cs="Arial"/>
                <w:sz w:val="20"/>
                <w:szCs w:val="20"/>
              </w:rPr>
            </w:pPr>
          </w:p>
        </w:tc>
        <w:tc>
          <w:tcPr>
            <w:tcW w:w="2977" w:type="dxa"/>
          </w:tcPr>
          <w:p w14:paraId="03A01E3A" w14:textId="77777777" w:rsidR="00AF598D" w:rsidRPr="00915F29" w:rsidRDefault="00AF598D" w:rsidP="00FB6437">
            <w:pPr>
              <w:pStyle w:val="Odstavecseseznamem"/>
              <w:widowControl/>
              <w:numPr>
                <w:ilvl w:val="0"/>
                <w:numId w:val="12"/>
              </w:numPr>
              <w:autoSpaceDE/>
              <w:autoSpaceDN/>
              <w:adjustRightInd/>
              <w:contextualSpacing/>
              <w:jc w:val="left"/>
              <w:rPr>
                <w:rFonts w:ascii="Arial" w:hAnsi="Arial" w:cs="Arial"/>
                <w:sz w:val="20"/>
                <w:szCs w:val="20"/>
              </w:rPr>
            </w:pPr>
          </w:p>
        </w:tc>
        <w:tc>
          <w:tcPr>
            <w:tcW w:w="2693" w:type="dxa"/>
          </w:tcPr>
          <w:p w14:paraId="30B45317" w14:textId="77777777" w:rsidR="00AF598D" w:rsidRPr="00915F29" w:rsidRDefault="00AF598D" w:rsidP="00FB6437">
            <w:pPr>
              <w:pStyle w:val="Odstavecseseznamem"/>
              <w:widowControl/>
              <w:numPr>
                <w:ilvl w:val="0"/>
                <w:numId w:val="12"/>
              </w:numPr>
              <w:autoSpaceDE/>
              <w:autoSpaceDN/>
              <w:adjustRightInd/>
              <w:contextualSpacing/>
              <w:jc w:val="left"/>
              <w:rPr>
                <w:rFonts w:ascii="Arial" w:hAnsi="Arial" w:cs="Arial"/>
                <w:sz w:val="20"/>
                <w:szCs w:val="20"/>
              </w:rPr>
            </w:pPr>
          </w:p>
        </w:tc>
        <w:tc>
          <w:tcPr>
            <w:tcW w:w="2197" w:type="dxa"/>
            <w:shd w:val="clear" w:color="auto" w:fill="F2F2F2" w:themeFill="background1" w:themeFillShade="F2"/>
          </w:tcPr>
          <w:p w14:paraId="10E45FCB" w14:textId="77777777" w:rsidR="00AF598D" w:rsidRPr="00AF598D" w:rsidRDefault="00AF598D" w:rsidP="00AF598D">
            <w:pPr>
              <w:contextualSpacing/>
              <w:jc w:val="left"/>
              <w:rPr>
                <w:rFonts w:cs="Arial"/>
                <w:sz w:val="20"/>
                <w:szCs w:val="20"/>
              </w:rPr>
            </w:pPr>
          </w:p>
        </w:tc>
      </w:tr>
      <w:tr w:rsidR="00AF598D" w:rsidRPr="007E11F6" w14:paraId="665E1B6C" w14:textId="77777777" w:rsidTr="00AF598D">
        <w:trPr>
          <w:jc w:val="center"/>
        </w:trPr>
        <w:tc>
          <w:tcPr>
            <w:tcW w:w="2998" w:type="dxa"/>
          </w:tcPr>
          <w:p w14:paraId="1D4FC774" w14:textId="77777777" w:rsidR="00AF598D" w:rsidRPr="007E11F6" w:rsidRDefault="00AF598D" w:rsidP="00135410">
            <w:pPr>
              <w:rPr>
                <w:rFonts w:cs="Arial"/>
                <w:b/>
                <w:i/>
                <w:sz w:val="20"/>
                <w:szCs w:val="20"/>
              </w:rPr>
            </w:pPr>
            <w:r w:rsidRPr="007E11F6">
              <w:rPr>
                <w:rFonts w:cs="Arial"/>
                <w:b/>
                <w:i/>
                <w:sz w:val="20"/>
                <w:szCs w:val="20"/>
              </w:rPr>
              <w:t xml:space="preserve">Schválení výzvy odpovědným orgánem MAS  </w:t>
            </w:r>
          </w:p>
        </w:tc>
        <w:tc>
          <w:tcPr>
            <w:tcW w:w="2773" w:type="dxa"/>
          </w:tcPr>
          <w:p w14:paraId="18A36710" w14:textId="77777777" w:rsidR="00AF598D" w:rsidRPr="00915F29" w:rsidRDefault="00AF598D" w:rsidP="00FB6437">
            <w:pPr>
              <w:pStyle w:val="Odstavecseseznamem"/>
              <w:widowControl/>
              <w:numPr>
                <w:ilvl w:val="0"/>
                <w:numId w:val="12"/>
              </w:numPr>
              <w:autoSpaceDE/>
              <w:autoSpaceDN/>
              <w:adjustRightInd/>
              <w:contextualSpacing/>
              <w:jc w:val="left"/>
              <w:rPr>
                <w:rFonts w:ascii="Arial" w:hAnsi="Arial" w:cs="Arial"/>
                <w:sz w:val="20"/>
                <w:szCs w:val="20"/>
              </w:rPr>
            </w:pPr>
          </w:p>
        </w:tc>
        <w:tc>
          <w:tcPr>
            <w:tcW w:w="2977" w:type="dxa"/>
          </w:tcPr>
          <w:p w14:paraId="4FB593F3" w14:textId="77777777" w:rsidR="00AF598D" w:rsidRPr="00915F29" w:rsidRDefault="00AF598D" w:rsidP="00FB6437">
            <w:pPr>
              <w:pStyle w:val="Odstavecseseznamem"/>
              <w:widowControl/>
              <w:numPr>
                <w:ilvl w:val="0"/>
                <w:numId w:val="12"/>
              </w:numPr>
              <w:autoSpaceDE/>
              <w:autoSpaceDN/>
              <w:adjustRightInd/>
              <w:contextualSpacing/>
              <w:jc w:val="left"/>
              <w:rPr>
                <w:rFonts w:ascii="Arial" w:hAnsi="Arial" w:cs="Arial"/>
                <w:sz w:val="20"/>
                <w:szCs w:val="20"/>
              </w:rPr>
            </w:pPr>
          </w:p>
        </w:tc>
        <w:tc>
          <w:tcPr>
            <w:tcW w:w="2693" w:type="dxa"/>
          </w:tcPr>
          <w:p w14:paraId="03F9A188" w14:textId="77777777" w:rsidR="00AF598D" w:rsidRPr="00915F29" w:rsidRDefault="00AF598D" w:rsidP="00FB6437">
            <w:pPr>
              <w:pStyle w:val="Odstavecseseznamem"/>
              <w:widowControl/>
              <w:numPr>
                <w:ilvl w:val="0"/>
                <w:numId w:val="12"/>
              </w:numPr>
              <w:autoSpaceDE/>
              <w:autoSpaceDN/>
              <w:adjustRightInd/>
              <w:contextualSpacing/>
              <w:jc w:val="left"/>
              <w:rPr>
                <w:rFonts w:ascii="Arial" w:hAnsi="Arial" w:cs="Arial"/>
                <w:sz w:val="20"/>
                <w:szCs w:val="20"/>
              </w:rPr>
            </w:pPr>
          </w:p>
        </w:tc>
        <w:tc>
          <w:tcPr>
            <w:tcW w:w="2197" w:type="dxa"/>
            <w:shd w:val="clear" w:color="auto" w:fill="F2F2F2" w:themeFill="background1" w:themeFillShade="F2"/>
          </w:tcPr>
          <w:p w14:paraId="1AB68020" w14:textId="77777777" w:rsidR="00AF598D" w:rsidRPr="00AF598D" w:rsidRDefault="00AF598D" w:rsidP="00AF598D">
            <w:pPr>
              <w:contextualSpacing/>
              <w:jc w:val="left"/>
              <w:rPr>
                <w:rFonts w:cs="Arial"/>
                <w:sz w:val="20"/>
                <w:szCs w:val="20"/>
              </w:rPr>
            </w:pPr>
          </w:p>
        </w:tc>
      </w:tr>
      <w:tr w:rsidR="00AF598D" w:rsidRPr="007E11F6" w14:paraId="076BCC2C" w14:textId="77777777" w:rsidTr="00AF598D">
        <w:trPr>
          <w:jc w:val="center"/>
        </w:trPr>
        <w:tc>
          <w:tcPr>
            <w:tcW w:w="2998" w:type="dxa"/>
          </w:tcPr>
          <w:p w14:paraId="434EE93B" w14:textId="77777777" w:rsidR="00AF598D" w:rsidRPr="007E11F6" w:rsidRDefault="00AF598D" w:rsidP="00135410">
            <w:pPr>
              <w:rPr>
                <w:rFonts w:cs="Arial"/>
                <w:b/>
                <w:i/>
                <w:sz w:val="20"/>
                <w:szCs w:val="20"/>
              </w:rPr>
            </w:pPr>
            <w:r w:rsidRPr="007E11F6">
              <w:rPr>
                <w:rFonts w:cs="Arial"/>
                <w:b/>
                <w:i/>
                <w:sz w:val="20"/>
                <w:szCs w:val="20"/>
              </w:rPr>
              <w:t>Příprava interních předpisů</w:t>
            </w:r>
            <w:r>
              <w:rPr>
                <w:rFonts w:cs="Arial"/>
                <w:b/>
                <w:i/>
                <w:sz w:val="20"/>
                <w:szCs w:val="20"/>
              </w:rPr>
              <w:t xml:space="preserve"> (postupů) pro implementaci PR, vč. jejich schvalování </w:t>
            </w:r>
            <w:r w:rsidRPr="007E11F6">
              <w:rPr>
                <w:rFonts w:cs="Arial"/>
                <w:b/>
                <w:i/>
                <w:sz w:val="20"/>
                <w:szCs w:val="20"/>
              </w:rPr>
              <w:t>odpovědnými orgány MAS</w:t>
            </w:r>
          </w:p>
        </w:tc>
        <w:tc>
          <w:tcPr>
            <w:tcW w:w="2773" w:type="dxa"/>
          </w:tcPr>
          <w:p w14:paraId="455664F5" w14:textId="77777777" w:rsidR="00AF598D" w:rsidRPr="00915F29" w:rsidRDefault="00AF598D" w:rsidP="00FB6437">
            <w:pPr>
              <w:pStyle w:val="Odstavecseseznamem"/>
              <w:widowControl/>
              <w:numPr>
                <w:ilvl w:val="0"/>
                <w:numId w:val="12"/>
              </w:numPr>
              <w:autoSpaceDE/>
              <w:autoSpaceDN/>
              <w:adjustRightInd/>
              <w:contextualSpacing/>
              <w:jc w:val="left"/>
              <w:rPr>
                <w:rFonts w:ascii="Arial" w:hAnsi="Arial" w:cs="Arial"/>
                <w:sz w:val="20"/>
                <w:szCs w:val="20"/>
              </w:rPr>
            </w:pPr>
          </w:p>
        </w:tc>
        <w:tc>
          <w:tcPr>
            <w:tcW w:w="2977" w:type="dxa"/>
          </w:tcPr>
          <w:p w14:paraId="1E6BF3C2" w14:textId="77777777" w:rsidR="00AF598D" w:rsidRPr="00915F29" w:rsidRDefault="00AF598D" w:rsidP="00FB6437">
            <w:pPr>
              <w:pStyle w:val="Odstavecseseznamem"/>
              <w:widowControl/>
              <w:numPr>
                <w:ilvl w:val="0"/>
                <w:numId w:val="12"/>
              </w:numPr>
              <w:autoSpaceDE/>
              <w:autoSpaceDN/>
              <w:adjustRightInd/>
              <w:contextualSpacing/>
              <w:jc w:val="left"/>
              <w:rPr>
                <w:rFonts w:ascii="Arial" w:hAnsi="Arial" w:cs="Arial"/>
                <w:sz w:val="20"/>
                <w:szCs w:val="20"/>
              </w:rPr>
            </w:pPr>
          </w:p>
        </w:tc>
        <w:tc>
          <w:tcPr>
            <w:tcW w:w="2693" w:type="dxa"/>
          </w:tcPr>
          <w:p w14:paraId="2E730A68" w14:textId="77777777" w:rsidR="00AF598D" w:rsidRPr="00915F29" w:rsidRDefault="00AF598D" w:rsidP="00FB6437">
            <w:pPr>
              <w:pStyle w:val="Odstavecseseznamem"/>
              <w:widowControl/>
              <w:numPr>
                <w:ilvl w:val="0"/>
                <w:numId w:val="12"/>
              </w:numPr>
              <w:autoSpaceDE/>
              <w:autoSpaceDN/>
              <w:adjustRightInd/>
              <w:contextualSpacing/>
              <w:jc w:val="left"/>
              <w:rPr>
                <w:rFonts w:ascii="Arial" w:hAnsi="Arial" w:cs="Arial"/>
                <w:sz w:val="20"/>
                <w:szCs w:val="20"/>
              </w:rPr>
            </w:pPr>
          </w:p>
        </w:tc>
        <w:tc>
          <w:tcPr>
            <w:tcW w:w="2197" w:type="dxa"/>
            <w:shd w:val="clear" w:color="auto" w:fill="F2F2F2" w:themeFill="background1" w:themeFillShade="F2"/>
          </w:tcPr>
          <w:p w14:paraId="0E6302B7" w14:textId="77777777" w:rsidR="00AF598D" w:rsidRPr="00AF598D" w:rsidRDefault="00AF598D" w:rsidP="00AF598D">
            <w:pPr>
              <w:contextualSpacing/>
              <w:jc w:val="left"/>
              <w:rPr>
                <w:rFonts w:cs="Arial"/>
                <w:sz w:val="20"/>
                <w:szCs w:val="20"/>
              </w:rPr>
            </w:pPr>
          </w:p>
        </w:tc>
      </w:tr>
      <w:tr w:rsidR="00AF598D" w:rsidRPr="007E11F6" w14:paraId="07D424A0" w14:textId="77777777" w:rsidTr="00AF598D">
        <w:trPr>
          <w:jc w:val="center"/>
        </w:trPr>
        <w:tc>
          <w:tcPr>
            <w:tcW w:w="2998" w:type="dxa"/>
          </w:tcPr>
          <w:p w14:paraId="4D847579" w14:textId="77777777" w:rsidR="00AF598D" w:rsidRPr="007E11F6" w:rsidRDefault="00AF598D" w:rsidP="00135410">
            <w:pPr>
              <w:rPr>
                <w:rFonts w:cs="Arial"/>
                <w:b/>
                <w:i/>
                <w:sz w:val="20"/>
                <w:szCs w:val="20"/>
              </w:rPr>
            </w:pPr>
            <w:r w:rsidRPr="007E11F6">
              <w:rPr>
                <w:rFonts w:cs="Arial"/>
                <w:b/>
                <w:i/>
                <w:sz w:val="20"/>
                <w:szCs w:val="20"/>
              </w:rPr>
              <w:t>Uveřejňování informací</w:t>
            </w:r>
            <w:r>
              <w:rPr>
                <w:rFonts w:cs="Arial"/>
                <w:b/>
                <w:i/>
                <w:sz w:val="20"/>
                <w:szCs w:val="20"/>
              </w:rPr>
              <w:t xml:space="preserve"> (např. avíza výzev, pozvánky, výzvy ad.)</w:t>
            </w:r>
            <w:r w:rsidRPr="007E11F6">
              <w:rPr>
                <w:rFonts w:cs="Arial"/>
                <w:b/>
                <w:i/>
                <w:sz w:val="20"/>
                <w:szCs w:val="20"/>
              </w:rPr>
              <w:t xml:space="preserve"> a komunikace s potenciálními žadateli </w:t>
            </w:r>
          </w:p>
        </w:tc>
        <w:tc>
          <w:tcPr>
            <w:tcW w:w="2773" w:type="dxa"/>
          </w:tcPr>
          <w:p w14:paraId="6D9B735A" w14:textId="77777777" w:rsidR="00AF598D" w:rsidRPr="00915F29" w:rsidRDefault="00AF598D" w:rsidP="00FB6437">
            <w:pPr>
              <w:pStyle w:val="Odstavecseseznamem"/>
              <w:widowControl/>
              <w:numPr>
                <w:ilvl w:val="0"/>
                <w:numId w:val="12"/>
              </w:numPr>
              <w:autoSpaceDE/>
              <w:autoSpaceDN/>
              <w:adjustRightInd/>
              <w:contextualSpacing/>
              <w:jc w:val="left"/>
              <w:rPr>
                <w:rFonts w:ascii="Arial" w:hAnsi="Arial" w:cs="Arial"/>
                <w:sz w:val="20"/>
                <w:szCs w:val="20"/>
              </w:rPr>
            </w:pPr>
          </w:p>
        </w:tc>
        <w:tc>
          <w:tcPr>
            <w:tcW w:w="2977" w:type="dxa"/>
          </w:tcPr>
          <w:p w14:paraId="7FA54013" w14:textId="77777777" w:rsidR="00AF598D" w:rsidRPr="00915F29" w:rsidRDefault="00AF598D" w:rsidP="00FB6437">
            <w:pPr>
              <w:pStyle w:val="Odstavecseseznamem"/>
              <w:widowControl/>
              <w:numPr>
                <w:ilvl w:val="0"/>
                <w:numId w:val="12"/>
              </w:numPr>
              <w:autoSpaceDE/>
              <w:autoSpaceDN/>
              <w:adjustRightInd/>
              <w:contextualSpacing/>
              <w:jc w:val="left"/>
              <w:rPr>
                <w:rFonts w:ascii="Arial" w:hAnsi="Arial" w:cs="Arial"/>
                <w:sz w:val="20"/>
                <w:szCs w:val="20"/>
              </w:rPr>
            </w:pPr>
          </w:p>
        </w:tc>
        <w:tc>
          <w:tcPr>
            <w:tcW w:w="2693" w:type="dxa"/>
          </w:tcPr>
          <w:p w14:paraId="019806D4" w14:textId="77777777" w:rsidR="00AF598D" w:rsidRPr="00915F29" w:rsidRDefault="00AF598D" w:rsidP="00FB6437">
            <w:pPr>
              <w:pStyle w:val="Odstavecseseznamem"/>
              <w:widowControl/>
              <w:numPr>
                <w:ilvl w:val="0"/>
                <w:numId w:val="12"/>
              </w:numPr>
              <w:autoSpaceDE/>
              <w:autoSpaceDN/>
              <w:adjustRightInd/>
              <w:contextualSpacing/>
              <w:jc w:val="left"/>
              <w:rPr>
                <w:rFonts w:ascii="Arial" w:hAnsi="Arial" w:cs="Arial"/>
                <w:sz w:val="20"/>
                <w:szCs w:val="20"/>
              </w:rPr>
            </w:pPr>
          </w:p>
        </w:tc>
        <w:tc>
          <w:tcPr>
            <w:tcW w:w="2197" w:type="dxa"/>
            <w:tcBorders>
              <w:bottom w:val="single" w:sz="4" w:space="0" w:color="auto"/>
            </w:tcBorders>
            <w:shd w:val="clear" w:color="auto" w:fill="F2F2F2" w:themeFill="background1" w:themeFillShade="F2"/>
          </w:tcPr>
          <w:p w14:paraId="404A921C" w14:textId="77777777" w:rsidR="00AF598D" w:rsidRPr="00AF598D" w:rsidRDefault="00AF598D" w:rsidP="00AF598D">
            <w:pPr>
              <w:contextualSpacing/>
              <w:jc w:val="left"/>
              <w:rPr>
                <w:rFonts w:cs="Arial"/>
                <w:sz w:val="20"/>
                <w:szCs w:val="20"/>
              </w:rPr>
            </w:pPr>
          </w:p>
        </w:tc>
      </w:tr>
      <w:tr w:rsidR="00AF598D" w:rsidRPr="007E11F6" w14:paraId="1E33498C" w14:textId="77777777" w:rsidTr="00AF598D">
        <w:trPr>
          <w:jc w:val="center"/>
        </w:trPr>
        <w:tc>
          <w:tcPr>
            <w:tcW w:w="2998" w:type="dxa"/>
          </w:tcPr>
          <w:p w14:paraId="708DD501" w14:textId="77777777" w:rsidR="00AF598D" w:rsidRPr="007E11F6" w:rsidRDefault="00AF598D" w:rsidP="00135410">
            <w:pPr>
              <w:rPr>
                <w:rFonts w:cs="Arial"/>
                <w:b/>
                <w:i/>
                <w:sz w:val="20"/>
                <w:szCs w:val="20"/>
              </w:rPr>
            </w:pPr>
            <w:r w:rsidRPr="007E11F6">
              <w:rPr>
                <w:rFonts w:cs="Arial"/>
                <w:b/>
                <w:i/>
                <w:sz w:val="20"/>
                <w:szCs w:val="20"/>
              </w:rPr>
              <w:t xml:space="preserve">Komunikace s nadřazenými orgány </w:t>
            </w:r>
            <w:r>
              <w:rPr>
                <w:rFonts w:cs="Arial"/>
                <w:b/>
                <w:i/>
                <w:sz w:val="20"/>
                <w:szCs w:val="20"/>
              </w:rPr>
              <w:t>při přípravě výzev</w:t>
            </w:r>
          </w:p>
        </w:tc>
        <w:tc>
          <w:tcPr>
            <w:tcW w:w="2773" w:type="dxa"/>
          </w:tcPr>
          <w:p w14:paraId="0C318120" w14:textId="77777777" w:rsidR="00AF598D" w:rsidRPr="00915F29" w:rsidRDefault="00AF598D" w:rsidP="00FB6437">
            <w:pPr>
              <w:pStyle w:val="Odstavecseseznamem"/>
              <w:widowControl/>
              <w:numPr>
                <w:ilvl w:val="0"/>
                <w:numId w:val="12"/>
              </w:numPr>
              <w:autoSpaceDE/>
              <w:autoSpaceDN/>
              <w:adjustRightInd/>
              <w:contextualSpacing/>
              <w:jc w:val="left"/>
              <w:rPr>
                <w:rFonts w:ascii="Arial" w:hAnsi="Arial" w:cs="Arial"/>
                <w:sz w:val="20"/>
                <w:szCs w:val="20"/>
              </w:rPr>
            </w:pPr>
          </w:p>
        </w:tc>
        <w:tc>
          <w:tcPr>
            <w:tcW w:w="2977" w:type="dxa"/>
          </w:tcPr>
          <w:p w14:paraId="6233628B" w14:textId="77777777" w:rsidR="00AF598D" w:rsidRPr="00915F29" w:rsidRDefault="00AF598D" w:rsidP="00FB6437">
            <w:pPr>
              <w:pStyle w:val="Odstavecseseznamem"/>
              <w:widowControl/>
              <w:numPr>
                <w:ilvl w:val="0"/>
                <w:numId w:val="12"/>
              </w:numPr>
              <w:autoSpaceDE/>
              <w:autoSpaceDN/>
              <w:adjustRightInd/>
              <w:contextualSpacing/>
              <w:jc w:val="left"/>
              <w:rPr>
                <w:rFonts w:ascii="Arial" w:hAnsi="Arial" w:cs="Arial"/>
                <w:sz w:val="20"/>
                <w:szCs w:val="20"/>
              </w:rPr>
            </w:pPr>
          </w:p>
        </w:tc>
        <w:tc>
          <w:tcPr>
            <w:tcW w:w="2693" w:type="dxa"/>
          </w:tcPr>
          <w:p w14:paraId="685857FE" w14:textId="77777777" w:rsidR="00AF598D" w:rsidRPr="00915F29" w:rsidRDefault="00AF598D" w:rsidP="00FB6437">
            <w:pPr>
              <w:pStyle w:val="Odstavecseseznamem"/>
              <w:widowControl/>
              <w:numPr>
                <w:ilvl w:val="0"/>
                <w:numId w:val="12"/>
              </w:numPr>
              <w:autoSpaceDE/>
              <w:autoSpaceDN/>
              <w:adjustRightInd/>
              <w:contextualSpacing/>
              <w:jc w:val="left"/>
              <w:rPr>
                <w:rFonts w:ascii="Arial" w:hAnsi="Arial" w:cs="Arial"/>
                <w:sz w:val="20"/>
                <w:szCs w:val="20"/>
              </w:rPr>
            </w:pPr>
          </w:p>
        </w:tc>
        <w:tc>
          <w:tcPr>
            <w:tcW w:w="2197" w:type="dxa"/>
            <w:shd w:val="clear" w:color="auto" w:fill="F2F2F2" w:themeFill="background1" w:themeFillShade="F2"/>
          </w:tcPr>
          <w:p w14:paraId="2034A1E3" w14:textId="77777777" w:rsidR="00AF598D" w:rsidRPr="00AF598D" w:rsidRDefault="00AF598D" w:rsidP="00AF598D">
            <w:pPr>
              <w:contextualSpacing/>
              <w:jc w:val="left"/>
              <w:rPr>
                <w:rFonts w:cs="Arial"/>
                <w:sz w:val="20"/>
                <w:szCs w:val="20"/>
              </w:rPr>
            </w:pPr>
          </w:p>
        </w:tc>
      </w:tr>
    </w:tbl>
    <w:p w14:paraId="30994FA9" w14:textId="77777777" w:rsidR="00135410" w:rsidRDefault="00135410" w:rsidP="00135410">
      <w:pPr>
        <w:rPr>
          <w:rFonts w:cs="Arial"/>
          <w:sz w:val="20"/>
          <w:szCs w:val="20"/>
        </w:rPr>
      </w:pPr>
    </w:p>
    <w:p w14:paraId="0491CB08" w14:textId="77777777" w:rsidR="00135410" w:rsidRPr="0054526F" w:rsidRDefault="0064771C" w:rsidP="00135410">
      <w:pPr>
        <w:rPr>
          <w:rFonts w:cs="Arial"/>
          <w:b/>
          <w:color w:val="0070C0"/>
        </w:rPr>
      </w:pPr>
      <w:r w:rsidRPr="0054526F">
        <w:rPr>
          <w:rFonts w:cs="Arial"/>
          <w:b/>
          <w:color w:val="0070C0"/>
        </w:rPr>
        <w:t>Vyhodnocení k</w:t>
      </w:r>
      <w:r w:rsidR="00135410" w:rsidRPr="0054526F">
        <w:rPr>
          <w:rFonts w:cs="Arial"/>
          <w:b/>
          <w:color w:val="0070C0"/>
        </w:rPr>
        <w:t>líčov</w:t>
      </w:r>
      <w:r w:rsidRPr="0054526F">
        <w:rPr>
          <w:rFonts w:cs="Arial"/>
          <w:b/>
          <w:color w:val="0070C0"/>
        </w:rPr>
        <w:t>ých</w:t>
      </w:r>
      <w:r w:rsidR="00135410" w:rsidRPr="0054526F">
        <w:rPr>
          <w:rFonts w:cs="Arial"/>
          <w:b/>
          <w:color w:val="0070C0"/>
        </w:rPr>
        <w:t xml:space="preserve"> závěr</w:t>
      </w:r>
      <w:r w:rsidRPr="0054526F">
        <w:rPr>
          <w:rFonts w:cs="Arial"/>
          <w:b/>
          <w:color w:val="0070C0"/>
        </w:rPr>
        <w:t>ů</w:t>
      </w:r>
      <w:r w:rsidR="00431DFF" w:rsidRPr="0054526F">
        <w:rPr>
          <w:rFonts w:cs="Arial"/>
          <w:b/>
          <w:color w:val="0070C0"/>
        </w:rPr>
        <w:t xml:space="preserve">/zjištění a </w:t>
      </w:r>
      <w:r w:rsidRPr="0054526F">
        <w:rPr>
          <w:rFonts w:cs="Arial"/>
          <w:b/>
          <w:color w:val="0070C0"/>
        </w:rPr>
        <w:t xml:space="preserve">implementace </w:t>
      </w:r>
      <w:r w:rsidR="00431DFF" w:rsidRPr="0054526F">
        <w:rPr>
          <w:rFonts w:cs="Arial"/>
          <w:b/>
          <w:color w:val="0070C0"/>
        </w:rPr>
        <w:t>doporučení</w:t>
      </w:r>
      <w:r w:rsidRPr="0054526F">
        <w:rPr>
          <w:rStyle w:val="Znakapoznpodarou"/>
          <w:b/>
          <w:color w:val="0070C0"/>
        </w:rPr>
        <w:footnoteReference w:id="22"/>
      </w:r>
      <w:r w:rsidR="00431DFF" w:rsidRPr="0054526F">
        <w:rPr>
          <w:rFonts w:cs="Arial"/>
          <w:b/>
          <w:color w:val="0070C0"/>
        </w:rPr>
        <w:t xml:space="preserve"> k 1. Procesu: </w:t>
      </w:r>
      <w:r w:rsidR="00135410" w:rsidRPr="0054526F">
        <w:rPr>
          <w:rFonts w:cs="Arial"/>
          <w:b/>
          <w:color w:val="0070C0"/>
        </w:rPr>
        <w:t xml:space="preserve">Příprava výzev: </w:t>
      </w:r>
    </w:p>
    <w:tbl>
      <w:tblPr>
        <w:tblStyle w:val="Mkatabulky"/>
        <w:tblW w:w="0" w:type="auto"/>
        <w:tblInd w:w="392" w:type="dxa"/>
        <w:tblLook w:val="04A0" w:firstRow="1" w:lastRow="0" w:firstColumn="1" w:lastColumn="0" w:noHBand="0" w:noVBand="1"/>
      </w:tblPr>
      <w:tblGrid>
        <w:gridCol w:w="6680"/>
        <w:gridCol w:w="6786"/>
      </w:tblGrid>
      <w:tr w:rsidR="0064771C" w:rsidRPr="0064771C" w14:paraId="604CD363" w14:textId="77777777" w:rsidTr="00AF598D">
        <w:tc>
          <w:tcPr>
            <w:tcW w:w="6680" w:type="dxa"/>
            <w:vAlign w:val="center"/>
          </w:tcPr>
          <w:p w14:paraId="6826B411" w14:textId="77777777" w:rsidR="005646A4" w:rsidRDefault="00094C68">
            <w:pPr>
              <w:jc w:val="center"/>
              <w:rPr>
                <w:rFonts w:cs="Arial"/>
                <w:b/>
                <w:sz w:val="20"/>
                <w:szCs w:val="20"/>
              </w:rPr>
            </w:pPr>
            <w:r w:rsidRPr="00094C68">
              <w:rPr>
                <w:rFonts w:cs="Arial"/>
                <w:b/>
                <w:sz w:val="20"/>
                <w:szCs w:val="20"/>
              </w:rPr>
              <w:t>Klíčové závěry/zjištění a doporučení z mid-term evaluační zprávy</w:t>
            </w:r>
          </w:p>
        </w:tc>
        <w:tc>
          <w:tcPr>
            <w:tcW w:w="6786" w:type="dxa"/>
            <w:vAlign w:val="center"/>
          </w:tcPr>
          <w:p w14:paraId="2FD6D8ED" w14:textId="77777777" w:rsidR="005646A4" w:rsidRDefault="00094C68">
            <w:pPr>
              <w:jc w:val="center"/>
              <w:rPr>
                <w:rFonts w:cs="Arial"/>
                <w:b/>
                <w:sz w:val="20"/>
                <w:szCs w:val="20"/>
              </w:rPr>
            </w:pPr>
            <w:r w:rsidRPr="00094C68">
              <w:rPr>
                <w:rFonts w:cs="Arial"/>
                <w:b/>
                <w:sz w:val="20"/>
                <w:szCs w:val="20"/>
              </w:rPr>
              <w:t>Vyhodnocení implementace a dopadů na realizaci SCLLD v období 2019 – 2024</w:t>
            </w:r>
          </w:p>
        </w:tc>
      </w:tr>
      <w:tr w:rsidR="0064771C" w14:paraId="637E4277" w14:textId="77777777" w:rsidTr="00AF598D">
        <w:tc>
          <w:tcPr>
            <w:tcW w:w="6680" w:type="dxa"/>
          </w:tcPr>
          <w:p w14:paraId="7E566E41" w14:textId="77777777" w:rsidR="0064771C" w:rsidRDefault="0064771C" w:rsidP="00135410">
            <w:pPr>
              <w:rPr>
                <w:rFonts w:cs="Arial"/>
                <w:sz w:val="20"/>
                <w:szCs w:val="20"/>
              </w:rPr>
            </w:pPr>
          </w:p>
        </w:tc>
        <w:tc>
          <w:tcPr>
            <w:tcW w:w="6786" w:type="dxa"/>
          </w:tcPr>
          <w:p w14:paraId="54D0A607" w14:textId="77777777" w:rsidR="0064771C" w:rsidRDefault="0064771C" w:rsidP="00135410">
            <w:pPr>
              <w:rPr>
                <w:rFonts w:cs="Arial"/>
                <w:sz w:val="20"/>
                <w:szCs w:val="20"/>
              </w:rPr>
            </w:pPr>
          </w:p>
        </w:tc>
      </w:tr>
      <w:tr w:rsidR="0064771C" w14:paraId="1161B7B6" w14:textId="77777777" w:rsidTr="00AF598D">
        <w:tc>
          <w:tcPr>
            <w:tcW w:w="6680" w:type="dxa"/>
          </w:tcPr>
          <w:p w14:paraId="7DC8CCF5" w14:textId="77777777" w:rsidR="0064771C" w:rsidRDefault="0064771C" w:rsidP="00135410">
            <w:pPr>
              <w:rPr>
                <w:rFonts w:cs="Arial"/>
                <w:sz w:val="20"/>
                <w:szCs w:val="20"/>
              </w:rPr>
            </w:pPr>
          </w:p>
        </w:tc>
        <w:tc>
          <w:tcPr>
            <w:tcW w:w="6786" w:type="dxa"/>
          </w:tcPr>
          <w:p w14:paraId="1B6BCB44" w14:textId="77777777" w:rsidR="0064771C" w:rsidRDefault="0064771C" w:rsidP="00135410">
            <w:pPr>
              <w:rPr>
                <w:rFonts w:cs="Arial"/>
                <w:sz w:val="20"/>
                <w:szCs w:val="20"/>
              </w:rPr>
            </w:pPr>
          </w:p>
        </w:tc>
      </w:tr>
      <w:tr w:rsidR="0064771C" w14:paraId="23293322" w14:textId="77777777" w:rsidTr="00AF598D">
        <w:tc>
          <w:tcPr>
            <w:tcW w:w="6680" w:type="dxa"/>
          </w:tcPr>
          <w:p w14:paraId="6CD189F2" w14:textId="77777777" w:rsidR="0064771C" w:rsidRDefault="0064771C" w:rsidP="00135410">
            <w:pPr>
              <w:rPr>
                <w:rFonts w:cs="Arial"/>
                <w:sz w:val="20"/>
                <w:szCs w:val="20"/>
              </w:rPr>
            </w:pPr>
          </w:p>
        </w:tc>
        <w:tc>
          <w:tcPr>
            <w:tcW w:w="6786" w:type="dxa"/>
          </w:tcPr>
          <w:p w14:paraId="3DA5F808" w14:textId="77777777" w:rsidR="0064771C" w:rsidRDefault="0064771C" w:rsidP="00135410">
            <w:pPr>
              <w:rPr>
                <w:rFonts w:cs="Arial"/>
                <w:sz w:val="20"/>
                <w:szCs w:val="20"/>
              </w:rPr>
            </w:pPr>
          </w:p>
        </w:tc>
      </w:tr>
      <w:tr w:rsidR="0064771C" w14:paraId="61595256" w14:textId="77777777" w:rsidTr="00AF598D">
        <w:tc>
          <w:tcPr>
            <w:tcW w:w="6680" w:type="dxa"/>
          </w:tcPr>
          <w:p w14:paraId="7E9B6C39" w14:textId="77777777" w:rsidR="0064771C" w:rsidRDefault="0064771C" w:rsidP="00135410">
            <w:pPr>
              <w:rPr>
                <w:rFonts w:cs="Arial"/>
                <w:sz w:val="20"/>
                <w:szCs w:val="20"/>
              </w:rPr>
            </w:pPr>
          </w:p>
        </w:tc>
        <w:tc>
          <w:tcPr>
            <w:tcW w:w="6786" w:type="dxa"/>
          </w:tcPr>
          <w:p w14:paraId="2B93D4D9" w14:textId="77777777" w:rsidR="0064771C" w:rsidRDefault="0064771C" w:rsidP="00135410">
            <w:pPr>
              <w:rPr>
                <w:rFonts w:cs="Arial"/>
                <w:sz w:val="20"/>
                <w:szCs w:val="20"/>
              </w:rPr>
            </w:pPr>
          </w:p>
        </w:tc>
      </w:tr>
      <w:tr w:rsidR="0064771C" w14:paraId="26CA3CC2" w14:textId="77777777" w:rsidTr="00AF598D">
        <w:tc>
          <w:tcPr>
            <w:tcW w:w="6680" w:type="dxa"/>
          </w:tcPr>
          <w:p w14:paraId="3AB88E5A" w14:textId="77777777" w:rsidR="0064771C" w:rsidRDefault="0064771C" w:rsidP="00135410">
            <w:pPr>
              <w:rPr>
                <w:rFonts w:cs="Arial"/>
                <w:sz w:val="20"/>
                <w:szCs w:val="20"/>
              </w:rPr>
            </w:pPr>
          </w:p>
        </w:tc>
        <w:tc>
          <w:tcPr>
            <w:tcW w:w="6786" w:type="dxa"/>
          </w:tcPr>
          <w:p w14:paraId="5539D5C1" w14:textId="77777777" w:rsidR="0064771C" w:rsidRDefault="0064771C" w:rsidP="00135410">
            <w:pPr>
              <w:rPr>
                <w:rFonts w:cs="Arial"/>
                <w:sz w:val="20"/>
                <w:szCs w:val="20"/>
              </w:rPr>
            </w:pPr>
          </w:p>
        </w:tc>
      </w:tr>
    </w:tbl>
    <w:p w14:paraId="3789AAAE" w14:textId="77777777" w:rsidR="00135410" w:rsidRPr="007E11F6" w:rsidRDefault="00135410" w:rsidP="00135410">
      <w:pPr>
        <w:rPr>
          <w:rFonts w:cs="Arial"/>
          <w:sz w:val="20"/>
          <w:szCs w:val="20"/>
        </w:rPr>
      </w:pPr>
      <w:r w:rsidRPr="007E11F6">
        <w:rPr>
          <w:rFonts w:cs="Arial"/>
          <w:sz w:val="20"/>
          <w:szCs w:val="20"/>
        </w:rPr>
        <w:br w:type="page"/>
      </w:r>
    </w:p>
    <w:p w14:paraId="3765A4A3" w14:textId="77777777" w:rsidR="00991ADF" w:rsidRDefault="00132DC5">
      <w:pPr>
        <w:pStyle w:val="Titulek"/>
        <w:rPr>
          <w:rFonts w:cs="Arial"/>
          <w:i/>
          <w:sz w:val="20"/>
          <w:szCs w:val="20"/>
          <w:highlight w:val="yellow"/>
        </w:rPr>
      </w:pPr>
      <w:bookmarkStart w:id="23" w:name="_Toc166235154"/>
      <w:r>
        <w:t xml:space="preserve">Tabulka </w:t>
      </w:r>
      <w:r w:rsidR="00B22E5F">
        <w:fldChar w:fldCharType="begin"/>
      </w:r>
      <w:r>
        <w:instrText xml:space="preserve"> SEQ Tabulka \* ARABIC </w:instrText>
      </w:r>
      <w:r w:rsidR="00B22E5F">
        <w:fldChar w:fldCharType="separate"/>
      </w:r>
      <w:r w:rsidR="00DB5478">
        <w:rPr>
          <w:noProof/>
        </w:rPr>
        <w:t>4</w:t>
      </w:r>
      <w:r w:rsidR="00B22E5F">
        <w:fldChar w:fldCharType="end"/>
      </w:r>
      <w:r>
        <w:t xml:space="preserve"> </w:t>
      </w:r>
      <w:r w:rsidR="003930D8">
        <w:rPr>
          <w:rFonts w:ascii="Calibri" w:hAnsi="Calibri"/>
        </w:rPr>
        <w:t>–</w:t>
      </w:r>
      <w:r w:rsidR="003930D8">
        <w:t xml:space="preserve"> </w:t>
      </w:r>
      <w:r>
        <w:t>Sebeevaluační tabulka – 2. Proces: Vyhlášení výzev a příjem žádostí</w:t>
      </w:r>
      <w:r w:rsidRPr="00132DC5">
        <w:rPr>
          <w:rStyle w:val="Znakapoznpodarou"/>
          <w:highlight w:val="yellow"/>
        </w:rPr>
        <w:footnoteReference w:id="23"/>
      </w:r>
      <w:bookmarkEnd w:id="23"/>
    </w:p>
    <w:tbl>
      <w:tblPr>
        <w:tblW w:w="148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1"/>
        <w:gridCol w:w="3977"/>
        <w:gridCol w:w="3827"/>
        <w:gridCol w:w="2051"/>
        <w:gridCol w:w="2036"/>
        <w:gridCol w:w="16"/>
      </w:tblGrid>
      <w:tr w:rsidR="00132DC5" w:rsidRPr="007E11F6" w14:paraId="753342AB" w14:textId="77777777" w:rsidTr="00EC01D6">
        <w:trPr>
          <w:gridAfter w:val="1"/>
          <w:wAfter w:w="16" w:type="dxa"/>
          <w:tblHeader/>
          <w:jc w:val="center"/>
        </w:trPr>
        <w:tc>
          <w:tcPr>
            <w:tcW w:w="14882" w:type="dxa"/>
            <w:gridSpan w:val="5"/>
            <w:shd w:val="pct5" w:color="auto" w:fill="auto"/>
          </w:tcPr>
          <w:p w14:paraId="5169C95F" w14:textId="77777777" w:rsidR="00132DC5" w:rsidRDefault="00132DC5" w:rsidP="00FB6437">
            <w:pPr>
              <w:pStyle w:val="Odstavecseseznamem"/>
              <w:widowControl/>
              <w:numPr>
                <w:ilvl w:val="0"/>
                <w:numId w:val="9"/>
              </w:numPr>
              <w:autoSpaceDE/>
              <w:autoSpaceDN/>
              <w:adjustRightInd/>
              <w:spacing w:before="120" w:after="120"/>
              <w:contextualSpacing/>
              <w:jc w:val="center"/>
              <w:rPr>
                <w:rFonts w:ascii="Arial" w:hAnsi="Arial" w:cs="Arial"/>
                <w:b/>
                <w:sz w:val="20"/>
                <w:szCs w:val="20"/>
              </w:rPr>
            </w:pPr>
            <w:r w:rsidRPr="007E11F6">
              <w:rPr>
                <w:rFonts w:ascii="Arial" w:hAnsi="Arial" w:cs="Arial"/>
                <w:b/>
                <w:sz w:val="20"/>
                <w:szCs w:val="20"/>
              </w:rPr>
              <w:t xml:space="preserve">Proces: Vyhlášení výzev a příjem žádostí </w:t>
            </w:r>
          </w:p>
          <w:p w14:paraId="625F1847" w14:textId="77777777" w:rsidR="00132DC5" w:rsidRPr="007E11F6" w:rsidRDefault="00132DC5" w:rsidP="00A3750E">
            <w:pPr>
              <w:pStyle w:val="Odstavecseseznamem"/>
              <w:spacing w:before="120" w:after="120"/>
              <w:jc w:val="center"/>
              <w:rPr>
                <w:rFonts w:ascii="Arial" w:hAnsi="Arial" w:cs="Arial"/>
                <w:b/>
                <w:sz w:val="20"/>
                <w:szCs w:val="20"/>
              </w:rPr>
            </w:pPr>
            <w:r w:rsidRPr="00915F29">
              <w:rPr>
                <w:rFonts w:ascii="Arial" w:hAnsi="Arial" w:cs="Arial"/>
                <w:b/>
                <w:color w:val="FF0000"/>
                <w:sz w:val="20"/>
                <w:szCs w:val="20"/>
              </w:rPr>
              <w:t xml:space="preserve">PROGRAMOVÝ RÁMEC: </w:t>
            </w:r>
            <w:r>
              <w:rPr>
                <w:rFonts w:ascii="Arial" w:hAnsi="Arial" w:cs="Arial"/>
                <w:b/>
                <w:color w:val="FF0000"/>
                <w:sz w:val="20"/>
                <w:szCs w:val="20"/>
              </w:rPr>
              <w:t>IROP / OPZ / PRV / OP ŽP</w:t>
            </w:r>
            <w:r w:rsidR="00BF1479" w:rsidRPr="00F6340A">
              <w:rPr>
                <w:rStyle w:val="Znakapoznpodarou"/>
                <w:rFonts w:ascii="Arial" w:hAnsi="Arial"/>
                <w:b/>
                <w:color w:val="FF0000"/>
                <w:sz w:val="20"/>
                <w:szCs w:val="20"/>
                <w:highlight w:val="yellow"/>
              </w:rPr>
              <w:footnoteReference w:id="24"/>
            </w:r>
          </w:p>
        </w:tc>
      </w:tr>
      <w:tr w:rsidR="00CB68EA" w:rsidRPr="007E11F6" w14:paraId="56AB7FF1" w14:textId="77777777" w:rsidTr="00EC01D6">
        <w:trPr>
          <w:tblHeader/>
          <w:jc w:val="center"/>
        </w:trPr>
        <w:tc>
          <w:tcPr>
            <w:tcW w:w="2991" w:type="dxa"/>
            <w:vAlign w:val="center"/>
          </w:tcPr>
          <w:p w14:paraId="4A918305" w14:textId="77777777" w:rsidR="00CB68EA" w:rsidRPr="007E11F6" w:rsidRDefault="00CB68EA" w:rsidP="00A3750E">
            <w:pPr>
              <w:jc w:val="center"/>
              <w:rPr>
                <w:rFonts w:cs="Arial"/>
                <w:b/>
                <w:sz w:val="20"/>
                <w:szCs w:val="20"/>
              </w:rPr>
            </w:pPr>
            <w:r w:rsidRPr="007E11F6">
              <w:rPr>
                <w:rFonts w:cs="Arial"/>
                <w:b/>
                <w:sz w:val="20"/>
                <w:szCs w:val="20"/>
              </w:rPr>
              <w:t>Činnost</w:t>
            </w:r>
          </w:p>
        </w:tc>
        <w:tc>
          <w:tcPr>
            <w:tcW w:w="3977" w:type="dxa"/>
            <w:vAlign w:val="center"/>
          </w:tcPr>
          <w:p w14:paraId="4B5C3C0B" w14:textId="77777777" w:rsidR="00CB68EA" w:rsidRPr="007E11F6" w:rsidRDefault="00CB68EA" w:rsidP="00605F1B">
            <w:pPr>
              <w:jc w:val="center"/>
              <w:rPr>
                <w:rFonts w:cs="Arial"/>
                <w:sz w:val="20"/>
                <w:szCs w:val="20"/>
              </w:rPr>
            </w:pPr>
            <w:r w:rsidRPr="007E11F6">
              <w:rPr>
                <w:rFonts w:cs="Arial"/>
                <w:b/>
                <w:sz w:val="20"/>
                <w:szCs w:val="20"/>
              </w:rPr>
              <w:t>Pozitiva (příklady dobré praxe; klíčové faktory s pozitivním vlivem na danou činnost)</w:t>
            </w:r>
          </w:p>
        </w:tc>
        <w:tc>
          <w:tcPr>
            <w:tcW w:w="3827" w:type="dxa"/>
            <w:vAlign w:val="center"/>
          </w:tcPr>
          <w:p w14:paraId="2C785B0C" w14:textId="77777777" w:rsidR="00CB68EA" w:rsidRPr="007E11F6" w:rsidRDefault="00CB68EA" w:rsidP="00A3750E">
            <w:pPr>
              <w:jc w:val="center"/>
              <w:rPr>
                <w:rFonts w:cs="Arial"/>
                <w:sz w:val="20"/>
                <w:szCs w:val="20"/>
              </w:rPr>
            </w:pPr>
            <w:r w:rsidRPr="007E11F6">
              <w:rPr>
                <w:rFonts w:cs="Arial"/>
                <w:b/>
                <w:sz w:val="20"/>
                <w:szCs w:val="20"/>
              </w:rPr>
              <w:t>Negativa: příčina + důsledek (příklady špatné praxe; klíčové faktory s negativním vlivem na danou činnost)</w:t>
            </w:r>
          </w:p>
        </w:tc>
        <w:tc>
          <w:tcPr>
            <w:tcW w:w="2051" w:type="dxa"/>
            <w:vAlign w:val="center"/>
          </w:tcPr>
          <w:p w14:paraId="2049A82A" w14:textId="77777777" w:rsidR="00CB68EA" w:rsidRPr="007E11F6" w:rsidRDefault="00CB68EA" w:rsidP="00A3750E">
            <w:pPr>
              <w:jc w:val="center"/>
              <w:rPr>
                <w:rFonts w:cs="Arial"/>
                <w:sz w:val="20"/>
                <w:szCs w:val="20"/>
              </w:rPr>
            </w:pPr>
            <w:r w:rsidRPr="007E11F6">
              <w:rPr>
                <w:rFonts w:cs="Arial"/>
                <w:b/>
                <w:sz w:val="20"/>
                <w:szCs w:val="20"/>
              </w:rPr>
              <w:t>Opatření (Jak se může MAS uvedeným negativům v budoucnu vyhnout?)</w:t>
            </w:r>
            <w:r>
              <w:rPr>
                <w:rStyle w:val="Znakapoznpodarou"/>
                <w:b/>
                <w:sz w:val="20"/>
                <w:szCs w:val="20"/>
              </w:rPr>
              <w:footnoteReference w:id="25"/>
            </w:r>
          </w:p>
        </w:tc>
        <w:tc>
          <w:tcPr>
            <w:tcW w:w="2052" w:type="dxa"/>
            <w:gridSpan w:val="2"/>
            <w:vAlign w:val="center"/>
          </w:tcPr>
          <w:p w14:paraId="44C50DB4" w14:textId="77777777" w:rsidR="00CB68EA" w:rsidRPr="007E11F6" w:rsidRDefault="00CB68EA" w:rsidP="00A3750E">
            <w:pPr>
              <w:jc w:val="center"/>
              <w:rPr>
                <w:rFonts w:cs="Arial"/>
                <w:sz w:val="20"/>
                <w:szCs w:val="20"/>
              </w:rPr>
            </w:pPr>
            <w:r w:rsidRPr="008C4970">
              <w:rPr>
                <w:rFonts w:cs="Arial"/>
                <w:b/>
                <w:color w:val="0070C0"/>
                <w:sz w:val="20"/>
                <w:szCs w:val="20"/>
              </w:rPr>
              <w:t>Způsob a vyhodnocení implementace opatření</w:t>
            </w:r>
            <w:r w:rsidR="002D0958" w:rsidRPr="002D0958">
              <w:rPr>
                <w:rStyle w:val="Znakapoznpodarou"/>
                <w:b/>
                <w:sz w:val="20"/>
                <w:szCs w:val="20"/>
                <w:highlight w:val="yellow"/>
              </w:rPr>
              <w:footnoteReference w:id="26"/>
            </w:r>
          </w:p>
        </w:tc>
      </w:tr>
      <w:tr w:rsidR="00CB68EA" w:rsidRPr="007E11F6" w14:paraId="09DF90AE" w14:textId="77777777" w:rsidTr="001C0E11">
        <w:trPr>
          <w:jc w:val="center"/>
        </w:trPr>
        <w:tc>
          <w:tcPr>
            <w:tcW w:w="2991" w:type="dxa"/>
          </w:tcPr>
          <w:p w14:paraId="0C581A51" w14:textId="77777777" w:rsidR="00CB68EA" w:rsidRPr="007E11F6" w:rsidRDefault="00CB68EA" w:rsidP="00A3750E">
            <w:pPr>
              <w:rPr>
                <w:rFonts w:cs="Arial"/>
                <w:b/>
                <w:i/>
                <w:sz w:val="20"/>
                <w:szCs w:val="20"/>
              </w:rPr>
            </w:pPr>
            <w:r w:rsidRPr="007E11F6">
              <w:rPr>
                <w:rFonts w:cs="Arial"/>
                <w:b/>
                <w:i/>
                <w:sz w:val="20"/>
                <w:szCs w:val="20"/>
              </w:rPr>
              <w:t>Shromáždění metodických podkladů pro práci s</w:t>
            </w:r>
            <w:r>
              <w:rPr>
                <w:rFonts w:cs="Arial"/>
                <w:b/>
                <w:i/>
                <w:sz w:val="20"/>
                <w:szCs w:val="20"/>
              </w:rPr>
              <w:t> </w:t>
            </w:r>
            <w:r w:rsidRPr="007E11F6">
              <w:rPr>
                <w:rFonts w:cs="Arial"/>
                <w:b/>
                <w:i/>
                <w:sz w:val="20"/>
                <w:szCs w:val="20"/>
              </w:rPr>
              <w:t>MS</w:t>
            </w:r>
            <w:r>
              <w:rPr>
                <w:rFonts w:cs="Arial"/>
                <w:b/>
                <w:i/>
                <w:sz w:val="20"/>
                <w:szCs w:val="20"/>
              </w:rPr>
              <w:t>2014+</w:t>
            </w:r>
            <w:r w:rsidRPr="007E11F6">
              <w:rPr>
                <w:rFonts w:cs="Arial"/>
                <w:b/>
                <w:i/>
                <w:sz w:val="20"/>
                <w:szCs w:val="20"/>
              </w:rPr>
              <w:t>/PF</w:t>
            </w:r>
          </w:p>
        </w:tc>
        <w:tc>
          <w:tcPr>
            <w:tcW w:w="3977" w:type="dxa"/>
          </w:tcPr>
          <w:p w14:paraId="2AF66022" w14:textId="77777777" w:rsidR="00CB68EA" w:rsidRPr="00A71145" w:rsidRDefault="00CB68EA" w:rsidP="00FB6437">
            <w:pPr>
              <w:pStyle w:val="Odstavecseseznamem"/>
              <w:widowControl/>
              <w:numPr>
                <w:ilvl w:val="0"/>
                <w:numId w:val="12"/>
              </w:numPr>
              <w:autoSpaceDE/>
              <w:autoSpaceDN/>
              <w:adjustRightInd/>
              <w:contextualSpacing/>
              <w:jc w:val="left"/>
              <w:rPr>
                <w:rFonts w:ascii="Arial" w:hAnsi="Arial" w:cs="Arial"/>
                <w:sz w:val="20"/>
                <w:szCs w:val="20"/>
              </w:rPr>
            </w:pPr>
          </w:p>
        </w:tc>
        <w:tc>
          <w:tcPr>
            <w:tcW w:w="3827" w:type="dxa"/>
          </w:tcPr>
          <w:p w14:paraId="48D2AF80" w14:textId="77777777" w:rsidR="00CB68EA" w:rsidRPr="00A71145" w:rsidRDefault="00CB68EA" w:rsidP="00FB6437">
            <w:pPr>
              <w:pStyle w:val="Odstavecseseznamem"/>
              <w:widowControl/>
              <w:numPr>
                <w:ilvl w:val="0"/>
                <w:numId w:val="12"/>
              </w:numPr>
              <w:autoSpaceDE/>
              <w:autoSpaceDN/>
              <w:adjustRightInd/>
              <w:contextualSpacing/>
              <w:jc w:val="left"/>
              <w:rPr>
                <w:rFonts w:ascii="Arial" w:hAnsi="Arial" w:cs="Arial"/>
                <w:sz w:val="20"/>
                <w:szCs w:val="20"/>
              </w:rPr>
            </w:pPr>
          </w:p>
        </w:tc>
        <w:tc>
          <w:tcPr>
            <w:tcW w:w="2051" w:type="dxa"/>
          </w:tcPr>
          <w:p w14:paraId="55A38F59" w14:textId="77777777" w:rsidR="00CB68EA" w:rsidRPr="00A71145" w:rsidRDefault="00CB68EA" w:rsidP="00FB6437">
            <w:pPr>
              <w:pStyle w:val="Odstavecseseznamem"/>
              <w:widowControl/>
              <w:numPr>
                <w:ilvl w:val="0"/>
                <w:numId w:val="12"/>
              </w:numPr>
              <w:autoSpaceDE/>
              <w:autoSpaceDN/>
              <w:adjustRightInd/>
              <w:contextualSpacing/>
              <w:jc w:val="left"/>
              <w:rPr>
                <w:rFonts w:ascii="Arial" w:hAnsi="Arial" w:cs="Arial"/>
                <w:sz w:val="20"/>
                <w:szCs w:val="20"/>
              </w:rPr>
            </w:pPr>
          </w:p>
        </w:tc>
        <w:tc>
          <w:tcPr>
            <w:tcW w:w="2052" w:type="dxa"/>
            <w:gridSpan w:val="2"/>
          </w:tcPr>
          <w:p w14:paraId="7EBF3EF7" w14:textId="77777777" w:rsidR="00CB68EA" w:rsidRPr="00A71145" w:rsidRDefault="00CB68EA" w:rsidP="00FB6437">
            <w:pPr>
              <w:pStyle w:val="Odstavecseseznamem"/>
              <w:widowControl/>
              <w:numPr>
                <w:ilvl w:val="0"/>
                <w:numId w:val="12"/>
              </w:numPr>
              <w:autoSpaceDE/>
              <w:autoSpaceDN/>
              <w:adjustRightInd/>
              <w:contextualSpacing/>
              <w:jc w:val="left"/>
              <w:rPr>
                <w:rFonts w:ascii="Arial" w:hAnsi="Arial" w:cs="Arial"/>
                <w:sz w:val="20"/>
                <w:szCs w:val="20"/>
              </w:rPr>
            </w:pPr>
          </w:p>
        </w:tc>
      </w:tr>
      <w:tr w:rsidR="00CB68EA" w:rsidRPr="007E11F6" w14:paraId="5BDCEB48" w14:textId="77777777" w:rsidTr="001C0E11">
        <w:trPr>
          <w:jc w:val="center"/>
        </w:trPr>
        <w:tc>
          <w:tcPr>
            <w:tcW w:w="2991" w:type="dxa"/>
          </w:tcPr>
          <w:p w14:paraId="60BE1BEE" w14:textId="77777777" w:rsidR="00CB68EA" w:rsidRPr="007E11F6" w:rsidRDefault="00CB68EA" w:rsidP="00605F1B">
            <w:pPr>
              <w:rPr>
                <w:rFonts w:cs="Arial"/>
                <w:b/>
                <w:i/>
                <w:sz w:val="20"/>
                <w:szCs w:val="20"/>
              </w:rPr>
            </w:pPr>
            <w:r w:rsidRPr="007E11F6">
              <w:rPr>
                <w:rFonts w:cs="Arial"/>
                <w:b/>
                <w:i/>
                <w:sz w:val="20"/>
                <w:szCs w:val="20"/>
              </w:rPr>
              <w:t xml:space="preserve">Školení </w:t>
            </w:r>
          </w:p>
        </w:tc>
        <w:tc>
          <w:tcPr>
            <w:tcW w:w="3977" w:type="dxa"/>
          </w:tcPr>
          <w:p w14:paraId="7842668E" w14:textId="77777777" w:rsidR="00CB68EA" w:rsidRPr="00A71145" w:rsidRDefault="00CB68EA" w:rsidP="00FB6437">
            <w:pPr>
              <w:pStyle w:val="Odstavecseseznamem"/>
              <w:widowControl/>
              <w:numPr>
                <w:ilvl w:val="0"/>
                <w:numId w:val="12"/>
              </w:numPr>
              <w:autoSpaceDE/>
              <w:autoSpaceDN/>
              <w:adjustRightInd/>
              <w:contextualSpacing/>
              <w:jc w:val="left"/>
              <w:rPr>
                <w:rFonts w:ascii="Arial" w:hAnsi="Arial" w:cs="Arial"/>
                <w:sz w:val="20"/>
                <w:szCs w:val="20"/>
              </w:rPr>
            </w:pPr>
          </w:p>
        </w:tc>
        <w:tc>
          <w:tcPr>
            <w:tcW w:w="3827" w:type="dxa"/>
          </w:tcPr>
          <w:p w14:paraId="26654169" w14:textId="77777777" w:rsidR="00CB68EA" w:rsidRPr="00A71145" w:rsidRDefault="00CB68EA" w:rsidP="00FB6437">
            <w:pPr>
              <w:pStyle w:val="Odstavecseseznamem"/>
              <w:widowControl/>
              <w:numPr>
                <w:ilvl w:val="0"/>
                <w:numId w:val="12"/>
              </w:numPr>
              <w:autoSpaceDE/>
              <w:autoSpaceDN/>
              <w:adjustRightInd/>
              <w:contextualSpacing/>
              <w:jc w:val="left"/>
              <w:rPr>
                <w:rFonts w:ascii="Arial" w:hAnsi="Arial" w:cs="Arial"/>
                <w:sz w:val="20"/>
                <w:szCs w:val="20"/>
              </w:rPr>
            </w:pPr>
          </w:p>
        </w:tc>
        <w:tc>
          <w:tcPr>
            <w:tcW w:w="2051" w:type="dxa"/>
          </w:tcPr>
          <w:p w14:paraId="158B1B4F" w14:textId="77777777" w:rsidR="00CB68EA" w:rsidRPr="00A71145" w:rsidRDefault="00CB68EA" w:rsidP="00FB6437">
            <w:pPr>
              <w:pStyle w:val="Odstavecseseznamem"/>
              <w:widowControl/>
              <w:numPr>
                <w:ilvl w:val="0"/>
                <w:numId w:val="12"/>
              </w:numPr>
              <w:autoSpaceDE/>
              <w:autoSpaceDN/>
              <w:adjustRightInd/>
              <w:contextualSpacing/>
              <w:jc w:val="left"/>
              <w:rPr>
                <w:rFonts w:ascii="Arial" w:hAnsi="Arial" w:cs="Arial"/>
                <w:sz w:val="20"/>
                <w:szCs w:val="20"/>
              </w:rPr>
            </w:pPr>
          </w:p>
        </w:tc>
        <w:tc>
          <w:tcPr>
            <w:tcW w:w="2052" w:type="dxa"/>
            <w:gridSpan w:val="2"/>
          </w:tcPr>
          <w:p w14:paraId="14A36817" w14:textId="77777777" w:rsidR="00CB68EA" w:rsidRPr="00A71145" w:rsidRDefault="00CB68EA" w:rsidP="00FB6437">
            <w:pPr>
              <w:pStyle w:val="Odstavecseseznamem"/>
              <w:widowControl/>
              <w:numPr>
                <w:ilvl w:val="0"/>
                <w:numId w:val="12"/>
              </w:numPr>
              <w:autoSpaceDE/>
              <w:autoSpaceDN/>
              <w:adjustRightInd/>
              <w:contextualSpacing/>
              <w:jc w:val="left"/>
              <w:rPr>
                <w:rFonts w:ascii="Arial" w:hAnsi="Arial" w:cs="Arial"/>
                <w:sz w:val="20"/>
                <w:szCs w:val="20"/>
              </w:rPr>
            </w:pPr>
          </w:p>
        </w:tc>
      </w:tr>
      <w:tr w:rsidR="00CB68EA" w:rsidRPr="007E11F6" w14:paraId="188ACCCC" w14:textId="77777777" w:rsidTr="001C0E11">
        <w:trPr>
          <w:jc w:val="center"/>
        </w:trPr>
        <w:tc>
          <w:tcPr>
            <w:tcW w:w="2991" w:type="dxa"/>
          </w:tcPr>
          <w:p w14:paraId="453B1A73" w14:textId="77777777" w:rsidR="00CB68EA" w:rsidRPr="007E11F6" w:rsidRDefault="00CB68EA" w:rsidP="00A3750E">
            <w:pPr>
              <w:rPr>
                <w:rFonts w:cs="Arial"/>
                <w:b/>
                <w:i/>
                <w:sz w:val="20"/>
                <w:szCs w:val="20"/>
              </w:rPr>
            </w:pPr>
            <w:r w:rsidRPr="007E11F6">
              <w:rPr>
                <w:rFonts w:cs="Arial"/>
                <w:b/>
                <w:i/>
                <w:sz w:val="20"/>
                <w:szCs w:val="20"/>
              </w:rPr>
              <w:t xml:space="preserve">Zadání výzvy do MS/PF </w:t>
            </w:r>
          </w:p>
        </w:tc>
        <w:tc>
          <w:tcPr>
            <w:tcW w:w="3977" w:type="dxa"/>
          </w:tcPr>
          <w:p w14:paraId="077279D5" w14:textId="77777777" w:rsidR="00CB68EA" w:rsidRPr="00A71145" w:rsidRDefault="00CB68EA" w:rsidP="00FB6437">
            <w:pPr>
              <w:pStyle w:val="Odstavecseseznamem"/>
              <w:widowControl/>
              <w:numPr>
                <w:ilvl w:val="0"/>
                <w:numId w:val="12"/>
              </w:numPr>
              <w:autoSpaceDE/>
              <w:autoSpaceDN/>
              <w:adjustRightInd/>
              <w:contextualSpacing/>
              <w:jc w:val="left"/>
              <w:rPr>
                <w:rFonts w:ascii="Arial" w:hAnsi="Arial" w:cs="Arial"/>
                <w:sz w:val="20"/>
                <w:szCs w:val="20"/>
              </w:rPr>
            </w:pPr>
          </w:p>
        </w:tc>
        <w:tc>
          <w:tcPr>
            <w:tcW w:w="3827" w:type="dxa"/>
          </w:tcPr>
          <w:p w14:paraId="4DB8A1DE" w14:textId="77777777" w:rsidR="00CB68EA" w:rsidRPr="00A71145" w:rsidRDefault="00CB68EA" w:rsidP="00FB6437">
            <w:pPr>
              <w:pStyle w:val="Odstavecseseznamem"/>
              <w:widowControl/>
              <w:numPr>
                <w:ilvl w:val="0"/>
                <w:numId w:val="12"/>
              </w:numPr>
              <w:autoSpaceDE/>
              <w:autoSpaceDN/>
              <w:adjustRightInd/>
              <w:contextualSpacing/>
              <w:jc w:val="left"/>
              <w:rPr>
                <w:rFonts w:ascii="Arial" w:hAnsi="Arial" w:cs="Arial"/>
                <w:sz w:val="20"/>
                <w:szCs w:val="20"/>
              </w:rPr>
            </w:pPr>
          </w:p>
        </w:tc>
        <w:tc>
          <w:tcPr>
            <w:tcW w:w="2051" w:type="dxa"/>
          </w:tcPr>
          <w:p w14:paraId="3F26920C" w14:textId="77777777" w:rsidR="00CB68EA" w:rsidRPr="00A71145" w:rsidRDefault="00CB68EA" w:rsidP="00FB6437">
            <w:pPr>
              <w:pStyle w:val="Odstavecseseznamem"/>
              <w:widowControl/>
              <w:numPr>
                <w:ilvl w:val="0"/>
                <w:numId w:val="12"/>
              </w:numPr>
              <w:autoSpaceDE/>
              <w:autoSpaceDN/>
              <w:adjustRightInd/>
              <w:contextualSpacing/>
              <w:jc w:val="left"/>
              <w:rPr>
                <w:rFonts w:ascii="Arial" w:hAnsi="Arial" w:cs="Arial"/>
                <w:sz w:val="20"/>
                <w:szCs w:val="20"/>
              </w:rPr>
            </w:pPr>
          </w:p>
        </w:tc>
        <w:tc>
          <w:tcPr>
            <w:tcW w:w="2052" w:type="dxa"/>
            <w:gridSpan w:val="2"/>
          </w:tcPr>
          <w:p w14:paraId="45BDAC61" w14:textId="77777777" w:rsidR="00CB68EA" w:rsidRPr="00A71145" w:rsidRDefault="00CB68EA" w:rsidP="00FB6437">
            <w:pPr>
              <w:pStyle w:val="Odstavecseseznamem"/>
              <w:widowControl/>
              <w:numPr>
                <w:ilvl w:val="0"/>
                <w:numId w:val="12"/>
              </w:numPr>
              <w:autoSpaceDE/>
              <w:autoSpaceDN/>
              <w:adjustRightInd/>
              <w:contextualSpacing/>
              <w:jc w:val="left"/>
              <w:rPr>
                <w:rFonts w:ascii="Arial" w:hAnsi="Arial" w:cs="Arial"/>
                <w:sz w:val="20"/>
                <w:szCs w:val="20"/>
              </w:rPr>
            </w:pPr>
          </w:p>
        </w:tc>
      </w:tr>
      <w:tr w:rsidR="00CB68EA" w:rsidRPr="007E11F6" w14:paraId="6C42CB61" w14:textId="77777777" w:rsidTr="001C0E11">
        <w:trPr>
          <w:jc w:val="center"/>
        </w:trPr>
        <w:tc>
          <w:tcPr>
            <w:tcW w:w="2991" w:type="dxa"/>
          </w:tcPr>
          <w:p w14:paraId="1FDF737F" w14:textId="77777777" w:rsidR="00CB68EA" w:rsidRPr="007E11F6" w:rsidRDefault="00CB68EA" w:rsidP="00A3750E">
            <w:pPr>
              <w:rPr>
                <w:rFonts w:cs="Arial"/>
                <w:b/>
                <w:i/>
                <w:sz w:val="20"/>
                <w:szCs w:val="20"/>
              </w:rPr>
            </w:pPr>
            <w:r w:rsidRPr="007E11F6">
              <w:rPr>
                <w:rFonts w:cs="Arial"/>
                <w:b/>
                <w:i/>
                <w:sz w:val="20"/>
                <w:szCs w:val="20"/>
              </w:rPr>
              <w:t xml:space="preserve">Provádění změn ve výzvách </w:t>
            </w:r>
          </w:p>
        </w:tc>
        <w:tc>
          <w:tcPr>
            <w:tcW w:w="3977" w:type="dxa"/>
          </w:tcPr>
          <w:p w14:paraId="5A5E8A41" w14:textId="77777777" w:rsidR="00CB68EA" w:rsidRPr="00A71145" w:rsidRDefault="00CB68EA" w:rsidP="00FB6437">
            <w:pPr>
              <w:pStyle w:val="Odstavecseseznamem"/>
              <w:widowControl/>
              <w:numPr>
                <w:ilvl w:val="0"/>
                <w:numId w:val="12"/>
              </w:numPr>
              <w:autoSpaceDE/>
              <w:autoSpaceDN/>
              <w:adjustRightInd/>
              <w:contextualSpacing/>
              <w:jc w:val="left"/>
              <w:rPr>
                <w:rFonts w:ascii="Arial" w:hAnsi="Arial" w:cs="Arial"/>
                <w:sz w:val="20"/>
                <w:szCs w:val="20"/>
              </w:rPr>
            </w:pPr>
          </w:p>
        </w:tc>
        <w:tc>
          <w:tcPr>
            <w:tcW w:w="3827" w:type="dxa"/>
          </w:tcPr>
          <w:p w14:paraId="77EAC583" w14:textId="77777777" w:rsidR="00CB68EA" w:rsidRPr="00A71145" w:rsidRDefault="00CB68EA" w:rsidP="00FB6437">
            <w:pPr>
              <w:pStyle w:val="Odstavecseseznamem"/>
              <w:widowControl/>
              <w:numPr>
                <w:ilvl w:val="0"/>
                <w:numId w:val="12"/>
              </w:numPr>
              <w:autoSpaceDE/>
              <w:autoSpaceDN/>
              <w:adjustRightInd/>
              <w:contextualSpacing/>
              <w:jc w:val="left"/>
              <w:rPr>
                <w:rFonts w:ascii="Arial" w:hAnsi="Arial" w:cs="Arial"/>
                <w:sz w:val="20"/>
                <w:szCs w:val="20"/>
              </w:rPr>
            </w:pPr>
          </w:p>
        </w:tc>
        <w:tc>
          <w:tcPr>
            <w:tcW w:w="2051" w:type="dxa"/>
          </w:tcPr>
          <w:p w14:paraId="04A833FF" w14:textId="77777777" w:rsidR="00CB68EA" w:rsidRPr="00A71145" w:rsidRDefault="00CB68EA" w:rsidP="00FB6437">
            <w:pPr>
              <w:pStyle w:val="Odstavecseseznamem"/>
              <w:widowControl/>
              <w:numPr>
                <w:ilvl w:val="0"/>
                <w:numId w:val="12"/>
              </w:numPr>
              <w:autoSpaceDE/>
              <w:autoSpaceDN/>
              <w:adjustRightInd/>
              <w:contextualSpacing/>
              <w:jc w:val="left"/>
              <w:rPr>
                <w:rFonts w:ascii="Arial" w:hAnsi="Arial" w:cs="Arial"/>
                <w:sz w:val="20"/>
                <w:szCs w:val="20"/>
              </w:rPr>
            </w:pPr>
          </w:p>
        </w:tc>
        <w:tc>
          <w:tcPr>
            <w:tcW w:w="2052" w:type="dxa"/>
            <w:gridSpan w:val="2"/>
          </w:tcPr>
          <w:p w14:paraId="43DF656C" w14:textId="77777777" w:rsidR="00CB68EA" w:rsidRPr="00A71145" w:rsidRDefault="00CB68EA" w:rsidP="00FB6437">
            <w:pPr>
              <w:pStyle w:val="Odstavecseseznamem"/>
              <w:widowControl/>
              <w:numPr>
                <w:ilvl w:val="0"/>
                <w:numId w:val="12"/>
              </w:numPr>
              <w:autoSpaceDE/>
              <w:autoSpaceDN/>
              <w:adjustRightInd/>
              <w:contextualSpacing/>
              <w:jc w:val="left"/>
              <w:rPr>
                <w:rFonts w:ascii="Arial" w:hAnsi="Arial" w:cs="Arial"/>
                <w:sz w:val="20"/>
                <w:szCs w:val="20"/>
              </w:rPr>
            </w:pPr>
          </w:p>
        </w:tc>
      </w:tr>
      <w:tr w:rsidR="00CB68EA" w:rsidRPr="007E11F6" w14:paraId="5BBFDF26" w14:textId="77777777" w:rsidTr="001C0E11">
        <w:trPr>
          <w:jc w:val="center"/>
        </w:trPr>
        <w:tc>
          <w:tcPr>
            <w:tcW w:w="2991" w:type="dxa"/>
          </w:tcPr>
          <w:p w14:paraId="59813EB3" w14:textId="77777777" w:rsidR="00CB68EA" w:rsidRPr="007E11F6" w:rsidRDefault="00CB68EA" w:rsidP="00A3750E">
            <w:pPr>
              <w:rPr>
                <w:rFonts w:cs="Arial"/>
                <w:b/>
                <w:i/>
                <w:sz w:val="20"/>
                <w:szCs w:val="20"/>
              </w:rPr>
            </w:pPr>
            <w:r w:rsidRPr="007E11F6">
              <w:rPr>
                <w:rFonts w:cs="Arial"/>
                <w:b/>
                <w:i/>
                <w:sz w:val="20"/>
                <w:szCs w:val="20"/>
              </w:rPr>
              <w:t xml:space="preserve">Příprava a realizace semináře pro žadatele </w:t>
            </w:r>
          </w:p>
        </w:tc>
        <w:tc>
          <w:tcPr>
            <w:tcW w:w="3977" w:type="dxa"/>
          </w:tcPr>
          <w:p w14:paraId="4E4F399C" w14:textId="77777777" w:rsidR="00CB68EA" w:rsidRPr="00A71145" w:rsidRDefault="00CB68EA" w:rsidP="00FB6437">
            <w:pPr>
              <w:pStyle w:val="Odstavecseseznamem"/>
              <w:widowControl/>
              <w:numPr>
                <w:ilvl w:val="0"/>
                <w:numId w:val="12"/>
              </w:numPr>
              <w:autoSpaceDE/>
              <w:autoSpaceDN/>
              <w:adjustRightInd/>
              <w:contextualSpacing/>
              <w:jc w:val="left"/>
              <w:rPr>
                <w:rFonts w:ascii="Arial" w:hAnsi="Arial" w:cs="Arial"/>
                <w:sz w:val="20"/>
                <w:szCs w:val="20"/>
              </w:rPr>
            </w:pPr>
          </w:p>
        </w:tc>
        <w:tc>
          <w:tcPr>
            <w:tcW w:w="3827" w:type="dxa"/>
          </w:tcPr>
          <w:p w14:paraId="5061F4AE" w14:textId="77777777" w:rsidR="00CB68EA" w:rsidRPr="00A71145" w:rsidRDefault="00CB68EA" w:rsidP="00FB6437">
            <w:pPr>
              <w:pStyle w:val="Odstavecseseznamem"/>
              <w:widowControl/>
              <w:numPr>
                <w:ilvl w:val="0"/>
                <w:numId w:val="12"/>
              </w:numPr>
              <w:autoSpaceDE/>
              <w:autoSpaceDN/>
              <w:adjustRightInd/>
              <w:contextualSpacing/>
              <w:jc w:val="left"/>
              <w:rPr>
                <w:rFonts w:ascii="Arial" w:hAnsi="Arial" w:cs="Arial"/>
                <w:sz w:val="20"/>
                <w:szCs w:val="20"/>
              </w:rPr>
            </w:pPr>
          </w:p>
        </w:tc>
        <w:tc>
          <w:tcPr>
            <w:tcW w:w="2051" w:type="dxa"/>
          </w:tcPr>
          <w:p w14:paraId="58F49D56" w14:textId="77777777" w:rsidR="00CB68EA" w:rsidRPr="00A71145" w:rsidRDefault="00CB68EA" w:rsidP="00FB6437">
            <w:pPr>
              <w:pStyle w:val="Odstavecseseznamem"/>
              <w:widowControl/>
              <w:numPr>
                <w:ilvl w:val="0"/>
                <w:numId w:val="12"/>
              </w:numPr>
              <w:autoSpaceDE/>
              <w:autoSpaceDN/>
              <w:adjustRightInd/>
              <w:contextualSpacing/>
              <w:jc w:val="left"/>
              <w:rPr>
                <w:rFonts w:ascii="Arial" w:hAnsi="Arial" w:cs="Arial"/>
                <w:sz w:val="20"/>
                <w:szCs w:val="20"/>
              </w:rPr>
            </w:pPr>
          </w:p>
        </w:tc>
        <w:tc>
          <w:tcPr>
            <w:tcW w:w="2052" w:type="dxa"/>
            <w:gridSpan w:val="2"/>
          </w:tcPr>
          <w:p w14:paraId="3B44DC30" w14:textId="77777777" w:rsidR="00CB68EA" w:rsidRPr="00A71145" w:rsidRDefault="00CB68EA" w:rsidP="00FB6437">
            <w:pPr>
              <w:pStyle w:val="Odstavecseseznamem"/>
              <w:widowControl/>
              <w:numPr>
                <w:ilvl w:val="0"/>
                <w:numId w:val="12"/>
              </w:numPr>
              <w:autoSpaceDE/>
              <w:autoSpaceDN/>
              <w:adjustRightInd/>
              <w:contextualSpacing/>
              <w:jc w:val="left"/>
              <w:rPr>
                <w:rFonts w:ascii="Arial" w:hAnsi="Arial" w:cs="Arial"/>
                <w:sz w:val="20"/>
                <w:szCs w:val="20"/>
              </w:rPr>
            </w:pPr>
          </w:p>
        </w:tc>
      </w:tr>
      <w:tr w:rsidR="00CB68EA" w:rsidRPr="007E11F6" w14:paraId="59917CA5" w14:textId="77777777" w:rsidTr="001C0E11">
        <w:trPr>
          <w:jc w:val="center"/>
        </w:trPr>
        <w:tc>
          <w:tcPr>
            <w:tcW w:w="2991" w:type="dxa"/>
          </w:tcPr>
          <w:p w14:paraId="6AE09A1B" w14:textId="77777777" w:rsidR="00CB68EA" w:rsidRPr="007E11F6" w:rsidRDefault="00CB68EA" w:rsidP="00A3750E">
            <w:pPr>
              <w:rPr>
                <w:rFonts w:cs="Arial"/>
                <w:b/>
                <w:i/>
                <w:sz w:val="20"/>
                <w:szCs w:val="20"/>
              </w:rPr>
            </w:pPr>
            <w:r w:rsidRPr="007E11F6">
              <w:rPr>
                <w:rFonts w:cs="Arial"/>
                <w:b/>
                <w:i/>
                <w:sz w:val="20"/>
                <w:szCs w:val="20"/>
              </w:rPr>
              <w:t xml:space="preserve">Konzultační činnost pro žadatele </w:t>
            </w:r>
            <w:r>
              <w:rPr>
                <w:rFonts w:cs="Arial"/>
                <w:b/>
                <w:i/>
                <w:sz w:val="20"/>
                <w:szCs w:val="20"/>
              </w:rPr>
              <w:t>(průběh, množství dotazů, složitost dotazů, dostupnost informací)</w:t>
            </w:r>
          </w:p>
        </w:tc>
        <w:tc>
          <w:tcPr>
            <w:tcW w:w="3977" w:type="dxa"/>
          </w:tcPr>
          <w:p w14:paraId="4584EDD4" w14:textId="77777777" w:rsidR="00CB68EA" w:rsidRPr="00A71145" w:rsidRDefault="00CB68EA" w:rsidP="00FB6437">
            <w:pPr>
              <w:pStyle w:val="Odstavecseseznamem"/>
              <w:widowControl/>
              <w:numPr>
                <w:ilvl w:val="0"/>
                <w:numId w:val="12"/>
              </w:numPr>
              <w:autoSpaceDE/>
              <w:autoSpaceDN/>
              <w:adjustRightInd/>
              <w:contextualSpacing/>
              <w:jc w:val="left"/>
              <w:rPr>
                <w:rFonts w:ascii="Arial" w:hAnsi="Arial" w:cs="Arial"/>
                <w:sz w:val="20"/>
                <w:szCs w:val="20"/>
              </w:rPr>
            </w:pPr>
          </w:p>
        </w:tc>
        <w:tc>
          <w:tcPr>
            <w:tcW w:w="3827" w:type="dxa"/>
          </w:tcPr>
          <w:p w14:paraId="17A4A6C6" w14:textId="77777777" w:rsidR="00CB68EA" w:rsidRPr="00A71145" w:rsidRDefault="00CB68EA" w:rsidP="00FB6437">
            <w:pPr>
              <w:pStyle w:val="Odstavecseseznamem"/>
              <w:widowControl/>
              <w:numPr>
                <w:ilvl w:val="0"/>
                <w:numId w:val="12"/>
              </w:numPr>
              <w:autoSpaceDE/>
              <w:autoSpaceDN/>
              <w:adjustRightInd/>
              <w:contextualSpacing/>
              <w:jc w:val="left"/>
              <w:rPr>
                <w:rFonts w:ascii="Arial" w:hAnsi="Arial" w:cs="Arial"/>
                <w:sz w:val="20"/>
                <w:szCs w:val="20"/>
              </w:rPr>
            </w:pPr>
          </w:p>
        </w:tc>
        <w:tc>
          <w:tcPr>
            <w:tcW w:w="2051" w:type="dxa"/>
          </w:tcPr>
          <w:p w14:paraId="229EBBB8" w14:textId="77777777" w:rsidR="00CB68EA" w:rsidRPr="00A71145" w:rsidRDefault="00CB68EA" w:rsidP="00FB6437">
            <w:pPr>
              <w:pStyle w:val="Odstavecseseznamem"/>
              <w:widowControl/>
              <w:numPr>
                <w:ilvl w:val="0"/>
                <w:numId w:val="12"/>
              </w:numPr>
              <w:autoSpaceDE/>
              <w:autoSpaceDN/>
              <w:adjustRightInd/>
              <w:contextualSpacing/>
              <w:jc w:val="left"/>
              <w:rPr>
                <w:rFonts w:ascii="Arial" w:hAnsi="Arial" w:cs="Arial"/>
                <w:sz w:val="20"/>
                <w:szCs w:val="20"/>
              </w:rPr>
            </w:pPr>
          </w:p>
        </w:tc>
        <w:tc>
          <w:tcPr>
            <w:tcW w:w="2052" w:type="dxa"/>
            <w:gridSpan w:val="2"/>
          </w:tcPr>
          <w:p w14:paraId="3E9447C1" w14:textId="77777777" w:rsidR="00CB68EA" w:rsidRPr="00A71145" w:rsidRDefault="00CB68EA" w:rsidP="00FB6437">
            <w:pPr>
              <w:pStyle w:val="Odstavecseseznamem"/>
              <w:widowControl/>
              <w:numPr>
                <w:ilvl w:val="0"/>
                <w:numId w:val="12"/>
              </w:numPr>
              <w:autoSpaceDE/>
              <w:autoSpaceDN/>
              <w:adjustRightInd/>
              <w:contextualSpacing/>
              <w:jc w:val="left"/>
              <w:rPr>
                <w:rFonts w:ascii="Arial" w:hAnsi="Arial" w:cs="Arial"/>
                <w:sz w:val="20"/>
                <w:szCs w:val="20"/>
              </w:rPr>
            </w:pPr>
          </w:p>
        </w:tc>
      </w:tr>
      <w:tr w:rsidR="00CB68EA" w:rsidRPr="007E11F6" w14:paraId="249D0638" w14:textId="77777777" w:rsidTr="001C0E11">
        <w:trPr>
          <w:jc w:val="center"/>
        </w:trPr>
        <w:tc>
          <w:tcPr>
            <w:tcW w:w="2991" w:type="dxa"/>
          </w:tcPr>
          <w:p w14:paraId="3D67B55C" w14:textId="77777777" w:rsidR="00CB68EA" w:rsidRPr="007E11F6" w:rsidRDefault="00CB68EA" w:rsidP="00A3750E">
            <w:pPr>
              <w:rPr>
                <w:rFonts w:cs="Arial"/>
                <w:b/>
                <w:i/>
                <w:sz w:val="20"/>
                <w:szCs w:val="20"/>
              </w:rPr>
            </w:pPr>
            <w:r w:rsidRPr="007E11F6">
              <w:rPr>
                <w:rFonts w:cs="Arial"/>
                <w:b/>
                <w:i/>
                <w:sz w:val="20"/>
                <w:szCs w:val="20"/>
              </w:rPr>
              <w:t xml:space="preserve">Příjem žádostí o dotaci (PRV – listinné přílohy) </w:t>
            </w:r>
          </w:p>
        </w:tc>
        <w:tc>
          <w:tcPr>
            <w:tcW w:w="3977" w:type="dxa"/>
          </w:tcPr>
          <w:p w14:paraId="4EA56815" w14:textId="77777777" w:rsidR="00CB68EA" w:rsidRPr="00A71145" w:rsidRDefault="00CB68EA" w:rsidP="00FB6437">
            <w:pPr>
              <w:pStyle w:val="Odstavecseseznamem"/>
              <w:widowControl/>
              <w:numPr>
                <w:ilvl w:val="0"/>
                <w:numId w:val="12"/>
              </w:numPr>
              <w:autoSpaceDE/>
              <w:autoSpaceDN/>
              <w:adjustRightInd/>
              <w:contextualSpacing/>
              <w:jc w:val="left"/>
              <w:rPr>
                <w:rFonts w:ascii="Arial" w:hAnsi="Arial" w:cs="Arial"/>
                <w:sz w:val="20"/>
                <w:szCs w:val="20"/>
              </w:rPr>
            </w:pPr>
          </w:p>
        </w:tc>
        <w:tc>
          <w:tcPr>
            <w:tcW w:w="3827" w:type="dxa"/>
          </w:tcPr>
          <w:p w14:paraId="3A96C96B" w14:textId="77777777" w:rsidR="00CB68EA" w:rsidRPr="00A71145" w:rsidRDefault="00CB68EA" w:rsidP="00FB6437">
            <w:pPr>
              <w:pStyle w:val="Odstavecseseznamem"/>
              <w:widowControl/>
              <w:numPr>
                <w:ilvl w:val="0"/>
                <w:numId w:val="12"/>
              </w:numPr>
              <w:autoSpaceDE/>
              <w:autoSpaceDN/>
              <w:adjustRightInd/>
              <w:contextualSpacing/>
              <w:jc w:val="left"/>
              <w:rPr>
                <w:rFonts w:ascii="Arial" w:hAnsi="Arial" w:cs="Arial"/>
                <w:sz w:val="20"/>
                <w:szCs w:val="20"/>
              </w:rPr>
            </w:pPr>
          </w:p>
        </w:tc>
        <w:tc>
          <w:tcPr>
            <w:tcW w:w="2051" w:type="dxa"/>
          </w:tcPr>
          <w:p w14:paraId="45B9D4E7" w14:textId="77777777" w:rsidR="00CB68EA" w:rsidRPr="00A71145" w:rsidRDefault="00CB68EA" w:rsidP="00FB6437">
            <w:pPr>
              <w:pStyle w:val="Odstavecseseznamem"/>
              <w:widowControl/>
              <w:numPr>
                <w:ilvl w:val="0"/>
                <w:numId w:val="12"/>
              </w:numPr>
              <w:autoSpaceDE/>
              <w:autoSpaceDN/>
              <w:adjustRightInd/>
              <w:contextualSpacing/>
              <w:jc w:val="left"/>
              <w:rPr>
                <w:rFonts w:ascii="Arial" w:hAnsi="Arial" w:cs="Arial"/>
                <w:sz w:val="20"/>
                <w:szCs w:val="20"/>
              </w:rPr>
            </w:pPr>
          </w:p>
        </w:tc>
        <w:tc>
          <w:tcPr>
            <w:tcW w:w="2052" w:type="dxa"/>
            <w:gridSpan w:val="2"/>
          </w:tcPr>
          <w:p w14:paraId="05298341" w14:textId="77777777" w:rsidR="00CB68EA" w:rsidRPr="00A71145" w:rsidRDefault="00CB68EA" w:rsidP="00FB6437">
            <w:pPr>
              <w:pStyle w:val="Odstavecseseznamem"/>
              <w:widowControl/>
              <w:numPr>
                <w:ilvl w:val="0"/>
                <w:numId w:val="12"/>
              </w:numPr>
              <w:autoSpaceDE/>
              <w:autoSpaceDN/>
              <w:adjustRightInd/>
              <w:contextualSpacing/>
              <w:jc w:val="left"/>
              <w:rPr>
                <w:rFonts w:ascii="Arial" w:hAnsi="Arial" w:cs="Arial"/>
                <w:sz w:val="20"/>
                <w:szCs w:val="20"/>
              </w:rPr>
            </w:pPr>
          </w:p>
        </w:tc>
      </w:tr>
      <w:tr w:rsidR="00CB68EA" w:rsidRPr="007E11F6" w14:paraId="58A7BEA1" w14:textId="77777777" w:rsidTr="001C0E11">
        <w:trPr>
          <w:jc w:val="center"/>
        </w:trPr>
        <w:tc>
          <w:tcPr>
            <w:tcW w:w="2991" w:type="dxa"/>
          </w:tcPr>
          <w:p w14:paraId="37044F43" w14:textId="77777777" w:rsidR="00CB68EA" w:rsidRPr="007E11F6" w:rsidRDefault="00CB68EA" w:rsidP="00A3750E">
            <w:pPr>
              <w:rPr>
                <w:rFonts w:cs="Arial"/>
                <w:b/>
                <w:i/>
                <w:sz w:val="20"/>
                <w:szCs w:val="20"/>
              </w:rPr>
            </w:pPr>
            <w:r w:rsidRPr="007E11F6">
              <w:rPr>
                <w:rFonts w:cs="Arial"/>
                <w:b/>
                <w:i/>
                <w:sz w:val="20"/>
                <w:szCs w:val="20"/>
              </w:rPr>
              <w:t xml:space="preserve">Informování o výzvách (kdo, kdy, kým, mají žadatelé potřebné informace?) </w:t>
            </w:r>
          </w:p>
        </w:tc>
        <w:tc>
          <w:tcPr>
            <w:tcW w:w="3977" w:type="dxa"/>
          </w:tcPr>
          <w:p w14:paraId="3B618AAB" w14:textId="77777777" w:rsidR="00CB68EA" w:rsidRPr="00A71145" w:rsidRDefault="00CB68EA" w:rsidP="00FB6437">
            <w:pPr>
              <w:pStyle w:val="Odstavecseseznamem"/>
              <w:widowControl/>
              <w:numPr>
                <w:ilvl w:val="0"/>
                <w:numId w:val="12"/>
              </w:numPr>
              <w:autoSpaceDE/>
              <w:autoSpaceDN/>
              <w:adjustRightInd/>
              <w:contextualSpacing/>
              <w:jc w:val="left"/>
              <w:rPr>
                <w:rFonts w:ascii="Arial" w:hAnsi="Arial" w:cs="Arial"/>
                <w:sz w:val="20"/>
                <w:szCs w:val="20"/>
              </w:rPr>
            </w:pPr>
          </w:p>
        </w:tc>
        <w:tc>
          <w:tcPr>
            <w:tcW w:w="3827" w:type="dxa"/>
          </w:tcPr>
          <w:p w14:paraId="281186FB" w14:textId="77777777" w:rsidR="00CB68EA" w:rsidRPr="00A71145" w:rsidRDefault="00CB68EA" w:rsidP="00FB6437">
            <w:pPr>
              <w:pStyle w:val="Odstavecseseznamem"/>
              <w:widowControl/>
              <w:numPr>
                <w:ilvl w:val="0"/>
                <w:numId w:val="12"/>
              </w:numPr>
              <w:autoSpaceDE/>
              <w:autoSpaceDN/>
              <w:adjustRightInd/>
              <w:contextualSpacing/>
              <w:jc w:val="left"/>
              <w:rPr>
                <w:rFonts w:ascii="Arial" w:hAnsi="Arial" w:cs="Arial"/>
                <w:sz w:val="20"/>
                <w:szCs w:val="20"/>
              </w:rPr>
            </w:pPr>
          </w:p>
        </w:tc>
        <w:tc>
          <w:tcPr>
            <w:tcW w:w="2051" w:type="dxa"/>
          </w:tcPr>
          <w:p w14:paraId="43742240" w14:textId="77777777" w:rsidR="00CB68EA" w:rsidRPr="00A71145" w:rsidRDefault="00CB68EA" w:rsidP="00FB6437">
            <w:pPr>
              <w:pStyle w:val="Odstavecseseznamem"/>
              <w:widowControl/>
              <w:numPr>
                <w:ilvl w:val="0"/>
                <w:numId w:val="12"/>
              </w:numPr>
              <w:autoSpaceDE/>
              <w:autoSpaceDN/>
              <w:adjustRightInd/>
              <w:contextualSpacing/>
              <w:jc w:val="left"/>
              <w:rPr>
                <w:rFonts w:ascii="Arial" w:hAnsi="Arial" w:cs="Arial"/>
                <w:sz w:val="20"/>
                <w:szCs w:val="20"/>
              </w:rPr>
            </w:pPr>
          </w:p>
        </w:tc>
        <w:tc>
          <w:tcPr>
            <w:tcW w:w="2052" w:type="dxa"/>
            <w:gridSpan w:val="2"/>
          </w:tcPr>
          <w:p w14:paraId="5952CDA3" w14:textId="77777777" w:rsidR="00CB68EA" w:rsidRPr="00A71145" w:rsidRDefault="00CB68EA" w:rsidP="00FB6437">
            <w:pPr>
              <w:pStyle w:val="Odstavecseseznamem"/>
              <w:widowControl/>
              <w:numPr>
                <w:ilvl w:val="0"/>
                <w:numId w:val="12"/>
              </w:numPr>
              <w:autoSpaceDE/>
              <w:autoSpaceDN/>
              <w:adjustRightInd/>
              <w:contextualSpacing/>
              <w:jc w:val="left"/>
              <w:rPr>
                <w:rFonts w:ascii="Arial" w:hAnsi="Arial" w:cs="Arial"/>
                <w:sz w:val="20"/>
                <w:szCs w:val="20"/>
              </w:rPr>
            </w:pPr>
          </w:p>
        </w:tc>
      </w:tr>
    </w:tbl>
    <w:p w14:paraId="36490D37" w14:textId="77777777" w:rsidR="00132DC5" w:rsidRDefault="00132DC5" w:rsidP="008D7634">
      <w:pPr>
        <w:pStyle w:val="Odstavecseseznamem"/>
        <w:rPr>
          <w:rFonts w:ascii="Arial" w:hAnsi="Arial" w:cs="Arial"/>
          <w:i/>
          <w:sz w:val="20"/>
          <w:szCs w:val="20"/>
          <w:highlight w:val="yellow"/>
        </w:rPr>
      </w:pPr>
    </w:p>
    <w:p w14:paraId="2B8CD1F2" w14:textId="77777777" w:rsidR="00135410" w:rsidRDefault="00135410" w:rsidP="00135410">
      <w:pPr>
        <w:rPr>
          <w:rFonts w:cs="Arial"/>
          <w:b/>
          <w:sz w:val="20"/>
          <w:szCs w:val="20"/>
        </w:rPr>
      </w:pPr>
    </w:p>
    <w:p w14:paraId="545EF805" w14:textId="77777777" w:rsidR="00135410" w:rsidRPr="0054526F" w:rsidRDefault="00155F90" w:rsidP="00135410">
      <w:pPr>
        <w:rPr>
          <w:rFonts w:cs="Arial"/>
          <w:b/>
          <w:color w:val="0070C0"/>
        </w:rPr>
      </w:pPr>
      <w:r w:rsidRPr="0054526F">
        <w:rPr>
          <w:rFonts w:cs="Arial"/>
          <w:b/>
          <w:color w:val="0070C0"/>
        </w:rPr>
        <w:t>Vyhodnocení klíčových závěrů/zjištění a implementace</w:t>
      </w:r>
      <w:r w:rsidRPr="0054526F" w:rsidDel="00155F90">
        <w:rPr>
          <w:rFonts w:cs="Arial"/>
          <w:b/>
          <w:color w:val="0070C0"/>
        </w:rPr>
        <w:t xml:space="preserve"> </w:t>
      </w:r>
      <w:r w:rsidR="00431DFF" w:rsidRPr="0054526F">
        <w:rPr>
          <w:rFonts w:cs="Arial"/>
          <w:b/>
          <w:color w:val="0070C0"/>
        </w:rPr>
        <w:t xml:space="preserve">doporučení k 2. Procesu: </w:t>
      </w:r>
      <w:r w:rsidR="00135410" w:rsidRPr="0054526F">
        <w:rPr>
          <w:rFonts w:cs="Arial"/>
          <w:b/>
          <w:color w:val="0070C0"/>
        </w:rPr>
        <w:t xml:space="preserve">Vyhlášení výzev a příjem žádostí: </w:t>
      </w:r>
    </w:p>
    <w:tbl>
      <w:tblPr>
        <w:tblStyle w:val="Mkatabulky"/>
        <w:tblW w:w="0" w:type="auto"/>
        <w:tblInd w:w="392" w:type="dxa"/>
        <w:tblLook w:val="04A0" w:firstRow="1" w:lastRow="0" w:firstColumn="1" w:lastColumn="0" w:noHBand="0" w:noVBand="1"/>
      </w:tblPr>
      <w:tblGrid>
        <w:gridCol w:w="6680"/>
        <w:gridCol w:w="6786"/>
      </w:tblGrid>
      <w:tr w:rsidR="00155F90" w:rsidRPr="0064771C" w14:paraId="6CFBE6AD" w14:textId="77777777" w:rsidTr="00486E3E">
        <w:tc>
          <w:tcPr>
            <w:tcW w:w="6680" w:type="dxa"/>
            <w:vAlign w:val="center"/>
          </w:tcPr>
          <w:p w14:paraId="5A5DC01E" w14:textId="77777777" w:rsidR="00155F90" w:rsidRPr="0064771C" w:rsidRDefault="00155F90" w:rsidP="00486E3E">
            <w:pPr>
              <w:jc w:val="center"/>
              <w:rPr>
                <w:rFonts w:cs="Arial"/>
                <w:b/>
                <w:sz w:val="20"/>
                <w:szCs w:val="20"/>
              </w:rPr>
            </w:pPr>
            <w:r w:rsidRPr="0064771C">
              <w:rPr>
                <w:rFonts w:cs="Arial"/>
                <w:b/>
                <w:sz w:val="20"/>
                <w:szCs w:val="20"/>
              </w:rPr>
              <w:t>Klíčové závěry/zjištění a doporučení z mid-term evaluační zprávy</w:t>
            </w:r>
          </w:p>
        </w:tc>
        <w:tc>
          <w:tcPr>
            <w:tcW w:w="6786" w:type="dxa"/>
            <w:vAlign w:val="center"/>
          </w:tcPr>
          <w:p w14:paraId="59A012BE" w14:textId="77777777" w:rsidR="00155F90" w:rsidRPr="0064771C" w:rsidRDefault="00155F90" w:rsidP="00486E3E">
            <w:pPr>
              <w:jc w:val="center"/>
              <w:rPr>
                <w:rFonts w:cs="Arial"/>
                <w:b/>
                <w:sz w:val="20"/>
                <w:szCs w:val="20"/>
              </w:rPr>
            </w:pPr>
            <w:r w:rsidRPr="0064771C">
              <w:rPr>
                <w:rFonts w:cs="Arial"/>
                <w:b/>
                <w:sz w:val="20"/>
                <w:szCs w:val="20"/>
              </w:rPr>
              <w:t>Vyhodnocení implementace a dopadů na realizaci SCLLD v období 2019 – 2024</w:t>
            </w:r>
          </w:p>
        </w:tc>
      </w:tr>
      <w:tr w:rsidR="00155F90" w14:paraId="51DC1E59" w14:textId="77777777" w:rsidTr="00486E3E">
        <w:tc>
          <w:tcPr>
            <w:tcW w:w="6680" w:type="dxa"/>
          </w:tcPr>
          <w:p w14:paraId="16CD6B05" w14:textId="77777777" w:rsidR="00155F90" w:rsidRDefault="00155F90" w:rsidP="00486E3E">
            <w:pPr>
              <w:rPr>
                <w:rFonts w:cs="Arial"/>
                <w:sz w:val="20"/>
                <w:szCs w:val="20"/>
              </w:rPr>
            </w:pPr>
          </w:p>
        </w:tc>
        <w:tc>
          <w:tcPr>
            <w:tcW w:w="6786" w:type="dxa"/>
          </w:tcPr>
          <w:p w14:paraId="618F4F25" w14:textId="77777777" w:rsidR="00155F90" w:rsidRDefault="00155F90" w:rsidP="00486E3E">
            <w:pPr>
              <w:rPr>
                <w:rFonts w:cs="Arial"/>
                <w:sz w:val="20"/>
                <w:szCs w:val="20"/>
              </w:rPr>
            </w:pPr>
          </w:p>
        </w:tc>
      </w:tr>
      <w:tr w:rsidR="00155F90" w14:paraId="50EF556E" w14:textId="77777777" w:rsidTr="00486E3E">
        <w:tc>
          <w:tcPr>
            <w:tcW w:w="6680" w:type="dxa"/>
          </w:tcPr>
          <w:p w14:paraId="0485295B" w14:textId="77777777" w:rsidR="00155F90" w:rsidRDefault="00155F90" w:rsidP="00486E3E">
            <w:pPr>
              <w:rPr>
                <w:rFonts w:cs="Arial"/>
                <w:sz w:val="20"/>
                <w:szCs w:val="20"/>
              </w:rPr>
            </w:pPr>
          </w:p>
        </w:tc>
        <w:tc>
          <w:tcPr>
            <w:tcW w:w="6786" w:type="dxa"/>
          </w:tcPr>
          <w:p w14:paraId="0390468E" w14:textId="77777777" w:rsidR="00155F90" w:rsidRDefault="00155F90" w:rsidP="00486E3E">
            <w:pPr>
              <w:rPr>
                <w:rFonts w:cs="Arial"/>
                <w:sz w:val="20"/>
                <w:szCs w:val="20"/>
              </w:rPr>
            </w:pPr>
          </w:p>
        </w:tc>
      </w:tr>
      <w:tr w:rsidR="00155F90" w14:paraId="6D04B3C9" w14:textId="77777777" w:rsidTr="00486E3E">
        <w:tc>
          <w:tcPr>
            <w:tcW w:w="6680" w:type="dxa"/>
          </w:tcPr>
          <w:p w14:paraId="08AD3E5F" w14:textId="77777777" w:rsidR="00155F90" w:rsidRDefault="00155F90" w:rsidP="00486E3E">
            <w:pPr>
              <w:rPr>
                <w:rFonts w:cs="Arial"/>
                <w:sz w:val="20"/>
                <w:szCs w:val="20"/>
              </w:rPr>
            </w:pPr>
          </w:p>
        </w:tc>
        <w:tc>
          <w:tcPr>
            <w:tcW w:w="6786" w:type="dxa"/>
          </w:tcPr>
          <w:p w14:paraId="793E7B14" w14:textId="77777777" w:rsidR="00155F90" w:rsidRDefault="00155F90" w:rsidP="00486E3E">
            <w:pPr>
              <w:rPr>
                <w:rFonts w:cs="Arial"/>
                <w:sz w:val="20"/>
                <w:szCs w:val="20"/>
              </w:rPr>
            </w:pPr>
          </w:p>
        </w:tc>
      </w:tr>
      <w:tr w:rsidR="00155F90" w14:paraId="533455FE" w14:textId="77777777" w:rsidTr="00486E3E">
        <w:tc>
          <w:tcPr>
            <w:tcW w:w="6680" w:type="dxa"/>
          </w:tcPr>
          <w:p w14:paraId="68721A3B" w14:textId="77777777" w:rsidR="00155F90" w:rsidRDefault="00155F90" w:rsidP="00486E3E">
            <w:pPr>
              <w:rPr>
                <w:rFonts w:cs="Arial"/>
                <w:sz w:val="20"/>
                <w:szCs w:val="20"/>
              </w:rPr>
            </w:pPr>
          </w:p>
        </w:tc>
        <w:tc>
          <w:tcPr>
            <w:tcW w:w="6786" w:type="dxa"/>
          </w:tcPr>
          <w:p w14:paraId="7C653F24" w14:textId="77777777" w:rsidR="00155F90" w:rsidRDefault="00155F90" w:rsidP="00486E3E">
            <w:pPr>
              <w:rPr>
                <w:rFonts w:cs="Arial"/>
                <w:sz w:val="20"/>
                <w:szCs w:val="20"/>
              </w:rPr>
            </w:pPr>
          </w:p>
        </w:tc>
      </w:tr>
      <w:tr w:rsidR="00155F90" w14:paraId="7A1D0DE4" w14:textId="77777777" w:rsidTr="00486E3E">
        <w:tc>
          <w:tcPr>
            <w:tcW w:w="6680" w:type="dxa"/>
          </w:tcPr>
          <w:p w14:paraId="19D3CC50" w14:textId="77777777" w:rsidR="00155F90" w:rsidRDefault="00155F90" w:rsidP="00486E3E">
            <w:pPr>
              <w:rPr>
                <w:rFonts w:cs="Arial"/>
                <w:sz w:val="20"/>
                <w:szCs w:val="20"/>
              </w:rPr>
            </w:pPr>
          </w:p>
        </w:tc>
        <w:tc>
          <w:tcPr>
            <w:tcW w:w="6786" w:type="dxa"/>
          </w:tcPr>
          <w:p w14:paraId="6D51E723" w14:textId="77777777" w:rsidR="00155F90" w:rsidRDefault="00155F90" w:rsidP="00486E3E">
            <w:pPr>
              <w:rPr>
                <w:rFonts w:cs="Arial"/>
                <w:sz w:val="20"/>
                <w:szCs w:val="20"/>
              </w:rPr>
            </w:pPr>
          </w:p>
        </w:tc>
      </w:tr>
    </w:tbl>
    <w:p w14:paraId="47AADE7C" w14:textId="77777777" w:rsidR="00155F90" w:rsidRPr="00605F1B" w:rsidRDefault="00155F90" w:rsidP="00135410">
      <w:pPr>
        <w:rPr>
          <w:rFonts w:cs="Arial"/>
          <w:b/>
        </w:rPr>
      </w:pPr>
    </w:p>
    <w:p w14:paraId="0126223A" w14:textId="77777777" w:rsidR="00991ADF" w:rsidRDefault="00135410">
      <w:pPr>
        <w:pStyle w:val="Titulek"/>
        <w:rPr>
          <w:rFonts w:cs="Arial"/>
          <w:sz w:val="20"/>
          <w:szCs w:val="20"/>
        </w:rPr>
      </w:pPr>
      <w:r w:rsidRPr="007E11F6">
        <w:rPr>
          <w:rFonts w:cs="Arial"/>
          <w:sz w:val="20"/>
          <w:szCs w:val="20"/>
        </w:rPr>
        <w:br w:type="page"/>
      </w:r>
      <w:bookmarkStart w:id="24" w:name="_Toc166235155"/>
      <w:r w:rsidR="00132DC5">
        <w:t xml:space="preserve">Tabulka </w:t>
      </w:r>
      <w:r w:rsidR="00B22E5F">
        <w:fldChar w:fldCharType="begin"/>
      </w:r>
      <w:r w:rsidR="00132DC5">
        <w:instrText xml:space="preserve"> SEQ Tabulka \* ARABIC </w:instrText>
      </w:r>
      <w:r w:rsidR="00B22E5F">
        <w:fldChar w:fldCharType="separate"/>
      </w:r>
      <w:r w:rsidR="00DB5478">
        <w:rPr>
          <w:noProof/>
        </w:rPr>
        <w:t>5</w:t>
      </w:r>
      <w:r w:rsidR="00B22E5F">
        <w:fldChar w:fldCharType="end"/>
      </w:r>
      <w:r w:rsidR="00132DC5">
        <w:t xml:space="preserve"> </w:t>
      </w:r>
      <w:r w:rsidR="003930D8">
        <w:rPr>
          <w:rFonts w:ascii="Calibri" w:hAnsi="Calibri"/>
        </w:rPr>
        <w:t>–</w:t>
      </w:r>
      <w:r w:rsidR="003930D8">
        <w:t xml:space="preserve"> </w:t>
      </w:r>
      <w:r w:rsidR="00132DC5">
        <w:t>Sebeevaluační tabulka – 3. Proces: Hodnocení žádosti o dotaci a výběr projektů</w:t>
      </w:r>
      <w:r w:rsidR="00132DC5" w:rsidRPr="00132DC5">
        <w:rPr>
          <w:rStyle w:val="Znakapoznpodarou"/>
          <w:highlight w:val="yellow"/>
        </w:rPr>
        <w:footnoteReference w:id="27"/>
      </w:r>
      <w:bookmarkEnd w:id="24"/>
    </w:p>
    <w:tbl>
      <w:tblPr>
        <w:tblW w:w="146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5"/>
        <w:gridCol w:w="3875"/>
        <w:gridCol w:w="4110"/>
        <w:gridCol w:w="2065"/>
        <w:gridCol w:w="2066"/>
      </w:tblGrid>
      <w:tr w:rsidR="00135410" w:rsidRPr="007E11F6" w14:paraId="4265CBA1" w14:textId="77777777" w:rsidTr="00F67C42">
        <w:trPr>
          <w:tblHeader/>
          <w:jc w:val="center"/>
        </w:trPr>
        <w:tc>
          <w:tcPr>
            <w:tcW w:w="14671" w:type="dxa"/>
            <w:gridSpan w:val="5"/>
            <w:shd w:val="pct5" w:color="auto" w:fill="auto"/>
          </w:tcPr>
          <w:p w14:paraId="2EFBC31E" w14:textId="77777777" w:rsidR="00135410" w:rsidRDefault="00135410" w:rsidP="00FB6437">
            <w:pPr>
              <w:pStyle w:val="Odstavecseseznamem"/>
              <w:widowControl/>
              <w:numPr>
                <w:ilvl w:val="0"/>
                <w:numId w:val="9"/>
              </w:numPr>
              <w:autoSpaceDE/>
              <w:autoSpaceDN/>
              <w:adjustRightInd/>
              <w:spacing w:before="120" w:after="120"/>
              <w:contextualSpacing/>
              <w:jc w:val="center"/>
              <w:rPr>
                <w:rFonts w:ascii="Arial" w:hAnsi="Arial" w:cs="Arial"/>
                <w:b/>
                <w:sz w:val="20"/>
                <w:szCs w:val="20"/>
              </w:rPr>
            </w:pPr>
            <w:r w:rsidRPr="007E11F6">
              <w:rPr>
                <w:rFonts w:ascii="Arial" w:hAnsi="Arial" w:cs="Arial"/>
                <w:b/>
                <w:sz w:val="20"/>
                <w:szCs w:val="20"/>
              </w:rPr>
              <w:t xml:space="preserve">Proces: Hodnocení žádostí o dotaci a výběr projektů </w:t>
            </w:r>
          </w:p>
          <w:p w14:paraId="0B792AA6" w14:textId="77777777" w:rsidR="00135410" w:rsidRPr="007E11F6" w:rsidRDefault="00135410" w:rsidP="00135410">
            <w:pPr>
              <w:pStyle w:val="Odstavecseseznamem"/>
              <w:spacing w:before="120" w:after="120"/>
              <w:jc w:val="center"/>
              <w:rPr>
                <w:rFonts w:ascii="Arial" w:hAnsi="Arial" w:cs="Arial"/>
                <w:b/>
                <w:sz w:val="20"/>
                <w:szCs w:val="20"/>
              </w:rPr>
            </w:pPr>
            <w:r w:rsidRPr="00915F29">
              <w:rPr>
                <w:rFonts w:ascii="Arial" w:hAnsi="Arial" w:cs="Arial"/>
                <w:b/>
                <w:color w:val="FF0000"/>
                <w:sz w:val="20"/>
                <w:szCs w:val="20"/>
              </w:rPr>
              <w:t xml:space="preserve">PROGRAMOVÝ RÁMEC: </w:t>
            </w:r>
            <w:r>
              <w:rPr>
                <w:rFonts w:ascii="Arial" w:hAnsi="Arial" w:cs="Arial"/>
                <w:b/>
                <w:color w:val="FF0000"/>
                <w:sz w:val="20"/>
                <w:szCs w:val="20"/>
              </w:rPr>
              <w:t>IROP / OPZ / PRV / OP ŽP</w:t>
            </w:r>
            <w:r w:rsidR="00BF1479" w:rsidRPr="00F6340A">
              <w:rPr>
                <w:rStyle w:val="Znakapoznpodarou"/>
                <w:rFonts w:ascii="Arial" w:hAnsi="Arial"/>
                <w:b/>
                <w:color w:val="FF0000"/>
                <w:sz w:val="20"/>
                <w:szCs w:val="20"/>
                <w:highlight w:val="yellow"/>
              </w:rPr>
              <w:footnoteReference w:id="28"/>
            </w:r>
          </w:p>
        </w:tc>
      </w:tr>
      <w:tr w:rsidR="00CB68EA" w:rsidRPr="007E11F6" w14:paraId="34341F89" w14:textId="77777777" w:rsidTr="001C0E11">
        <w:trPr>
          <w:tblHeader/>
          <w:jc w:val="center"/>
        </w:trPr>
        <w:tc>
          <w:tcPr>
            <w:tcW w:w="2555" w:type="dxa"/>
            <w:vAlign w:val="center"/>
          </w:tcPr>
          <w:p w14:paraId="5641ACDA" w14:textId="77777777" w:rsidR="00CB68EA" w:rsidRPr="007E11F6" w:rsidRDefault="00CB68EA" w:rsidP="00135410">
            <w:pPr>
              <w:jc w:val="center"/>
              <w:rPr>
                <w:rFonts w:cs="Arial"/>
                <w:b/>
                <w:sz w:val="20"/>
                <w:szCs w:val="20"/>
              </w:rPr>
            </w:pPr>
            <w:r w:rsidRPr="007E11F6">
              <w:rPr>
                <w:rFonts w:cs="Arial"/>
                <w:b/>
                <w:sz w:val="20"/>
                <w:szCs w:val="20"/>
              </w:rPr>
              <w:t>Činnost</w:t>
            </w:r>
          </w:p>
        </w:tc>
        <w:tc>
          <w:tcPr>
            <w:tcW w:w="3875" w:type="dxa"/>
            <w:vAlign w:val="center"/>
          </w:tcPr>
          <w:p w14:paraId="309102C2" w14:textId="77777777" w:rsidR="00CB68EA" w:rsidRPr="007E11F6" w:rsidRDefault="00CB68EA" w:rsidP="00605F1B">
            <w:pPr>
              <w:jc w:val="center"/>
              <w:rPr>
                <w:rFonts w:cs="Arial"/>
                <w:sz w:val="20"/>
                <w:szCs w:val="20"/>
              </w:rPr>
            </w:pPr>
            <w:r w:rsidRPr="007E11F6">
              <w:rPr>
                <w:rFonts w:cs="Arial"/>
                <w:b/>
                <w:sz w:val="20"/>
                <w:szCs w:val="20"/>
              </w:rPr>
              <w:t>Pozitiva (příklady dobré praxe; klíčové faktory s pozitivním vlivem na danou činnost)</w:t>
            </w:r>
          </w:p>
        </w:tc>
        <w:tc>
          <w:tcPr>
            <w:tcW w:w="4110" w:type="dxa"/>
            <w:vAlign w:val="center"/>
          </w:tcPr>
          <w:p w14:paraId="4623A4F8" w14:textId="77777777" w:rsidR="00CB68EA" w:rsidRPr="007E11F6" w:rsidRDefault="00CB68EA" w:rsidP="00135410">
            <w:pPr>
              <w:jc w:val="center"/>
              <w:rPr>
                <w:rFonts w:cs="Arial"/>
                <w:sz w:val="20"/>
                <w:szCs w:val="20"/>
              </w:rPr>
            </w:pPr>
            <w:r w:rsidRPr="007E11F6">
              <w:rPr>
                <w:rFonts w:cs="Arial"/>
                <w:b/>
                <w:sz w:val="20"/>
                <w:szCs w:val="20"/>
              </w:rPr>
              <w:t>Negativa: příčina + důsledek (příklady špatné praxe; klíčové faktory s negativním vlivem na danou činnost)</w:t>
            </w:r>
          </w:p>
        </w:tc>
        <w:tc>
          <w:tcPr>
            <w:tcW w:w="2065" w:type="dxa"/>
            <w:vAlign w:val="center"/>
          </w:tcPr>
          <w:p w14:paraId="607C856D" w14:textId="77777777" w:rsidR="00CB68EA" w:rsidRPr="007E11F6" w:rsidRDefault="00CB68EA" w:rsidP="00135410">
            <w:pPr>
              <w:jc w:val="center"/>
              <w:rPr>
                <w:rFonts w:cs="Arial"/>
                <w:sz w:val="20"/>
                <w:szCs w:val="20"/>
              </w:rPr>
            </w:pPr>
            <w:r w:rsidRPr="007E11F6">
              <w:rPr>
                <w:rFonts w:cs="Arial"/>
                <w:b/>
                <w:sz w:val="20"/>
                <w:szCs w:val="20"/>
              </w:rPr>
              <w:t>Opatření (Jak se může MAS uvedeným negativům v budoucnu vyhnout?)</w:t>
            </w:r>
            <w:r>
              <w:rPr>
                <w:rStyle w:val="Znakapoznpodarou"/>
                <w:b/>
                <w:sz w:val="20"/>
                <w:szCs w:val="20"/>
              </w:rPr>
              <w:footnoteReference w:id="29"/>
            </w:r>
          </w:p>
        </w:tc>
        <w:tc>
          <w:tcPr>
            <w:tcW w:w="2066" w:type="dxa"/>
            <w:vAlign w:val="center"/>
          </w:tcPr>
          <w:p w14:paraId="24177D71" w14:textId="77777777" w:rsidR="00CB68EA" w:rsidRPr="007E11F6" w:rsidRDefault="00CB68EA" w:rsidP="00135410">
            <w:pPr>
              <w:jc w:val="center"/>
              <w:rPr>
                <w:rFonts w:cs="Arial"/>
                <w:sz w:val="20"/>
                <w:szCs w:val="20"/>
              </w:rPr>
            </w:pPr>
            <w:r w:rsidRPr="008C4970">
              <w:rPr>
                <w:rFonts w:cs="Arial"/>
                <w:b/>
                <w:color w:val="0070C0"/>
                <w:sz w:val="20"/>
                <w:szCs w:val="20"/>
              </w:rPr>
              <w:t>Způsob a vyhodnocení implementace opatření</w:t>
            </w:r>
            <w:r w:rsidR="002D0958" w:rsidRPr="002D0958">
              <w:rPr>
                <w:rStyle w:val="Znakapoznpodarou"/>
                <w:b/>
                <w:sz w:val="20"/>
                <w:szCs w:val="20"/>
                <w:highlight w:val="yellow"/>
              </w:rPr>
              <w:footnoteReference w:id="30"/>
            </w:r>
          </w:p>
        </w:tc>
      </w:tr>
      <w:tr w:rsidR="00CB68EA" w:rsidRPr="007E11F6" w14:paraId="6C53ABB5" w14:textId="77777777" w:rsidTr="001C0E11">
        <w:trPr>
          <w:jc w:val="center"/>
        </w:trPr>
        <w:tc>
          <w:tcPr>
            <w:tcW w:w="2555" w:type="dxa"/>
          </w:tcPr>
          <w:p w14:paraId="4EAA892F" w14:textId="77777777" w:rsidR="00CB68EA" w:rsidRPr="007E11F6" w:rsidRDefault="00CB68EA" w:rsidP="00135410">
            <w:pPr>
              <w:rPr>
                <w:rFonts w:cs="Arial"/>
                <w:b/>
                <w:i/>
                <w:sz w:val="20"/>
                <w:szCs w:val="20"/>
              </w:rPr>
            </w:pPr>
            <w:r w:rsidRPr="007E11F6">
              <w:rPr>
                <w:rFonts w:cs="Arial"/>
                <w:b/>
                <w:i/>
                <w:sz w:val="20"/>
                <w:szCs w:val="20"/>
              </w:rPr>
              <w:t>Školení hodnotitelů (věcné hodnocení)</w:t>
            </w:r>
          </w:p>
        </w:tc>
        <w:tc>
          <w:tcPr>
            <w:tcW w:w="3875" w:type="dxa"/>
          </w:tcPr>
          <w:p w14:paraId="7F5DB5AC" w14:textId="77777777" w:rsidR="00CB68EA" w:rsidRPr="00B066BB" w:rsidRDefault="00CB68EA" w:rsidP="00FB6437">
            <w:pPr>
              <w:pStyle w:val="Odstavecseseznamem"/>
              <w:widowControl/>
              <w:numPr>
                <w:ilvl w:val="0"/>
                <w:numId w:val="12"/>
              </w:numPr>
              <w:autoSpaceDE/>
              <w:autoSpaceDN/>
              <w:adjustRightInd/>
              <w:contextualSpacing/>
              <w:jc w:val="left"/>
              <w:rPr>
                <w:rFonts w:ascii="Arial" w:hAnsi="Arial" w:cs="Arial"/>
                <w:sz w:val="20"/>
                <w:szCs w:val="20"/>
              </w:rPr>
            </w:pPr>
          </w:p>
        </w:tc>
        <w:tc>
          <w:tcPr>
            <w:tcW w:w="4110" w:type="dxa"/>
          </w:tcPr>
          <w:p w14:paraId="490F9360" w14:textId="77777777" w:rsidR="00CB68EA" w:rsidRPr="00B066BB" w:rsidRDefault="00CB68EA" w:rsidP="00FB6437">
            <w:pPr>
              <w:pStyle w:val="Odstavecseseznamem"/>
              <w:widowControl/>
              <w:numPr>
                <w:ilvl w:val="0"/>
                <w:numId w:val="12"/>
              </w:numPr>
              <w:autoSpaceDE/>
              <w:autoSpaceDN/>
              <w:adjustRightInd/>
              <w:contextualSpacing/>
              <w:jc w:val="left"/>
              <w:rPr>
                <w:rFonts w:ascii="Arial" w:hAnsi="Arial" w:cs="Arial"/>
                <w:sz w:val="20"/>
                <w:szCs w:val="20"/>
              </w:rPr>
            </w:pPr>
          </w:p>
        </w:tc>
        <w:tc>
          <w:tcPr>
            <w:tcW w:w="2065" w:type="dxa"/>
          </w:tcPr>
          <w:p w14:paraId="7595A882" w14:textId="77777777" w:rsidR="00CB68EA" w:rsidRPr="00B066BB" w:rsidRDefault="00CB68EA" w:rsidP="00FB6437">
            <w:pPr>
              <w:pStyle w:val="Odstavecseseznamem"/>
              <w:widowControl/>
              <w:numPr>
                <w:ilvl w:val="0"/>
                <w:numId w:val="12"/>
              </w:numPr>
              <w:autoSpaceDE/>
              <w:autoSpaceDN/>
              <w:adjustRightInd/>
              <w:contextualSpacing/>
              <w:jc w:val="left"/>
              <w:rPr>
                <w:rFonts w:ascii="Arial" w:hAnsi="Arial" w:cs="Arial"/>
                <w:sz w:val="20"/>
                <w:szCs w:val="20"/>
              </w:rPr>
            </w:pPr>
          </w:p>
        </w:tc>
        <w:tc>
          <w:tcPr>
            <w:tcW w:w="2066" w:type="dxa"/>
          </w:tcPr>
          <w:p w14:paraId="096E6CE1" w14:textId="77777777" w:rsidR="00CB68EA" w:rsidRPr="00B066BB" w:rsidRDefault="00CB68EA" w:rsidP="00FB6437">
            <w:pPr>
              <w:pStyle w:val="Odstavecseseznamem"/>
              <w:widowControl/>
              <w:numPr>
                <w:ilvl w:val="0"/>
                <w:numId w:val="12"/>
              </w:numPr>
              <w:autoSpaceDE/>
              <w:autoSpaceDN/>
              <w:adjustRightInd/>
              <w:contextualSpacing/>
              <w:jc w:val="left"/>
              <w:rPr>
                <w:rFonts w:ascii="Arial" w:hAnsi="Arial" w:cs="Arial"/>
                <w:sz w:val="20"/>
                <w:szCs w:val="20"/>
              </w:rPr>
            </w:pPr>
          </w:p>
        </w:tc>
      </w:tr>
      <w:tr w:rsidR="00CB68EA" w:rsidRPr="007E11F6" w14:paraId="518FA47E" w14:textId="77777777" w:rsidTr="001C0E11">
        <w:trPr>
          <w:jc w:val="center"/>
        </w:trPr>
        <w:tc>
          <w:tcPr>
            <w:tcW w:w="2555" w:type="dxa"/>
          </w:tcPr>
          <w:p w14:paraId="60EF32E4" w14:textId="77777777" w:rsidR="00CB68EA" w:rsidRPr="007E11F6" w:rsidRDefault="00CB68EA" w:rsidP="00135410">
            <w:pPr>
              <w:rPr>
                <w:rFonts w:cs="Arial"/>
                <w:b/>
                <w:i/>
                <w:sz w:val="20"/>
                <w:szCs w:val="20"/>
              </w:rPr>
            </w:pPr>
            <w:r w:rsidRPr="007E11F6">
              <w:rPr>
                <w:rFonts w:cs="Arial"/>
                <w:b/>
                <w:i/>
                <w:sz w:val="20"/>
                <w:szCs w:val="20"/>
              </w:rPr>
              <w:t>Kontrola FNaP (vč. opakované kontroly, je-li to</w:t>
            </w:r>
            <w:r>
              <w:rPr>
                <w:rFonts w:cs="Arial"/>
                <w:b/>
                <w:i/>
                <w:sz w:val="20"/>
                <w:szCs w:val="20"/>
              </w:rPr>
              <w:t xml:space="preserve"> dle pravidel příslušného programu</w:t>
            </w:r>
            <w:r w:rsidRPr="007E11F6">
              <w:rPr>
                <w:rFonts w:cs="Arial"/>
                <w:b/>
                <w:i/>
                <w:sz w:val="20"/>
                <w:szCs w:val="20"/>
              </w:rPr>
              <w:t xml:space="preserve"> možné) </w:t>
            </w:r>
          </w:p>
        </w:tc>
        <w:tc>
          <w:tcPr>
            <w:tcW w:w="3875" w:type="dxa"/>
          </w:tcPr>
          <w:p w14:paraId="538043A5" w14:textId="77777777" w:rsidR="00CB68EA" w:rsidRPr="00B066BB" w:rsidRDefault="00CB68EA" w:rsidP="00FB6437">
            <w:pPr>
              <w:pStyle w:val="Odstavecseseznamem"/>
              <w:widowControl/>
              <w:numPr>
                <w:ilvl w:val="0"/>
                <w:numId w:val="12"/>
              </w:numPr>
              <w:autoSpaceDE/>
              <w:autoSpaceDN/>
              <w:adjustRightInd/>
              <w:contextualSpacing/>
              <w:jc w:val="left"/>
              <w:rPr>
                <w:rFonts w:ascii="Arial" w:hAnsi="Arial" w:cs="Arial"/>
                <w:sz w:val="20"/>
                <w:szCs w:val="20"/>
              </w:rPr>
            </w:pPr>
          </w:p>
        </w:tc>
        <w:tc>
          <w:tcPr>
            <w:tcW w:w="4110" w:type="dxa"/>
          </w:tcPr>
          <w:p w14:paraId="7AB00394" w14:textId="77777777" w:rsidR="00CB68EA" w:rsidRPr="00B066BB" w:rsidRDefault="00CB68EA" w:rsidP="00FB6437">
            <w:pPr>
              <w:pStyle w:val="Odstavecseseznamem"/>
              <w:widowControl/>
              <w:numPr>
                <w:ilvl w:val="0"/>
                <w:numId w:val="12"/>
              </w:numPr>
              <w:autoSpaceDE/>
              <w:autoSpaceDN/>
              <w:adjustRightInd/>
              <w:contextualSpacing/>
              <w:jc w:val="left"/>
              <w:rPr>
                <w:rFonts w:ascii="Arial" w:hAnsi="Arial" w:cs="Arial"/>
                <w:sz w:val="20"/>
                <w:szCs w:val="20"/>
              </w:rPr>
            </w:pPr>
          </w:p>
        </w:tc>
        <w:tc>
          <w:tcPr>
            <w:tcW w:w="2065" w:type="dxa"/>
          </w:tcPr>
          <w:p w14:paraId="4D864185" w14:textId="77777777" w:rsidR="00CB68EA" w:rsidRPr="00B066BB" w:rsidRDefault="00CB68EA" w:rsidP="00FB6437">
            <w:pPr>
              <w:pStyle w:val="Odstavecseseznamem"/>
              <w:widowControl/>
              <w:numPr>
                <w:ilvl w:val="0"/>
                <w:numId w:val="12"/>
              </w:numPr>
              <w:autoSpaceDE/>
              <w:autoSpaceDN/>
              <w:adjustRightInd/>
              <w:contextualSpacing/>
              <w:jc w:val="left"/>
              <w:rPr>
                <w:rFonts w:ascii="Arial" w:hAnsi="Arial" w:cs="Arial"/>
                <w:sz w:val="20"/>
                <w:szCs w:val="20"/>
              </w:rPr>
            </w:pPr>
          </w:p>
        </w:tc>
        <w:tc>
          <w:tcPr>
            <w:tcW w:w="2066" w:type="dxa"/>
          </w:tcPr>
          <w:p w14:paraId="328C75CA" w14:textId="77777777" w:rsidR="00CB68EA" w:rsidRPr="00B066BB" w:rsidRDefault="00CB68EA" w:rsidP="00FB6437">
            <w:pPr>
              <w:pStyle w:val="Odstavecseseznamem"/>
              <w:widowControl/>
              <w:numPr>
                <w:ilvl w:val="0"/>
                <w:numId w:val="12"/>
              </w:numPr>
              <w:autoSpaceDE/>
              <w:autoSpaceDN/>
              <w:adjustRightInd/>
              <w:contextualSpacing/>
              <w:jc w:val="left"/>
              <w:rPr>
                <w:rFonts w:ascii="Arial" w:hAnsi="Arial" w:cs="Arial"/>
                <w:sz w:val="20"/>
                <w:szCs w:val="20"/>
              </w:rPr>
            </w:pPr>
          </w:p>
        </w:tc>
      </w:tr>
      <w:tr w:rsidR="00CB68EA" w:rsidRPr="007E11F6" w14:paraId="6643C6B0" w14:textId="77777777" w:rsidTr="001C0E11">
        <w:trPr>
          <w:jc w:val="center"/>
        </w:trPr>
        <w:tc>
          <w:tcPr>
            <w:tcW w:w="2555" w:type="dxa"/>
          </w:tcPr>
          <w:p w14:paraId="0EA65503" w14:textId="77777777" w:rsidR="00CB68EA" w:rsidRPr="008516FC" w:rsidRDefault="00CB68EA" w:rsidP="008516FC">
            <w:pPr>
              <w:rPr>
                <w:rFonts w:cs="Arial"/>
                <w:b/>
                <w:i/>
                <w:sz w:val="20"/>
                <w:szCs w:val="20"/>
              </w:rPr>
            </w:pPr>
            <w:r>
              <w:rPr>
                <w:rFonts w:cs="Arial"/>
                <w:b/>
                <w:i/>
                <w:sz w:val="20"/>
                <w:szCs w:val="20"/>
              </w:rPr>
              <w:t>Spolupráce s (externími) hodnotiteli (výběr, zadávání, komunikace, kvalita výstupů – částkových kontrolních listů atp.)</w:t>
            </w:r>
            <w:r w:rsidRPr="008516FC">
              <w:rPr>
                <w:rFonts w:cs="Arial"/>
                <w:b/>
                <w:i/>
                <w:sz w:val="20"/>
                <w:szCs w:val="20"/>
              </w:rPr>
              <w:t xml:space="preserve"> </w:t>
            </w:r>
          </w:p>
        </w:tc>
        <w:tc>
          <w:tcPr>
            <w:tcW w:w="3875" w:type="dxa"/>
          </w:tcPr>
          <w:p w14:paraId="1E180266" w14:textId="77777777" w:rsidR="00CB68EA" w:rsidRPr="00B066BB" w:rsidRDefault="00CB68EA" w:rsidP="00FB6437">
            <w:pPr>
              <w:pStyle w:val="Odstavecseseznamem"/>
              <w:widowControl/>
              <w:numPr>
                <w:ilvl w:val="0"/>
                <w:numId w:val="12"/>
              </w:numPr>
              <w:autoSpaceDE/>
              <w:autoSpaceDN/>
              <w:adjustRightInd/>
              <w:contextualSpacing/>
              <w:jc w:val="left"/>
              <w:rPr>
                <w:rFonts w:ascii="Arial" w:hAnsi="Arial" w:cs="Arial"/>
                <w:sz w:val="20"/>
                <w:szCs w:val="20"/>
              </w:rPr>
            </w:pPr>
          </w:p>
        </w:tc>
        <w:tc>
          <w:tcPr>
            <w:tcW w:w="4110" w:type="dxa"/>
          </w:tcPr>
          <w:p w14:paraId="1A20C046" w14:textId="77777777" w:rsidR="00CB68EA" w:rsidRPr="00B066BB" w:rsidRDefault="00CB68EA" w:rsidP="00FB6437">
            <w:pPr>
              <w:pStyle w:val="Odstavecseseznamem"/>
              <w:widowControl/>
              <w:numPr>
                <w:ilvl w:val="0"/>
                <w:numId w:val="12"/>
              </w:numPr>
              <w:autoSpaceDE/>
              <w:autoSpaceDN/>
              <w:adjustRightInd/>
              <w:contextualSpacing/>
              <w:jc w:val="left"/>
              <w:rPr>
                <w:rFonts w:ascii="Arial" w:hAnsi="Arial" w:cs="Arial"/>
                <w:sz w:val="20"/>
                <w:szCs w:val="20"/>
              </w:rPr>
            </w:pPr>
          </w:p>
        </w:tc>
        <w:tc>
          <w:tcPr>
            <w:tcW w:w="2065" w:type="dxa"/>
          </w:tcPr>
          <w:p w14:paraId="757D0043" w14:textId="77777777" w:rsidR="00CB68EA" w:rsidRPr="00B066BB" w:rsidRDefault="00CB68EA" w:rsidP="00FB6437">
            <w:pPr>
              <w:pStyle w:val="Odstavecseseznamem"/>
              <w:widowControl/>
              <w:numPr>
                <w:ilvl w:val="0"/>
                <w:numId w:val="12"/>
              </w:numPr>
              <w:autoSpaceDE/>
              <w:autoSpaceDN/>
              <w:adjustRightInd/>
              <w:contextualSpacing/>
              <w:jc w:val="left"/>
              <w:rPr>
                <w:rFonts w:ascii="Arial" w:hAnsi="Arial" w:cs="Arial"/>
                <w:sz w:val="20"/>
                <w:szCs w:val="20"/>
              </w:rPr>
            </w:pPr>
          </w:p>
        </w:tc>
        <w:tc>
          <w:tcPr>
            <w:tcW w:w="2066" w:type="dxa"/>
          </w:tcPr>
          <w:p w14:paraId="57800B71" w14:textId="77777777" w:rsidR="00CB68EA" w:rsidRPr="00B066BB" w:rsidRDefault="00CB68EA" w:rsidP="00FB6437">
            <w:pPr>
              <w:pStyle w:val="Odstavecseseznamem"/>
              <w:widowControl/>
              <w:numPr>
                <w:ilvl w:val="0"/>
                <w:numId w:val="12"/>
              </w:numPr>
              <w:autoSpaceDE/>
              <w:autoSpaceDN/>
              <w:adjustRightInd/>
              <w:contextualSpacing/>
              <w:jc w:val="left"/>
              <w:rPr>
                <w:rFonts w:ascii="Arial" w:hAnsi="Arial" w:cs="Arial"/>
                <w:sz w:val="20"/>
                <w:szCs w:val="20"/>
              </w:rPr>
            </w:pPr>
          </w:p>
        </w:tc>
      </w:tr>
      <w:tr w:rsidR="00CB68EA" w:rsidRPr="007E11F6" w14:paraId="1302CB0B" w14:textId="77777777" w:rsidTr="001C0E11">
        <w:trPr>
          <w:jc w:val="center"/>
        </w:trPr>
        <w:tc>
          <w:tcPr>
            <w:tcW w:w="2555" w:type="dxa"/>
          </w:tcPr>
          <w:p w14:paraId="512A4992" w14:textId="77777777" w:rsidR="00CB68EA" w:rsidRPr="008516FC" w:rsidRDefault="00CB68EA" w:rsidP="008516FC">
            <w:pPr>
              <w:rPr>
                <w:rFonts w:cs="Arial"/>
                <w:b/>
                <w:i/>
                <w:sz w:val="20"/>
                <w:szCs w:val="20"/>
              </w:rPr>
            </w:pPr>
            <w:r w:rsidRPr="008516FC">
              <w:rPr>
                <w:rFonts w:cs="Arial"/>
                <w:b/>
                <w:i/>
                <w:sz w:val="20"/>
                <w:szCs w:val="20"/>
              </w:rPr>
              <w:t xml:space="preserve">Příprava </w:t>
            </w:r>
            <w:r w:rsidRPr="00BE2134">
              <w:rPr>
                <w:rFonts w:cs="Arial"/>
                <w:b/>
                <w:i/>
                <w:sz w:val="20"/>
                <w:szCs w:val="20"/>
              </w:rPr>
              <w:t xml:space="preserve">a předávání </w:t>
            </w:r>
            <w:r w:rsidRPr="008516FC">
              <w:rPr>
                <w:rFonts w:cs="Arial"/>
                <w:b/>
                <w:i/>
                <w:sz w:val="20"/>
                <w:szCs w:val="20"/>
              </w:rPr>
              <w:t xml:space="preserve">podkladů členům hodnotícího orgánu, předání podkladů (záznamy) </w:t>
            </w:r>
          </w:p>
        </w:tc>
        <w:tc>
          <w:tcPr>
            <w:tcW w:w="3875" w:type="dxa"/>
          </w:tcPr>
          <w:p w14:paraId="5E5534A3" w14:textId="77777777" w:rsidR="00CB68EA" w:rsidRPr="00B066BB" w:rsidRDefault="00CB68EA" w:rsidP="00FB6437">
            <w:pPr>
              <w:pStyle w:val="Odstavecseseznamem"/>
              <w:widowControl/>
              <w:numPr>
                <w:ilvl w:val="0"/>
                <w:numId w:val="12"/>
              </w:numPr>
              <w:autoSpaceDE/>
              <w:autoSpaceDN/>
              <w:adjustRightInd/>
              <w:contextualSpacing/>
              <w:jc w:val="left"/>
              <w:rPr>
                <w:rFonts w:ascii="Arial" w:hAnsi="Arial" w:cs="Arial"/>
                <w:sz w:val="20"/>
                <w:szCs w:val="20"/>
              </w:rPr>
            </w:pPr>
          </w:p>
        </w:tc>
        <w:tc>
          <w:tcPr>
            <w:tcW w:w="4110" w:type="dxa"/>
          </w:tcPr>
          <w:p w14:paraId="05D13FD0" w14:textId="77777777" w:rsidR="00CB68EA" w:rsidRPr="00B066BB" w:rsidRDefault="00CB68EA" w:rsidP="00FB6437">
            <w:pPr>
              <w:pStyle w:val="Odstavecseseznamem"/>
              <w:widowControl/>
              <w:numPr>
                <w:ilvl w:val="0"/>
                <w:numId w:val="12"/>
              </w:numPr>
              <w:autoSpaceDE/>
              <w:autoSpaceDN/>
              <w:adjustRightInd/>
              <w:contextualSpacing/>
              <w:jc w:val="left"/>
              <w:rPr>
                <w:rFonts w:ascii="Arial" w:hAnsi="Arial" w:cs="Arial"/>
                <w:sz w:val="20"/>
                <w:szCs w:val="20"/>
              </w:rPr>
            </w:pPr>
          </w:p>
        </w:tc>
        <w:tc>
          <w:tcPr>
            <w:tcW w:w="2065" w:type="dxa"/>
          </w:tcPr>
          <w:p w14:paraId="4789C5EF" w14:textId="77777777" w:rsidR="00CB68EA" w:rsidRPr="00B066BB" w:rsidRDefault="00CB68EA" w:rsidP="00FB6437">
            <w:pPr>
              <w:pStyle w:val="Odstavecseseznamem"/>
              <w:widowControl/>
              <w:numPr>
                <w:ilvl w:val="0"/>
                <w:numId w:val="12"/>
              </w:numPr>
              <w:autoSpaceDE/>
              <w:autoSpaceDN/>
              <w:adjustRightInd/>
              <w:contextualSpacing/>
              <w:jc w:val="left"/>
              <w:rPr>
                <w:rFonts w:ascii="Arial" w:hAnsi="Arial" w:cs="Arial"/>
                <w:sz w:val="20"/>
                <w:szCs w:val="20"/>
              </w:rPr>
            </w:pPr>
          </w:p>
        </w:tc>
        <w:tc>
          <w:tcPr>
            <w:tcW w:w="2066" w:type="dxa"/>
          </w:tcPr>
          <w:p w14:paraId="0B7B4495" w14:textId="77777777" w:rsidR="00CB68EA" w:rsidRPr="00B066BB" w:rsidRDefault="00CB68EA" w:rsidP="00FB6437">
            <w:pPr>
              <w:pStyle w:val="Odstavecseseznamem"/>
              <w:widowControl/>
              <w:numPr>
                <w:ilvl w:val="0"/>
                <w:numId w:val="12"/>
              </w:numPr>
              <w:autoSpaceDE/>
              <w:autoSpaceDN/>
              <w:adjustRightInd/>
              <w:contextualSpacing/>
              <w:jc w:val="left"/>
              <w:rPr>
                <w:rFonts w:ascii="Arial" w:hAnsi="Arial" w:cs="Arial"/>
                <w:sz w:val="20"/>
                <w:szCs w:val="20"/>
              </w:rPr>
            </w:pPr>
          </w:p>
        </w:tc>
      </w:tr>
      <w:tr w:rsidR="00CB68EA" w:rsidRPr="007E11F6" w14:paraId="490B3A67" w14:textId="77777777" w:rsidTr="001C0E11">
        <w:trPr>
          <w:jc w:val="center"/>
        </w:trPr>
        <w:tc>
          <w:tcPr>
            <w:tcW w:w="2555" w:type="dxa"/>
          </w:tcPr>
          <w:p w14:paraId="6D342056" w14:textId="77777777" w:rsidR="00CB68EA" w:rsidRPr="008516FC" w:rsidRDefault="00CB68EA" w:rsidP="00135410">
            <w:pPr>
              <w:rPr>
                <w:rFonts w:cs="Arial"/>
                <w:b/>
                <w:i/>
                <w:sz w:val="20"/>
                <w:szCs w:val="20"/>
              </w:rPr>
            </w:pPr>
            <w:r w:rsidRPr="008516FC">
              <w:rPr>
                <w:rFonts w:cs="Arial"/>
                <w:b/>
                <w:i/>
                <w:sz w:val="20"/>
                <w:szCs w:val="20"/>
              </w:rPr>
              <w:t>Informování o datech jednání orgánů MAS (vč. komunikace s ŘO, příprava pozvánek, distribuce, dodržování lhůt</w:t>
            </w:r>
            <w:r>
              <w:rPr>
                <w:rFonts w:cs="Arial"/>
                <w:b/>
                <w:i/>
                <w:sz w:val="20"/>
                <w:szCs w:val="20"/>
              </w:rPr>
              <w:t xml:space="preserve"> stanovených ŘO a</w:t>
            </w:r>
            <w:r>
              <w:rPr>
                <w:rFonts w:ascii="Calibri" w:hAnsi="Calibri" w:cs="Arial"/>
                <w:b/>
                <w:i/>
                <w:sz w:val="20"/>
                <w:szCs w:val="20"/>
              </w:rPr>
              <w:t> </w:t>
            </w:r>
            <w:r>
              <w:rPr>
                <w:rFonts w:cs="Arial"/>
                <w:b/>
                <w:i/>
                <w:sz w:val="20"/>
                <w:szCs w:val="20"/>
              </w:rPr>
              <w:t>v interních postupech k jednotlivým programovým rámcům</w:t>
            </w:r>
            <w:r w:rsidRPr="008516FC">
              <w:rPr>
                <w:rFonts w:cs="Arial"/>
                <w:b/>
                <w:i/>
                <w:sz w:val="20"/>
                <w:szCs w:val="20"/>
              </w:rPr>
              <w:t xml:space="preserve">) </w:t>
            </w:r>
          </w:p>
        </w:tc>
        <w:tc>
          <w:tcPr>
            <w:tcW w:w="3875" w:type="dxa"/>
          </w:tcPr>
          <w:p w14:paraId="03C97E0E" w14:textId="77777777" w:rsidR="00CB68EA" w:rsidRPr="00B066BB" w:rsidRDefault="00CB68EA" w:rsidP="00FB6437">
            <w:pPr>
              <w:pStyle w:val="Odstavecseseznamem"/>
              <w:widowControl/>
              <w:numPr>
                <w:ilvl w:val="0"/>
                <w:numId w:val="12"/>
              </w:numPr>
              <w:autoSpaceDE/>
              <w:autoSpaceDN/>
              <w:adjustRightInd/>
              <w:contextualSpacing/>
              <w:jc w:val="left"/>
              <w:rPr>
                <w:rFonts w:ascii="Arial" w:hAnsi="Arial" w:cs="Arial"/>
                <w:sz w:val="20"/>
                <w:szCs w:val="20"/>
              </w:rPr>
            </w:pPr>
          </w:p>
        </w:tc>
        <w:tc>
          <w:tcPr>
            <w:tcW w:w="4110" w:type="dxa"/>
          </w:tcPr>
          <w:p w14:paraId="63F58778" w14:textId="77777777" w:rsidR="00CB68EA" w:rsidRPr="00B066BB" w:rsidRDefault="00CB68EA" w:rsidP="00FB6437">
            <w:pPr>
              <w:pStyle w:val="Odstavecseseznamem"/>
              <w:widowControl/>
              <w:numPr>
                <w:ilvl w:val="0"/>
                <w:numId w:val="12"/>
              </w:numPr>
              <w:autoSpaceDE/>
              <w:autoSpaceDN/>
              <w:adjustRightInd/>
              <w:contextualSpacing/>
              <w:jc w:val="left"/>
              <w:rPr>
                <w:rFonts w:ascii="Arial" w:hAnsi="Arial" w:cs="Arial"/>
                <w:sz w:val="20"/>
                <w:szCs w:val="20"/>
              </w:rPr>
            </w:pPr>
          </w:p>
        </w:tc>
        <w:tc>
          <w:tcPr>
            <w:tcW w:w="2065" w:type="dxa"/>
          </w:tcPr>
          <w:p w14:paraId="5D5B0320" w14:textId="77777777" w:rsidR="00CB68EA" w:rsidRPr="00B066BB" w:rsidRDefault="00CB68EA" w:rsidP="00FB6437">
            <w:pPr>
              <w:pStyle w:val="Odstavecseseznamem"/>
              <w:widowControl/>
              <w:numPr>
                <w:ilvl w:val="0"/>
                <w:numId w:val="12"/>
              </w:numPr>
              <w:autoSpaceDE/>
              <w:autoSpaceDN/>
              <w:adjustRightInd/>
              <w:contextualSpacing/>
              <w:jc w:val="left"/>
              <w:rPr>
                <w:rFonts w:ascii="Arial" w:hAnsi="Arial" w:cs="Arial"/>
                <w:sz w:val="20"/>
                <w:szCs w:val="20"/>
              </w:rPr>
            </w:pPr>
          </w:p>
        </w:tc>
        <w:tc>
          <w:tcPr>
            <w:tcW w:w="2066" w:type="dxa"/>
          </w:tcPr>
          <w:p w14:paraId="0793B81F" w14:textId="77777777" w:rsidR="00CB68EA" w:rsidRPr="00B066BB" w:rsidRDefault="00CB68EA" w:rsidP="00FB6437">
            <w:pPr>
              <w:pStyle w:val="Odstavecseseznamem"/>
              <w:widowControl/>
              <w:numPr>
                <w:ilvl w:val="0"/>
                <w:numId w:val="12"/>
              </w:numPr>
              <w:autoSpaceDE/>
              <w:autoSpaceDN/>
              <w:adjustRightInd/>
              <w:contextualSpacing/>
              <w:jc w:val="left"/>
              <w:rPr>
                <w:rFonts w:ascii="Arial" w:hAnsi="Arial" w:cs="Arial"/>
                <w:sz w:val="20"/>
                <w:szCs w:val="20"/>
              </w:rPr>
            </w:pPr>
          </w:p>
        </w:tc>
      </w:tr>
      <w:tr w:rsidR="00CB68EA" w:rsidRPr="007E11F6" w14:paraId="592A2EA0" w14:textId="77777777" w:rsidTr="001C0E11">
        <w:trPr>
          <w:jc w:val="center"/>
        </w:trPr>
        <w:tc>
          <w:tcPr>
            <w:tcW w:w="2555" w:type="dxa"/>
          </w:tcPr>
          <w:p w14:paraId="4ECC63A6" w14:textId="77777777" w:rsidR="00CB68EA" w:rsidRPr="007E11F6" w:rsidRDefault="00CB68EA" w:rsidP="008516FC">
            <w:pPr>
              <w:rPr>
                <w:rFonts w:cs="Arial"/>
                <w:b/>
                <w:i/>
                <w:sz w:val="20"/>
                <w:szCs w:val="20"/>
              </w:rPr>
            </w:pPr>
            <w:r w:rsidRPr="007E11F6">
              <w:rPr>
                <w:rFonts w:cs="Arial"/>
                <w:b/>
                <w:i/>
                <w:sz w:val="20"/>
                <w:szCs w:val="20"/>
              </w:rPr>
              <w:t>Věcné hodnocení výběrov</w:t>
            </w:r>
            <w:r>
              <w:rPr>
                <w:rFonts w:cs="Arial"/>
                <w:b/>
                <w:i/>
                <w:sz w:val="20"/>
                <w:szCs w:val="20"/>
              </w:rPr>
              <w:t xml:space="preserve">ým orgánem MAS </w:t>
            </w:r>
            <w:r w:rsidRPr="007E11F6">
              <w:rPr>
                <w:rFonts w:cs="Arial"/>
                <w:b/>
                <w:i/>
                <w:sz w:val="20"/>
                <w:szCs w:val="20"/>
              </w:rPr>
              <w:t>(vč. např. zpracování závěrečného kontrolního listu a zápisu)</w:t>
            </w:r>
          </w:p>
        </w:tc>
        <w:tc>
          <w:tcPr>
            <w:tcW w:w="3875" w:type="dxa"/>
          </w:tcPr>
          <w:p w14:paraId="1217B62B" w14:textId="77777777" w:rsidR="00CB68EA" w:rsidRPr="00B066BB" w:rsidRDefault="00CB68EA" w:rsidP="00FB6437">
            <w:pPr>
              <w:pStyle w:val="Odstavecseseznamem"/>
              <w:widowControl/>
              <w:numPr>
                <w:ilvl w:val="0"/>
                <w:numId w:val="12"/>
              </w:numPr>
              <w:autoSpaceDE/>
              <w:autoSpaceDN/>
              <w:adjustRightInd/>
              <w:contextualSpacing/>
              <w:jc w:val="left"/>
              <w:rPr>
                <w:rFonts w:ascii="Arial" w:hAnsi="Arial" w:cs="Arial"/>
                <w:sz w:val="20"/>
                <w:szCs w:val="20"/>
              </w:rPr>
            </w:pPr>
          </w:p>
        </w:tc>
        <w:tc>
          <w:tcPr>
            <w:tcW w:w="4110" w:type="dxa"/>
          </w:tcPr>
          <w:p w14:paraId="32B44173" w14:textId="77777777" w:rsidR="00CB68EA" w:rsidRPr="00B066BB" w:rsidRDefault="00CB68EA" w:rsidP="00FB6437">
            <w:pPr>
              <w:pStyle w:val="Odstavecseseznamem"/>
              <w:widowControl/>
              <w:numPr>
                <w:ilvl w:val="0"/>
                <w:numId w:val="12"/>
              </w:numPr>
              <w:autoSpaceDE/>
              <w:autoSpaceDN/>
              <w:adjustRightInd/>
              <w:contextualSpacing/>
              <w:jc w:val="left"/>
              <w:rPr>
                <w:rFonts w:ascii="Arial" w:hAnsi="Arial" w:cs="Arial"/>
                <w:sz w:val="20"/>
                <w:szCs w:val="20"/>
              </w:rPr>
            </w:pPr>
          </w:p>
        </w:tc>
        <w:tc>
          <w:tcPr>
            <w:tcW w:w="2065" w:type="dxa"/>
          </w:tcPr>
          <w:p w14:paraId="483FAA99" w14:textId="77777777" w:rsidR="00CB68EA" w:rsidRPr="00B066BB" w:rsidRDefault="00CB68EA" w:rsidP="00FB6437">
            <w:pPr>
              <w:pStyle w:val="Odstavecseseznamem"/>
              <w:widowControl/>
              <w:numPr>
                <w:ilvl w:val="0"/>
                <w:numId w:val="12"/>
              </w:numPr>
              <w:autoSpaceDE/>
              <w:autoSpaceDN/>
              <w:adjustRightInd/>
              <w:contextualSpacing/>
              <w:jc w:val="left"/>
              <w:rPr>
                <w:rFonts w:ascii="Arial" w:hAnsi="Arial" w:cs="Arial"/>
                <w:sz w:val="20"/>
                <w:szCs w:val="20"/>
              </w:rPr>
            </w:pPr>
          </w:p>
        </w:tc>
        <w:tc>
          <w:tcPr>
            <w:tcW w:w="2066" w:type="dxa"/>
          </w:tcPr>
          <w:p w14:paraId="4D8096E8" w14:textId="77777777" w:rsidR="00CB68EA" w:rsidRPr="00B066BB" w:rsidRDefault="00CB68EA" w:rsidP="00FB6437">
            <w:pPr>
              <w:pStyle w:val="Odstavecseseznamem"/>
              <w:widowControl/>
              <w:numPr>
                <w:ilvl w:val="0"/>
                <w:numId w:val="12"/>
              </w:numPr>
              <w:autoSpaceDE/>
              <w:autoSpaceDN/>
              <w:adjustRightInd/>
              <w:contextualSpacing/>
              <w:jc w:val="left"/>
              <w:rPr>
                <w:rFonts w:ascii="Arial" w:hAnsi="Arial" w:cs="Arial"/>
                <w:sz w:val="20"/>
                <w:szCs w:val="20"/>
              </w:rPr>
            </w:pPr>
          </w:p>
        </w:tc>
      </w:tr>
      <w:tr w:rsidR="00CB68EA" w:rsidRPr="007E11F6" w14:paraId="28E95D6D" w14:textId="77777777" w:rsidTr="001C0E11">
        <w:trPr>
          <w:jc w:val="center"/>
        </w:trPr>
        <w:tc>
          <w:tcPr>
            <w:tcW w:w="2555" w:type="dxa"/>
          </w:tcPr>
          <w:p w14:paraId="424BA2FE" w14:textId="77777777" w:rsidR="00CB68EA" w:rsidRPr="007E11F6" w:rsidRDefault="00CB68EA" w:rsidP="00605F1B">
            <w:pPr>
              <w:rPr>
                <w:rFonts w:cs="Arial"/>
                <w:b/>
                <w:i/>
                <w:sz w:val="20"/>
                <w:szCs w:val="20"/>
              </w:rPr>
            </w:pPr>
            <w:r w:rsidRPr="007E11F6">
              <w:rPr>
                <w:rFonts w:cs="Arial"/>
                <w:b/>
                <w:i/>
                <w:sz w:val="20"/>
                <w:szCs w:val="20"/>
              </w:rPr>
              <w:t>Vyřizování přezkumného řízení</w:t>
            </w:r>
          </w:p>
        </w:tc>
        <w:tc>
          <w:tcPr>
            <w:tcW w:w="3875" w:type="dxa"/>
          </w:tcPr>
          <w:p w14:paraId="6AB8AF35" w14:textId="77777777" w:rsidR="00CB68EA" w:rsidRPr="00B066BB" w:rsidRDefault="00CB68EA" w:rsidP="00FB6437">
            <w:pPr>
              <w:pStyle w:val="Odstavecseseznamem"/>
              <w:widowControl/>
              <w:numPr>
                <w:ilvl w:val="0"/>
                <w:numId w:val="12"/>
              </w:numPr>
              <w:autoSpaceDE/>
              <w:autoSpaceDN/>
              <w:adjustRightInd/>
              <w:contextualSpacing/>
              <w:jc w:val="left"/>
              <w:rPr>
                <w:rFonts w:ascii="Arial" w:hAnsi="Arial" w:cs="Arial"/>
                <w:sz w:val="20"/>
                <w:szCs w:val="20"/>
              </w:rPr>
            </w:pPr>
          </w:p>
        </w:tc>
        <w:tc>
          <w:tcPr>
            <w:tcW w:w="4110" w:type="dxa"/>
          </w:tcPr>
          <w:p w14:paraId="4A26624A" w14:textId="77777777" w:rsidR="00CB68EA" w:rsidRPr="00B066BB" w:rsidRDefault="00CB68EA" w:rsidP="00FB6437">
            <w:pPr>
              <w:pStyle w:val="Odstavecseseznamem"/>
              <w:widowControl/>
              <w:numPr>
                <w:ilvl w:val="0"/>
                <w:numId w:val="12"/>
              </w:numPr>
              <w:autoSpaceDE/>
              <w:autoSpaceDN/>
              <w:adjustRightInd/>
              <w:contextualSpacing/>
              <w:jc w:val="left"/>
              <w:rPr>
                <w:rFonts w:ascii="Arial" w:hAnsi="Arial" w:cs="Arial"/>
                <w:sz w:val="20"/>
                <w:szCs w:val="20"/>
              </w:rPr>
            </w:pPr>
          </w:p>
        </w:tc>
        <w:tc>
          <w:tcPr>
            <w:tcW w:w="2065" w:type="dxa"/>
          </w:tcPr>
          <w:p w14:paraId="3D958926" w14:textId="77777777" w:rsidR="00CB68EA" w:rsidRPr="00B066BB" w:rsidRDefault="00CB68EA" w:rsidP="00FB6437">
            <w:pPr>
              <w:pStyle w:val="Odstavecseseznamem"/>
              <w:widowControl/>
              <w:numPr>
                <w:ilvl w:val="0"/>
                <w:numId w:val="12"/>
              </w:numPr>
              <w:autoSpaceDE/>
              <w:autoSpaceDN/>
              <w:adjustRightInd/>
              <w:contextualSpacing/>
              <w:jc w:val="left"/>
              <w:rPr>
                <w:rFonts w:ascii="Arial" w:hAnsi="Arial" w:cs="Arial"/>
                <w:sz w:val="20"/>
                <w:szCs w:val="20"/>
              </w:rPr>
            </w:pPr>
          </w:p>
        </w:tc>
        <w:tc>
          <w:tcPr>
            <w:tcW w:w="2066" w:type="dxa"/>
          </w:tcPr>
          <w:p w14:paraId="2CBB4F99" w14:textId="77777777" w:rsidR="00CB68EA" w:rsidRPr="00B066BB" w:rsidRDefault="00CB68EA" w:rsidP="00FB6437">
            <w:pPr>
              <w:pStyle w:val="Odstavecseseznamem"/>
              <w:widowControl/>
              <w:numPr>
                <w:ilvl w:val="0"/>
                <w:numId w:val="12"/>
              </w:numPr>
              <w:autoSpaceDE/>
              <w:autoSpaceDN/>
              <w:adjustRightInd/>
              <w:contextualSpacing/>
              <w:jc w:val="left"/>
              <w:rPr>
                <w:rFonts w:ascii="Arial" w:hAnsi="Arial" w:cs="Arial"/>
                <w:sz w:val="20"/>
                <w:szCs w:val="20"/>
              </w:rPr>
            </w:pPr>
          </w:p>
        </w:tc>
      </w:tr>
      <w:tr w:rsidR="00CB68EA" w:rsidRPr="007E11F6" w14:paraId="77D54104" w14:textId="77777777" w:rsidTr="001C0E11">
        <w:trPr>
          <w:jc w:val="center"/>
        </w:trPr>
        <w:tc>
          <w:tcPr>
            <w:tcW w:w="2555" w:type="dxa"/>
          </w:tcPr>
          <w:p w14:paraId="1BB1E4F5" w14:textId="77777777" w:rsidR="00CB68EA" w:rsidRPr="007E11F6" w:rsidRDefault="00CB68EA" w:rsidP="00135410">
            <w:pPr>
              <w:rPr>
                <w:rFonts w:cs="Arial"/>
                <w:b/>
                <w:i/>
                <w:sz w:val="20"/>
                <w:szCs w:val="20"/>
              </w:rPr>
            </w:pPr>
            <w:r>
              <w:rPr>
                <w:rFonts w:cs="Arial"/>
                <w:b/>
                <w:i/>
                <w:sz w:val="20"/>
                <w:szCs w:val="20"/>
              </w:rPr>
              <w:t>Uveřejňování</w:t>
            </w:r>
            <w:r w:rsidRPr="007E11F6">
              <w:rPr>
                <w:rFonts w:cs="Arial"/>
                <w:b/>
                <w:i/>
                <w:sz w:val="20"/>
                <w:szCs w:val="20"/>
              </w:rPr>
              <w:t xml:space="preserve"> záznamů (přehled podpořených projektů, zápisy atp.) </w:t>
            </w:r>
          </w:p>
        </w:tc>
        <w:tc>
          <w:tcPr>
            <w:tcW w:w="3875" w:type="dxa"/>
          </w:tcPr>
          <w:p w14:paraId="12A953FD" w14:textId="77777777" w:rsidR="00CB68EA" w:rsidRPr="00B066BB" w:rsidRDefault="00CB68EA" w:rsidP="00FB6437">
            <w:pPr>
              <w:pStyle w:val="Odstavecseseznamem"/>
              <w:widowControl/>
              <w:numPr>
                <w:ilvl w:val="0"/>
                <w:numId w:val="12"/>
              </w:numPr>
              <w:autoSpaceDE/>
              <w:autoSpaceDN/>
              <w:adjustRightInd/>
              <w:contextualSpacing/>
              <w:jc w:val="left"/>
              <w:rPr>
                <w:rFonts w:ascii="Arial" w:hAnsi="Arial" w:cs="Arial"/>
                <w:sz w:val="20"/>
                <w:szCs w:val="20"/>
              </w:rPr>
            </w:pPr>
          </w:p>
        </w:tc>
        <w:tc>
          <w:tcPr>
            <w:tcW w:w="4110" w:type="dxa"/>
          </w:tcPr>
          <w:p w14:paraId="0507C13E" w14:textId="77777777" w:rsidR="00CB68EA" w:rsidRPr="00B066BB" w:rsidRDefault="00CB68EA" w:rsidP="00FB6437">
            <w:pPr>
              <w:pStyle w:val="Odstavecseseznamem"/>
              <w:widowControl/>
              <w:numPr>
                <w:ilvl w:val="0"/>
                <w:numId w:val="12"/>
              </w:numPr>
              <w:autoSpaceDE/>
              <w:autoSpaceDN/>
              <w:adjustRightInd/>
              <w:contextualSpacing/>
              <w:jc w:val="left"/>
              <w:rPr>
                <w:rFonts w:ascii="Arial" w:hAnsi="Arial" w:cs="Arial"/>
                <w:sz w:val="20"/>
                <w:szCs w:val="20"/>
              </w:rPr>
            </w:pPr>
          </w:p>
        </w:tc>
        <w:tc>
          <w:tcPr>
            <w:tcW w:w="2065" w:type="dxa"/>
          </w:tcPr>
          <w:p w14:paraId="158D2112" w14:textId="77777777" w:rsidR="00CB68EA" w:rsidRPr="00B066BB" w:rsidRDefault="00CB68EA" w:rsidP="00FB6437">
            <w:pPr>
              <w:pStyle w:val="Odstavecseseznamem"/>
              <w:widowControl/>
              <w:numPr>
                <w:ilvl w:val="0"/>
                <w:numId w:val="12"/>
              </w:numPr>
              <w:autoSpaceDE/>
              <w:autoSpaceDN/>
              <w:adjustRightInd/>
              <w:contextualSpacing/>
              <w:jc w:val="left"/>
              <w:rPr>
                <w:rFonts w:ascii="Arial" w:hAnsi="Arial" w:cs="Arial"/>
                <w:sz w:val="20"/>
                <w:szCs w:val="20"/>
              </w:rPr>
            </w:pPr>
          </w:p>
        </w:tc>
        <w:tc>
          <w:tcPr>
            <w:tcW w:w="2066" w:type="dxa"/>
          </w:tcPr>
          <w:p w14:paraId="623A7632" w14:textId="77777777" w:rsidR="00CB68EA" w:rsidRPr="00B066BB" w:rsidRDefault="00CB68EA" w:rsidP="00FB6437">
            <w:pPr>
              <w:pStyle w:val="Odstavecseseznamem"/>
              <w:widowControl/>
              <w:numPr>
                <w:ilvl w:val="0"/>
                <w:numId w:val="12"/>
              </w:numPr>
              <w:autoSpaceDE/>
              <w:autoSpaceDN/>
              <w:adjustRightInd/>
              <w:contextualSpacing/>
              <w:jc w:val="left"/>
              <w:rPr>
                <w:rFonts w:ascii="Arial" w:hAnsi="Arial" w:cs="Arial"/>
                <w:sz w:val="20"/>
                <w:szCs w:val="20"/>
              </w:rPr>
            </w:pPr>
          </w:p>
        </w:tc>
      </w:tr>
      <w:tr w:rsidR="00CB68EA" w:rsidRPr="007E11F6" w14:paraId="29964C6B" w14:textId="77777777" w:rsidTr="001C0E11">
        <w:trPr>
          <w:jc w:val="center"/>
        </w:trPr>
        <w:tc>
          <w:tcPr>
            <w:tcW w:w="2555" w:type="dxa"/>
          </w:tcPr>
          <w:p w14:paraId="4B2C2306" w14:textId="77777777" w:rsidR="00CB68EA" w:rsidRPr="007E11F6" w:rsidRDefault="00CB68EA" w:rsidP="00605F1B">
            <w:pPr>
              <w:rPr>
                <w:rFonts w:cs="Arial"/>
                <w:b/>
                <w:i/>
                <w:sz w:val="20"/>
                <w:szCs w:val="20"/>
              </w:rPr>
            </w:pPr>
            <w:r w:rsidRPr="007E11F6">
              <w:rPr>
                <w:rFonts w:cs="Arial"/>
                <w:b/>
                <w:i/>
                <w:sz w:val="20"/>
                <w:szCs w:val="20"/>
              </w:rPr>
              <w:t>Infor</w:t>
            </w:r>
            <w:r>
              <w:rPr>
                <w:rFonts w:cs="Arial"/>
                <w:b/>
                <w:i/>
                <w:sz w:val="20"/>
                <w:szCs w:val="20"/>
              </w:rPr>
              <w:t>mování žadatelů o</w:t>
            </w:r>
            <w:r>
              <w:rPr>
                <w:rFonts w:ascii="Calibri" w:hAnsi="Calibri" w:cs="Arial"/>
                <w:b/>
                <w:i/>
                <w:sz w:val="20"/>
                <w:szCs w:val="20"/>
              </w:rPr>
              <w:t> </w:t>
            </w:r>
            <w:r w:rsidRPr="007E11F6">
              <w:rPr>
                <w:rFonts w:cs="Arial"/>
                <w:b/>
                <w:i/>
                <w:sz w:val="20"/>
                <w:szCs w:val="20"/>
              </w:rPr>
              <w:t>výsled</w:t>
            </w:r>
            <w:r>
              <w:rPr>
                <w:rFonts w:cs="Arial"/>
                <w:b/>
                <w:i/>
                <w:sz w:val="20"/>
                <w:szCs w:val="20"/>
              </w:rPr>
              <w:t>cích</w:t>
            </w:r>
            <w:r w:rsidRPr="007E11F6">
              <w:rPr>
                <w:rFonts w:cs="Arial"/>
                <w:b/>
                <w:i/>
                <w:sz w:val="20"/>
                <w:szCs w:val="20"/>
              </w:rPr>
              <w:t xml:space="preserve"> </w:t>
            </w:r>
            <w:r>
              <w:rPr>
                <w:rFonts w:cs="Arial"/>
                <w:b/>
                <w:i/>
                <w:sz w:val="20"/>
                <w:szCs w:val="20"/>
              </w:rPr>
              <w:t xml:space="preserve">hodnocení FNaP a </w:t>
            </w:r>
            <w:r w:rsidRPr="007E11F6">
              <w:rPr>
                <w:rFonts w:cs="Arial"/>
                <w:b/>
                <w:i/>
                <w:sz w:val="20"/>
                <w:szCs w:val="20"/>
              </w:rPr>
              <w:t xml:space="preserve">VH (prostřednictvím </w:t>
            </w:r>
            <w:r>
              <w:rPr>
                <w:rFonts w:cs="Arial"/>
                <w:b/>
                <w:i/>
                <w:sz w:val="20"/>
                <w:szCs w:val="20"/>
              </w:rPr>
              <w:t xml:space="preserve">  MS2014+/ e-mailem) </w:t>
            </w:r>
          </w:p>
        </w:tc>
        <w:tc>
          <w:tcPr>
            <w:tcW w:w="3875" w:type="dxa"/>
          </w:tcPr>
          <w:p w14:paraId="77487EA9" w14:textId="77777777" w:rsidR="00CB68EA" w:rsidRPr="00B066BB" w:rsidRDefault="00CB68EA" w:rsidP="00FB6437">
            <w:pPr>
              <w:pStyle w:val="Odstavecseseznamem"/>
              <w:widowControl/>
              <w:numPr>
                <w:ilvl w:val="0"/>
                <w:numId w:val="12"/>
              </w:numPr>
              <w:autoSpaceDE/>
              <w:autoSpaceDN/>
              <w:adjustRightInd/>
              <w:contextualSpacing/>
              <w:jc w:val="left"/>
              <w:rPr>
                <w:rFonts w:ascii="Arial" w:hAnsi="Arial" w:cs="Arial"/>
                <w:sz w:val="20"/>
                <w:szCs w:val="20"/>
              </w:rPr>
            </w:pPr>
          </w:p>
        </w:tc>
        <w:tc>
          <w:tcPr>
            <w:tcW w:w="4110" w:type="dxa"/>
          </w:tcPr>
          <w:p w14:paraId="332FFF4C" w14:textId="77777777" w:rsidR="00CB68EA" w:rsidRPr="00B066BB" w:rsidRDefault="00CB68EA" w:rsidP="00FB6437">
            <w:pPr>
              <w:pStyle w:val="Odstavecseseznamem"/>
              <w:widowControl/>
              <w:numPr>
                <w:ilvl w:val="0"/>
                <w:numId w:val="12"/>
              </w:numPr>
              <w:autoSpaceDE/>
              <w:autoSpaceDN/>
              <w:adjustRightInd/>
              <w:contextualSpacing/>
              <w:jc w:val="left"/>
              <w:rPr>
                <w:rFonts w:ascii="Arial" w:hAnsi="Arial" w:cs="Arial"/>
                <w:sz w:val="20"/>
                <w:szCs w:val="20"/>
              </w:rPr>
            </w:pPr>
          </w:p>
        </w:tc>
        <w:tc>
          <w:tcPr>
            <w:tcW w:w="2065" w:type="dxa"/>
          </w:tcPr>
          <w:p w14:paraId="5361E1A5" w14:textId="77777777" w:rsidR="00CB68EA" w:rsidRPr="00B066BB" w:rsidRDefault="00CB68EA" w:rsidP="00FB6437">
            <w:pPr>
              <w:pStyle w:val="Odstavecseseznamem"/>
              <w:widowControl/>
              <w:numPr>
                <w:ilvl w:val="0"/>
                <w:numId w:val="12"/>
              </w:numPr>
              <w:autoSpaceDE/>
              <w:autoSpaceDN/>
              <w:adjustRightInd/>
              <w:contextualSpacing/>
              <w:jc w:val="left"/>
              <w:rPr>
                <w:rFonts w:ascii="Arial" w:hAnsi="Arial" w:cs="Arial"/>
                <w:sz w:val="20"/>
                <w:szCs w:val="20"/>
              </w:rPr>
            </w:pPr>
          </w:p>
        </w:tc>
        <w:tc>
          <w:tcPr>
            <w:tcW w:w="2066" w:type="dxa"/>
          </w:tcPr>
          <w:p w14:paraId="6D1A6B61" w14:textId="77777777" w:rsidR="00CB68EA" w:rsidRPr="00B066BB" w:rsidRDefault="00CB68EA" w:rsidP="00FB6437">
            <w:pPr>
              <w:pStyle w:val="Odstavecseseznamem"/>
              <w:widowControl/>
              <w:numPr>
                <w:ilvl w:val="0"/>
                <w:numId w:val="12"/>
              </w:numPr>
              <w:autoSpaceDE/>
              <w:autoSpaceDN/>
              <w:adjustRightInd/>
              <w:contextualSpacing/>
              <w:jc w:val="left"/>
              <w:rPr>
                <w:rFonts w:ascii="Arial" w:hAnsi="Arial" w:cs="Arial"/>
                <w:sz w:val="20"/>
                <w:szCs w:val="20"/>
              </w:rPr>
            </w:pPr>
          </w:p>
        </w:tc>
      </w:tr>
      <w:tr w:rsidR="00CB68EA" w:rsidRPr="007E11F6" w14:paraId="3729946C" w14:textId="77777777" w:rsidTr="001C0E11">
        <w:trPr>
          <w:jc w:val="center"/>
        </w:trPr>
        <w:tc>
          <w:tcPr>
            <w:tcW w:w="2555" w:type="dxa"/>
          </w:tcPr>
          <w:p w14:paraId="05FE792B" w14:textId="77777777" w:rsidR="00CB68EA" w:rsidRPr="007E11F6" w:rsidRDefault="00CB68EA" w:rsidP="008516FC">
            <w:pPr>
              <w:rPr>
                <w:rFonts w:cs="Arial"/>
                <w:b/>
                <w:i/>
                <w:sz w:val="20"/>
                <w:szCs w:val="20"/>
              </w:rPr>
            </w:pPr>
            <w:r>
              <w:rPr>
                <w:rFonts w:cs="Arial"/>
                <w:b/>
                <w:i/>
                <w:sz w:val="20"/>
                <w:szCs w:val="20"/>
              </w:rPr>
              <w:t>Postoupení vybraných žádosti řídícím orgánům (MS/Portál farmáře)</w:t>
            </w:r>
          </w:p>
        </w:tc>
        <w:tc>
          <w:tcPr>
            <w:tcW w:w="3875" w:type="dxa"/>
          </w:tcPr>
          <w:p w14:paraId="0E7B275D" w14:textId="77777777" w:rsidR="00CB68EA" w:rsidRPr="00B066BB" w:rsidRDefault="00CB68EA" w:rsidP="00FB6437">
            <w:pPr>
              <w:pStyle w:val="Odstavecseseznamem"/>
              <w:widowControl/>
              <w:numPr>
                <w:ilvl w:val="0"/>
                <w:numId w:val="12"/>
              </w:numPr>
              <w:autoSpaceDE/>
              <w:autoSpaceDN/>
              <w:adjustRightInd/>
              <w:contextualSpacing/>
              <w:jc w:val="left"/>
              <w:rPr>
                <w:rFonts w:ascii="Arial" w:hAnsi="Arial" w:cs="Arial"/>
                <w:sz w:val="20"/>
                <w:szCs w:val="20"/>
              </w:rPr>
            </w:pPr>
          </w:p>
        </w:tc>
        <w:tc>
          <w:tcPr>
            <w:tcW w:w="4110" w:type="dxa"/>
          </w:tcPr>
          <w:p w14:paraId="25A1CBDD" w14:textId="77777777" w:rsidR="00CB68EA" w:rsidRPr="00B066BB" w:rsidRDefault="00CB68EA" w:rsidP="00FB6437">
            <w:pPr>
              <w:pStyle w:val="Odstavecseseznamem"/>
              <w:widowControl/>
              <w:numPr>
                <w:ilvl w:val="0"/>
                <w:numId w:val="12"/>
              </w:numPr>
              <w:autoSpaceDE/>
              <w:autoSpaceDN/>
              <w:adjustRightInd/>
              <w:contextualSpacing/>
              <w:jc w:val="left"/>
              <w:rPr>
                <w:rFonts w:ascii="Arial" w:hAnsi="Arial" w:cs="Arial"/>
                <w:sz w:val="20"/>
                <w:szCs w:val="20"/>
              </w:rPr>
            </w:pPr>
          </w:p>
        </w:tc>
        <w:tc>
          <w:tcPr>
            <w:tcW w:w="2065" w:type="dxa"/>
          </w:tcPr>
          <w:p w14:paraId="4B16B626" w14:textId="77777777" w:rsidR="00CB68EA" w:rsidRPr="00B066BB" w:rsidRDefault="00CB68EA" w:rsidP="00FB6437">
            <w:pPr>
              <w:pStyle w:val="Odstavecseseznamem"/>
              <w:widowControl/>
              <w:numPr>
                <w:ilvl w:val="0"/>
                <w:numId w:val="12"/>
              </w:numPr>
              <w:autoSpaceDE/>
              <w:autoSpaceDN/>
              <w:adjustRightInd/>
              <w:contextualSpacing/>
              <w:jc w:val="left"/>
              <w:rPr>
                <w:rFonts w:ascii="Arial" w:hAnsi="Arial" w:cs="Arial"/>
                <w:sz w:val="20"/>
                <w:szCs w:val="20"/>
              </w:rPr>
            </w:pPr>
          </w:p>
        </w:tc>
        <w:tc>
          <w:tcPr>
            <w:tcW w:w="2066" w:type="dxa"/>
          </w:tcPr>
          <w:p w14:paraId="4156B9FA" w14:textId="77777777" w:rsidR="00CB68EA" w:rsidRPr="00B066BB" w:rsidRDefault="00CB68EA" w:rsidP="00FB6437">
            <w:pPr>
              <w:pStyle w:val="Odstavecseseznamem"/>
              <w:widowControl/>
              <w:numPr>
                <w:ilvl w:val="0"/>
                <w:numId w:val="12"/>
              </w:numPr>
              <w:autoSpaceDE/>
              <w:autoSpaceDN/>
              <w:adjustRightInd/>
              <w:contextualSpacing/>
              <w:jc w:val="left"/>
              <w:rPr>
                <w:rFonts w:ascii="Arial" w:hAnsi="Arial" w:cs="Arial"/>
                <w:sz w:val="20"/>
                <w:szCs w:val="20"/>
              </w:rPr>
            </w:pPr>
          </w:p>
        </w:tc>
      </w:tr>
    </w:tbl>
    <w:p w14:paraId="512FBC97" w14:textId="77777777" w:rsidR="00135410" w:rsidRDefault="00135410" w:rsidP="00135410">
      <w:pPr>
        <w:rPr>
          <w:rFonts w:cs="Arial"/>
          <w:sz w:val="20"/>
          <w:szCs w:val="20"/>
        </w:rPr>
      </w:pPr>
    </w:p>
    <w:p w14:paraId="2F62C007" w14:textId="77777777" w:rsidR="00155F90" w:rsidRPr="0054526F" w:rsidRDefault="00155F90" w:rsidP="00135410">
      <w:pPr>
        <w:rPr>
          <w:rFonts w:cs="Arial"/>
          <w:b/>
          <w:color w:val="0070C0"/>
        </w:rPr>
      </w:pPr>
      <w:r w:rsidRPr="0054526F">
        <w:rPr>
          <w:rFonts w:cs="Arial"/>
          <w:b/>
          <w:color w:val="0070C0"/>
        </w:rPr>
        <w:t>Vyhodnocení klíčových závěrů/zjištění a implementace</w:t>
      </w:r>
      <w:r w:rsidRPr="0054526F" w:rsidDel="00155F90">
        <w:rPr>
          <w:rFonts w:cs="Arial"/>
          <w:b/>
          <w:color w:val="0070C0"/>
        </w:rPr>
        <w:t xml:space="preserve"> </w:t>
      </w:r>
      <w:r w:rsidR="00F67C42" w:rsidRPr="0054526F">
        <w:rPr>
          <w:rFonts w:cs="Arial"/>
          <w:b/>
          <w:color w:val="0070C0"/>
        </w:rPr>
        <w:t xml:space="preserve">doporučení k 3. Procesu: </w:t>
      </w:r>
      <w:r w:rsidR="00135410" w:rsidRPr="0054526F">
        <w:rPr>
          <w:rFonts w:cs="Arial"/>
          <w:b/>
          <w:color w:val="0070C0"/>
        </w:rPr>
        <w:t xml:space="preserve"> Hodnocení žádostí o dotace a výběr projektů: </w:t>
      </w:r>
    </w:p>
    <w:tbl>
      <w:tblPr>
        <w:tblStyle w:val="Mkatabulky"/>
        <w:tblW w:w="0" w:type="auto"/>
        <w:tblInd w:w="392" w:type="dxa"/>
        <w:tblLook w:val="04A0" w:firstRow="1" w:lastRow="0" w:firstColumn="1" w:lastColumn="0" w:noHBand="0" w:noVBand="1"/>
      </w:tblPr>
      <w:tblGrid>
        <w:gridCol w:w="6680"/>
        <w:gridCol w:w="6786"/>
      </w:tblGrid>
      <w:tr w:rsidR="00155F90" w:rsidRPr="0064771C" w14:paraId="65844B07" w14:textId="77777777" w:rsidTr="00486E3E">
        <w:tc>
          <w:tcPr>
            <w:tcW w:w="6680" w:type="dxa"/>
            <w:vAlign w:val="center"/>
          </w:tcPr>
          <w:p w14:paraId="7A6D97D8" w14:textId="77777777" w:rsidR="00155F90" w:rsidRPr="0064771C" w:rsidRDefault="00155F90" w:rsidP="00486E3E">
            <w:pPr>
              <w:jc w:val="center"/>
              <w:rPr>
                <w:rFonts w:cs="Arial"/>
                <w:b/>
                <w:sz w:val="20"/>
                <w:szCs w:val="20"/>
              </w:rPr>
            </w:pPr>
            <w:r w:rsidRPr="0064771C">
              <w:rPr>
                <w:rFonts w:cs="Arial"/>
                <w:b/>
                <w:sz w:val="20"/>
                <w:szCs w:val="20"/>
              </w:rPr>
              <w:t>Klíčové závěry/zjištění a doporučení z mid-term evaluační zprávy</w:t>
            </w:r>
          </w:p>
        </w:tc>
        <w:tc>
          <w:tcPr>
            <w:tcW w:w="6786" w:type="dxa"/>
            <w:vAlign w:val="center"/>
          </w:tcPr>
          <w:p w14:paraId="5967285D" w14:textId="77777777" w:rsidR="00155F90" w:rsidRPr="0064771C" w:rsidRDefault="00155F90" w:rsidP="00486E3E">
            <w:pPr>
              <w:jc w:val="center"/>
              <w:rPr>
                <w:rFonts w:cs="Arial"/>
                <w:b/>
                <w:sz w:val="20"/>
                <w:szCs w:val="20"/>
              </w:rPr>
            </w:pPr>
            <w:r w:rsidRPr="0064771C">
              <w:rPr>
                <w:rFonts w:cs="Arial"/>
                <w:b/>
                <w:sz w:val="20"/>
                <w:szCs w:val="20"/>
              </w:rPr>
              <w:t>Vyhodnocení implementace a dopadů na realizaci SCLLD v období 2019 – 2024</w:t>
            </w:r>
          </w:p>
        </w:tc>
      </w:tr>
      <w:tr w:rsidR="00155F90" w14:paraId="562C41E1" w14:textId="77777777" w:rsidTr="00486E3E">
        <w:tc>
          <w:tcPr>
            <w:tcW w:w="6680" w:type="dxa"/>
          </w:tcPr>
          <w:p w14:paraId="1F3F442E" w14:textId="77777777" w:rsidR="00155F90" w:rsidRDefault="00155F90" w:rsidP="00486E3E">
            <w:pPr>
              <w:rPr>
                <w:rFonts w:cs="Arial"/>
                <w:sz w:val="20"/>
                <w:szCs w:val="20"/>
              </w:rPr>
            </w:pPr>
          </w:p>
        </w:tc>
        <w:tc>
          <w:tcPr>
            <w:tcW w:w="6786" w:type="dxa"/>
          </w:tcPr>
          <w:p w14:paraId="59275D1F" w14:textId="77777777" w:rsidR="00155F90" w:rsidRDefault="00155F90" w:rsidP="00486E3E">
            <w:pPr>
              <w:rPr>
                <w:rFonts w:cs="Arial"/>
                <w:sz w:val="20"/>
                <w:szCs w:val="20"/>
              </w:rPr>
            </w:pPr>
          </w:p>
        </w:tc>
      </w:tr>
      <w:tr w:rsidR="00155F90" w14:paraId="310EF36E" w14:textId="77777777" w:rsidTr="00486E3E">
        <w:tc>
          <w:tcPr>
            <w:tcW w:w="6680" w:type="dxa"/>
          </w:tcPr>
          <w:p w14:paraId="7AE849D9" w14:textId="77777777" w:rsidR="00155F90" w:rsidRDefault="00155F90" w:rsidP="00486E3E">
            <w:pPr>
              <w:rPr>
                <w:rFonts w:cs="Arial"/>
                <w:sz w:val="20"/>
                <w:szCs w:val="20"/>
              </w:rPr>
            </w:pPr>
          </w:p>
        </w:tc>
        <w:tc>
          <w:tcPr>
            <w:tcW w:w="6786" w:type="dxa"/>
          </w:tcPr>
          <w:p w14:paraId="3C66065D" w14:textId="77777777" w:rsidR="00155F90" w:rsidRDefault="00155F90" w:rsidP="00486E3E">
            <w:pPr>
              <w:rPr>
                <w:rFonts w:cs="Arial"/>
                <w:sz w:val="20"/>
                <w:szCs w:val="20"/>
              </w:rPr>
            </w:pPr>
          </w:p>
        </w:tc>
      </w:tr>
      <w:tr w:rsidR="00155F90" w14:paraId="5D1B865E" w14:textId="77777777" w:rsidTr="00486E3E">
        <w:tc>
          <w:tcPr>
            <w:tcW w:w="6680" w:type="dxa"/>
          </w:tcPr>
          <w:p w14:paraId="259D8E0B" w14:textId="77777777" w:rsidR="00155F90" w:rsidRDefault="00155F90" w:rsidP="00486E3E">
            <w:pPr>
              <w:rPr>
                <w:rFonts w:cs="Arial"/>
                <w:sz w:val="20"/>
                <w:szCs w:val="20"/>
              </w:rPr>
            </w:pPr>
          </w:p>
        </w:tc>
        <w:tc>
          <w:tcPr>
            <w:tcW w:w="6786" w:type="dxa"/>
          </w:tcPr>
          <w:p w14:paraId="285EEFA0" w14:textId="77777777" w:rsidR="00155F90" w:rsidRDefault="00155F90" w:rsidP="00486E3E">
            <w:pPr>
              <w:rPr>
                <w:rFonts w:cs="Arial"/>
                <w:sz w:val="20"/>
                <w:szCs w:val="20"/>
              </w:rPr>
            </w:pPr>
          </w:p>
        </w:tc>
      </w:tr>
      <w:tr w:rsidR="00155F90" w14:paraId="59112E38" w14:textId="77777777" w:rsidTr="00486E3E">
        <w:tc>
          <w:tcPr>
            <w:tcW w:w="6680" w:type="dxa"/>
          </w:tcPr>
          <w:p w14:paraId="03FEBBAA" w14:textId="77777777" w:rsidR="00155F90" w:rsidRDefault="00155F90" w:rsidP="00486E3E">
            <w:pPr>
              <w:rPr>
                <w:rFonts w:cs="Arial"/>
                <w:sz w:val="20"/>
                <w:szCs w:val="20"/>
              </w:rPr>
            </w:pPr>
          </w:p>
        </w:tc>
        <w:tc>
          <w:tcPr>
            <w:tcW w:w="6786" w:type="dxa"/>
          </w:tcPr>
          <w:p w14:paraId="5E72115E" w14:textId="77777777" w:rsidR="00155F90" w:rsidRDefault="00155F90" w:rsidP="00486E3E">
            <w:pPr>
              <w:rPr>
                <w:rFonts w:cs="Arial"/>
                <w:sz w:val="20"/>
                <w:szCs w:val="20"/>
              </w:rPr>
            </w:pPr>
          </w:p>
        </w:tc>
      </w:tr>
      <w:tr w:rsidR="00155F90" w14:paraId="293F832F" w14:textId="77777777" w:rsidTr="00486E3E">
        <w:tc>
          <w:tcPr>
            <w:tcW w:w="6680" w:type="dxa"/>
          </w:tcPr>
          <w:p w14:paraId="032709D7" w14:textId="77777777" w:rsidR="00155F90" w:rsidRDefault="00155F90" w:rsidP="00486E3E">
            <w:pPr>
              <w:rPr>
                <w:rFonts w:cs="Arial"/>
                <w:sz w:val="20"/>
                <w:szCs w:val="20"/>
              </w:rPr>
            </w:pPr>
          </w:p>
        </w:tc>
        <w:tc>
          <w:tcPr>
            <w:tcW w:w="6786" w:type="dxa"/>
          </w:tcPr>
          <w:p w14:paraId="0BB13B60" w14:textId="77777777" w:rsidR="00155F90" w:rsidRDefault="00155F90" w:rsidP="00486E3E">
            <w:pPr>
              <w:rPr>
                <w:rFonts w:cs="Arial"/>
                <w:sz w:val="20"/>
                <w:szCs w:val="20"/>
              </w:rPr>
            </w:pPr>
          </w:p>
        </w:tc>
      </w:tr>
    </w:tbl>
    <w:p w14:paraId="04985A1D" w14:textId="77777777" w:rsidR="00135410" w:rsidRPr="00605F1B" w:rsidRDefault="00135410" w:rsidP="00135410">
      <w:pPr>
        <w:rPr>
          <w:rFonts w:cs="Arial"/>
          <w:b/>
        </w:rPr>
      </w:pPr>
      <w:r w:rsidRPr="00605F1B">
        <w:rPr>
          <w:rFonts w:cs="Arial"/>
        </w:rPr>
        <w:br w:type="page"/>
      </w:r>
    </w:p>
    <w:p w14:paraId="63C5D007" w14:textId="77777777" w:rsidR="00991ADF" w:rsidRDefault="00132DC5">
      <w:pPr>
        <w:pStyle w:val="Titulek"/>
        <w:rPr>
          <w:rFonts w:cs="Arial"/>
          <w:sz w:val="20"/>
          <w:szCs w:val="20"/>
        </w:rPr>
      </w:pPr>
      <w:bookmarkStart w:id="25" w:name="_Toc166235156"/>
      <w:r>
        <w:t xml:space="preserve">Tabulka </w:t>
      </w:r>
      <w:r w:rsidR="00B22E5F">
        <w:fldChar w:fldCharType="begin"/>
      </w:r>
      <w:r>
        <w:instrText xml:space="preserve"> SEQ Tabulka \* ARABIC </w:instrText>
      </w:r>
      <w:r w:rsidR="00B22E5F">
        <w:fldChar w:fldCharType="separate"/>
      </w:r>
      <w:r w:rsidR="00DB5478">
        <w:rPr>
          <w:noProof/>
        </w:rPr>
        <w:t>6</w:t>
      </w:r>
      <w:r w:rsidR="00B22E5F">
        <w:fldChar w:fldCharType="end"/>
      </w:r>
      <w:r>
        <w:t xml:space="preserve"> </w:t>
      </w:r>
      <w:r w:rsidR="003930D8">
        <w:rPr>
          <w:rFonts w:ascii="Calibri" w:hAnsi="Calibri"/>
        </w:rPr>
        <w:t>–</w:t>
      </w:r>
      <w:r w:rsidR="003930D8">
        <w:t xml:space="preserve"> </w:t>
      </w:r>
      <w:r>
        <w:t>Sebeevaluační tabulka – 4. Proces: Animační činnost</w:t>
      </w:r>
      <w:bookmarkEnd w:id="25"/>
    </w:p>
    <w:tbl>
      <w:tblPr>
        <w:tblW w:w="146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1"/>
        <w:gridCol w:w="3884"/>
        <w:gridCol w:w="4111"/>
        <w:gridCol w:w="2140"/>
        <w:gridCol w:w="2140"/>
      </w:tblGrid>
      <w:tr w:rsidR="00135410" w:rsidRPr="007E11F6" w14:paraId="15C26EF9" w14:textId="77777777" w:rsidTr="00F67C42">
        <w:trPr>
          <w:tblHeader/>
          <w:jc w:val="center"/>
        </w:trPr>
        <w:tc>
          <w:tcPr>
            <w:tcW w:w="14686" w:type="dxa"/>
            <w:gridSpan w:val="5"/>
            <w:shd w:val="pct5" w:color="auto" w:fill="auto"/>
          </w:tcPr>
          <w:p w14:paraId="36CA9BA9" w14:textId="77777777" w:rsidR="00135410" w:rsidRPr="007E11F6" w:rsidRDefault="00135410" w:rsidP="00FB6437">
            <w:pPr>
              <w:pStyle w:val="Odstavecseseznamem"/>
              <w:widowControl/>
              <w:numPr>
                <w:ilvl w:val="0"/>
                <w:numId w:val="9"/>
              </w:numPr>
              <w:autoSpaceDE/>
              <w:autoSpaceDN/>
              <w:adjustRightInd/>
              <w:spacing w:before="120" w:after="120"/>
              <w:contextualSpacing/>
              <w:jc w:val="center"/>
              <w:rPr>
                <w:rFonts w:ascii="Arial" w:hAnsi="Arial" w:cs="Arial"/>
                <w:b/>
                <w:sz w:val="20"/>
                <w:szCs w:val="20"/>
              </w:rPr>
            </w:pPr>
            <w:r w:rsidRPr="007E11F6">
              <w:rPr>
                <w:rFonts w:ascii="Arial" w:hAnsi="Arial" w:cs="Arial"/>
                <w:b/>
                <w:sz w:val="20"/>
                <w:szCs w:val="20"/>
              </w:rPr>
              <w:t xml:space="preserve">Proces: Animační činnost </w:t>
            </w:r>
            <w:r w:rsidR="00132DC5">
              <w:rPr>
                <w:rFonts w:ascii="Arial" w:hAnsi="Arial" w:cs="Arial"/>
                <w:b/>
                <w:sz w:val="20"/>
                <w:szCs w:val="20"/>
              </w:rPr>
              <w:t>(animace a komunikace)</w:t>
            </w:r>
          </w:p>
        </w:tc>
      </w:tr>
      <w:tr w:rsidR="00CB68EA" w:rsidRPr="007E11F6" w14:paraId="12950EC5" w14:textId="77777777" w:rsidTr="001C0E11">
        <w:trPr>
          <w:tblHeader/>
          <w:jc w:val="center"/>
        </w:trPr>
        <w:tc>
          <w:tcPr>
            <w:tcW w:w="2411" w:type="dxa"/>
            <w:vAlign w:val="center"/>
          </w:tcPr>
          <w:p w14:paraId="5F28125C" w14:textId="77777777" w:rsidR="00CB68EA" w:rsidRPr="007E11F6" w:rsidRDefault="00CB68EA" w:rsidP="00135410">
            <w:pPr>
              <w:jc w:val="center"/>
              <w:rPr>
                <w:rFonts w:cs="Arial"/>
                <w:b/>
                <w:sz w:val="20"/>
                <w:szCs w:val="20"/>
              </w:rPr>
            </w:pPr>
            <w:r w:rsidRPr="007E11F6">
              <w:rPr>
                <w:rFonts w:cs="Arial"/>
                <w:b/>
                <w:sz w:val="20"/>
                <w:szCs w:val="20"/>
              </w:rPr>
              <w:t>Činnost</w:t>
            </w:r>
          </w:p>
        </w:tc>
        <w:tc>
          <w:tcPr>
            <w:tcW w:w="3884" w:type="dxa"/>
            <w:vAlign w:val="center"/>
          </w:tcPr>
          <w:p w14:paraId="1F552D57" w14:textId="77777777" w:rsidR="00CB68EA" w:rsidRPr="007E11F6" w:rsidRDefault="00CB68EA" w:rsidP="00605F1B">
            <w:pPr>
              <w:jc w:val="center"/>
              <w:rPr>
                <w:rFonts w:cs="Arial"/>
                <w:sz w:val="20"/>
                <w:szCs w:val="20"/>
              </w:rPr>
            </w:pPr>
            <w:r w:rsidRPr="007E11F6">
              <w:rPr>
                <w:rFonts w:cs="Arial"/>
                <w:b/>
                <w:sz w:val="20"/>
                <w:szCs w:val="20"/>
              </w:rPr>
              <w:t>Pozitiva (příklady dobré praxe; klíčové faktory s pozitivním vlivem na danou činnost)</w:t>
            </w:r>
          </w:p>
        </w:tc>
        <w:tc>
          <w:tcPr>
            <w:tcW w:w="4111" w:type="dxa"/>
            <w:vAlign w:val="center"/>
          </w:tcPr>
          <w:p w14:paraId="21B914E2" w14:textId="77777777" w:rsidR="00CB68EA" w:rsidRPr="007E11F6" w:rsidRDefault="00CB68EA" w:rsidP="00135410">
            <w:pPr>
              <w:jc w:val="center"/>
              <w:rPr>
                <w:rFonts w:cs="Arial"/>
                <w:sz w:val="20"/>
                <w:szCs w:val="20"/>
              </w:rPr>
            </w:pPr>
            <w:r w:rsidRPr="007E11F6">
              <w:rPr>
                <w:rFonts w:cs="Arial"/>
                <w:b/>
                <w:sz w:val="20"/>
                <w:szCs w:val="20"/>
              </w:rPr>
              <w:t>Negativa: příčina + důsledek (příklady špatné praxe; klíčové faktory s negativním vlivem na danou činnost)</w:t>
            </w:r>
          </w:p>
        </w:tc>
        <w:tc>
          <w:tcPr>
            <w:tcW w:w="2140" w:type="dxa"/>
            <w:vAlign w:val="center"/>
          </w:tcPr>
          <w:p w14:paraId="5462F75E" w14:textId="77777777" w:rsidR="00CB68EA" w:rsidRPr="007E11F6" w:rsidRDefault="00CB68EA" w:rsidP="00135410">
            <w:pPr>
              <w:jc w:val="center"/>
              <w:rPr>
                <w:rFonts w:cs="Arial"/>
                <w:sz w:val="20"/>
                <w:szCs w:val="20"/>
              </w:rPr>
            </w:pPr>
            <w:r w:rsidRPr="007E11F6">
              <w:rPr>
                <w:rFonts w:cs="Arial"/>
                <w:b/>
                <w:sz w:val="20"/>
                <w:szCs w:val="20"/>
              </w:rPr>
              <w:t>Opatření (Jak se může MAS uvedeným negativům v budoucnu vyhnout?)</w:t>
            </w:r>
            <w:r>
              <w:rPr>
                <w:rStyle w:val="Znakapoznpodarou"/>
                <w:b/>
                <w:sz w:val="20"/>
                <w:szCs w:val="20"/>
              </w:rPr>
              <w:footnoteReference w:id="31"/>
            </w:r>
          </w:p>
        </w:tc>
        <w:tc>
          <w:tcPr>
            <w:tcW w:w="2140" w:type="dxa"/>
            <w:vAlign w:val="center"/>
          </w:tcPr>
          <w:p w14:paraId="73B8C61C" w14:textId="77777777" w:rsidR="00CB68EA" w:rsidRPr="007E11F6" w:rsidRDefault="00CB68EA" w:rsidP="00135410">
            <w:pPr>
              <w:jc w:val="center"/>
              <w:rPr>
                <w:rFonts w:cs="Arial"/>
                <w:sz w:val="20"/>
                <w:szCs w:val="20"/>
              </w:rPr>
            </w:pPr>
            <w:r w:rsidRPr="008C4970">
              <w:rPr>
                <w:rFonts w:cs="Arial"/>
                <w:b/>
                <w:color w:val="0070C0"/>
                <w:sz w:val="20"/>
                <w:szCs w:val="20"/>
              </w:rPr>
              <w:t>Způsob a vyhodnocení implementace opatření</w:t>
            </w:r>
            <w:r w:rsidR="002D0958" w:rsidRPr="002D0958">
              <w:rPr>
                <w:rStyle w:val="Znakapoznpodarou"/>
                <w:b/>
                <w:sz w:val="20"/>
                <w:szCs w:val="20"/>
                <w:highlight w:val="yellow"/>
              </w:rPr>
              <w:footnoteReference w:id="32"/>
            </w:r>
          </w:p>
        </w:tc>
      </w:tr>
      <w:tr w:rsidR="00CB68EA" w:rsidRPr="007E11F6" w14:paraId="031D6DCF" w14:textId="77777777" w:rsidTr="001C0E11">
        <w:trPr>
          <w:jc w:val="center"/>
        </w:trPr>
        <w:tc>
          <w:tcPr>
            <w:tcW w:w="2411" w:type="dxa"/>
          </w:tcPr>
          <w:p w14:paraId="7B6452EF" w14:textId="77777777" w:rsidR="00CB68EA" w:rsidRPr="007E11F6" w:rsidRDefault="00CB68EA" w:rsidP="00135410">
            <w:pPr>
              <w:rPr>
                <w:rFonts w:cs="Arial"/>
                <w:b/>
                <w:i/>
                <w:sz w:val="20"/>
                <w:szCs w:val="20"/>
              </w:rPr>
            </w:pPr>
            <w:r w:rsidRPr="007E11F6">
              <w:rPr>
                <w:rFonts w:cs="Arial"/>
                <w:b/>
                <w:i/>
                <w:sz w:val="20"/>
                <w:szCs w:val="20"/>
              </w:rPr>
              <w:t>Volba nástrojů komunikace (např. web MAS, web obcí, mikroregionu, tištěná média, letáky atp.)</w:t>
            </w:r>
          </w:p>
        </w:tc>
        <w:tc>
          <w:tcPr>
            <w:tcW w:w="3884" w:type="dxa"/>
          </w:tcPr>
          <w:p w14:paraId="52CEA3F1" w14:textId="77777777" w:rsidR="00CB68EA" w:rsidRPr="00B066BB" w:rsidRDefault="00CB68EA" w:rsidP="00FB6437">
            <w:pPr>
              <w:pStyle w:val="Odstavecseseznamem"/>
              <w:widowControl/>
              <w:numPr>
                <w:ilvl w:val="0"/>
                <w:numId w:val="12"/>
              </w:numPr>
              <w:autoSpaceDE/>
              <w:autoSpaceDN/>
              <w:adjustRightInd/>
              <w:contextualSpacing/>
              <w:jc w:val="left"/>
              <w:rPr>
                <w:rFonts w:ascii="Arial" w:hAnsi="Arial" w:cs="Arial"/>
                <w:sz w:val="20"/>
                <w:szCs w:val="20"/>
              </w:rPr>
            </w:pPr>
          </w:p>
        </w:tc>
        <w:tc>
          <w:tcPr>
            <w:tcW w:w="4111" w:type="dxa"/>
          </w:tcPr>
          <w:p w14:paraId="5C743DF9" w14:textId="77777777" w:rsidR="00CB68EA" w:rsidRPr="00B066BB" w:rsidRDefault="00CB68EA" w:rsidP="00FB6437">
            <w:pPr>
              <w:pStyle w:val="Odstavecseseznamem"/>
              <w:widowControl/>
              <w:numPr>
                <w:ilvl w:val="0"/>
                <w:numId w:val="12"/>
              </w:numPr>
              <w:autoSpaceDE/>
              <w:autoSpaceDN/>
              <w:adjustRightInd/>
              <w:contextualSpacing/>
              <w:jc w:val="left"/>
              <w:rPr>
                <w:rFonts w:ascii="Arial" w:hAnsi="Arial" w:cs="Arial"/>
                <w:sz w:val="20"/>
                <w:szCs w:val="20"/>
              </w:rPr>
            </w:pPr>
          </w:p>
        </w:tc>
        <w:tc>
          <w:tcPr>
            <w:tcW w:w="2140" w:type="dxa"/>
          </w:tcPr>
          <w:p w14:paraId="727A6919" w14:textId="77777777" w:rsidR="00CB68EA" w:rsidRPr="00B066BB" w:rsidRDefault="00CB68EA" w:rsidP="00FB6437">
            <w:pPr>
              <w:pStyle w:val="Odstavecseseznamem"/>
              <w:widowControl/>
              <w:numPr>
                <w:ilvl w:val="0"/>
                <w:numId w:val="12"/>
              </w:numPr>
              <w:autoSpaceDE/>
              <w:autoSpaceDN/>
              <w:adjustRightInd/>
              <w:contextualSpacing/>
              <w:jc w:val="left"/>
              <w:rPr>
                <w:rFonts w:ascii="Arial" w:hAnsi="Arial" w:cs="Arial"/>
                <w:sz w:val="20"/>
                <w:szCs w:val="20"/>
              </w:rPr>
            </w:pPr>
          </w:p>
        </w:tc>
        <w:tc>
          <w:tcPr>
            <w:tcW w:w="2140" w:type="dxa"/>
          </w:tcPr>
          <w:p w14:paraId="5D1ED6A5" w14:textId="77777777" w:rsidR="00CB68EA" w:rsidRPr="00B066BB" w:rsidRDefault="00CB68EA" w:rsidP="00FB6437">
            <w:pPr>
              <w:pStyle w:val="Odstavecseseznamem"/>
              <w:widowControl/>
              <w:numPr>
                <w:ilvl w:val="0"/>
                <w:numId w:val="12"/>
              </w:numPr>
              <w:autoSpaceDE/>
              <w:autoSpaceDN/>
              <w:adjustRightInd/>
              <w:contextualSpacing/>
              <w:jc w:val="left"/>
              <w:rPr>
                <w:rFonts w:ascii="Arial" w:hAnsi="Arial" w:cs="Arial"/>
                <w:sz w:val="20"/>
                <w:szCs w:val="20"/>
              </w:rPr>
            </w:pPr>
          </w:p>
        </w:tc>
      </w:tr>
      <w:tr w:rsidR="00CB68EA" w:rsidRPr="007E11F6" w14:paraId="5C25D6AF" w14:textId="77777777" w:rsidTr="001C0E11">
        <w:trPr>
          <w:jc w:val="center"/>
        </w:trPr>
        <w:tc>
          <w:tcPr>
            <w:tcW w:w="2411" w:type="dxa"/>
          </w:tcPr>
          <w:p w14:paraId="1B0A46F6" w14:textId="77777777" w:rsidR="00CB68EA" w:rsidRPr="007E11F6" w:rsidRDefault="00CB68EA" w:rsidP="00135410">
            <w:pPr>
              <w:rPr>
                <w:rFonts w:cs="Arial"/>
                <w:b/>
                <w:i/>
                <w:sz w:val="20"/>
                <w:szCs w:val="20"/>
              </w:rPr>
            </w:pPr>
            <w:r w:rsidRPr="007E11F6">
              <w:rPr>
                <w:rFonts w:cs="Arial"/>
                <w:b/>
                <w:i/>
                <w:sz w:val="20"/>
                <w:szCs w:val="20"/>
              </w:rPr>
              <w:t xml:space="preserve">Příprava informačních článků/tiskových zpráv apod. (příp. schvalování) </w:t>
            </w:r>
          </w:p>
        </w:tc>
        <w:tc>
          <w:tcPr>
            <w:tcW w:w="3884" w:type="dxa"/>
          </w:tcPr>
          <w:p w14:paraId="74511E03" w14:textId="77777777" w:rsidR="00CB68EA" w:rsidRPr="00B066BB" w:rsidRDefault="00CB68EA" w:rsidP="00FB6437">
            <w:pPr>
              <w:pStyle w:val="Odstavecseseznamem"/>
              <w:widowControl/>
              <w:numPr>
                <w:ilvl w:val="0"/>
                <w:numId w:val="12"/>
              </w:numPr>
              <w:autoSpaceDE/>
              <w:autoSpaceDN/>
              <w:adjustRightInd/>
              <w:contextualSpacing/>
              <w:jc w:val="left"/>
              <w:rPr>
                <w:rFonts w:ascii="Arial" w:hAnsi="Arial" w:cs="Arial"/>
                <w:sz w:val="20"/>
                <w:szCs w:val="20"/>
              </w:rPr>
            </w:pPr>
          </w:p>
        </w:tc>
        <w:tc>
          <w:tcPr>
            <w:tcW w:w="4111" w:type="dxa"/>
          </w:tcPr>
          <w:p w14:paraId="66F95758" w14:textId="77777777" w:rsidR="00CB68EA" w:rsidRPr="00B066BB" w:rsidRDefault="00CB68EA" w:rsidP="00FB6437">
            <w:pPr>
              <w:pStyle w:val="Odstavecseseznamem"/>
              <w:widowControl/>
              <w:numPr>
                <w:ilvl w:val="0"/>
                <w:numId w:val="12"/>
              </w:numPr>
              <w:autoSpaceDE/>
              <w:autoSpaceDN/>
              <w:adjustRightInd/>
              <w:contextualSpacing/>
              <w:jc w:val="left"/>
              <w:rPr>
                <w:rFonts w:ascii="Arial" w:hAnsi="Arial" w:cs="Arial"/>
                <w:sz w:val="20"/>
                <w:szCs w:val="20"/>
              </w:rPr>
            </w:pPr>
          </w:p>
        </w:tc>
        <w:tc>
          <w:tcPr>
            <w:tcW w:w="2140" w:type="dxa"/>
          </w:tcPr>
          <w:p w14:paraId="0698A75C" w14:textId="77777777" w:rsidR="00CB68EA" w:rsidRPr="00B066BB" w:rsidRDefault="00CB68EA" w:rsidP="00FB6437">
            <w:pPr>
              <w:pStyle w:val="Odstavecseseznamem"/>
              <w:widowControl/>
              <w:numPr>
                <w:ilvl w:val="0"/>
                <w:numId w:val="12"/>
              </w:numPr>
              <w:autoSpaceDE/>
              <w:autoSpaceDN/>
              <w:adjustRightInd/>
              <w:contextualSpacing/>
              <w:jc w:val="left"/>
              <w:rPr>
                <w:rFonts w:ascii="Arial" w:hAnsi="Arial" w:cs="Arial"/>
                <w:sz w:val="20"/>
                <w:szCs w:val="20"/>
              </w:rPr>
            </w:pPr>
          </w:p>
        </w:tc>
        <w:tc>
          <w:tcPr>
            <w:tcW w:w="2140" w:type="dxa"/>
          </w:tcPr>
          <w:p w14:paraId="2959267A" w14:textId="77777777" w:rsidR="00CB68EA" w:rsidRPr="00B066BB" w:rsidRDefault="00CB68EA" w:rsidP="00FB6437">
            <w:pPr>
              <w:pStyle w:val="Odstavecseseznamem"/>
              <w:widowControl/>
              <w:numPr>
                <w:ilvl w:val="0"/>
                <w:numId w:val="12"/>
              </w:numPr>
              <w:autoSpaceDE/>
              <w:autoSpaceDN/>
              <w:adjustRightInd/>
              <w:contextualSpacing/>
              <w:jc w:val="left"/>
              <w:rPr>
                <w:rFonts w:ascii="Arial" w:hAnsi="Arial" w:cs="Arial"/>
                <w:sz w:val="20"/>
                <w:szCs w:val="20"/>
              </w:rPr>
            </w:pPr>
          </w:p>
        </w:tc>
      </w:tr>
      <w:tr w:rsidR="00CB68EA" w:rsidRPr="007E11F6" w14:paraId="786697BB" w14:textId="77777777" w:rsidTr="001C0E11">
        <w:trPr>
          <w:jc w:val="center"/>
        </w:trPr>
        <w:tc>
          <w:tcPr>
            <w:tcW w:w="2411" w:type="dxa"/>
          </w:tcPr>
          <w:p w14:paraId="32A9D28A" w14:textId="77777777" w:rsidR="00CB68EA" w:rsidRPr="007E11F6" w:rsidRDefault="00CB68EA" w:rsidP="00135410">
            <w:pPr>
              <w:rPr>
                <w:rFonts w:cs="Arial"/>
                <w:b/>
                <w:i/>
                <w:sz w:val="20"/>
                <w:szCs w:val="20"/>
              </w:rPr>
            </w:pPr>
            <w:r w:rsidRPr="007E11F6">
              <w:rPr>
                <w:rFonts w:cs="Arial"/>
                <w:b/>
                <w:i/>
                <w:sz w:val="20"/>
                <w:szCs w:val="20"/>
              </w:rPr>
              <w:t xml:space="preserve">Uveřejňování na webu MAS (v jiných médiích) </w:t>
            </w:r>
          </w:p>
        </w:tc>
        <w:tc>
          <w:tcPr>
            <w:tcW w:w="3884" w:type="dxa"/>
          </w:tcPr>
          <w:p w14:paraId="37FEBF3E" w14:textId="77777777" w:rsidR="00CB68EA" w:rsidRPr="00B066BB" w:rsidRDefault="00CB68EA" w:rsidP="00FB6437">
            <w:pPr>
              <w:pStyle w:val="Odstavecseseznamem"/>
              <w:widowControl/>
              <w:numPr>
                <w:ilvl w:val="0"/>
                <w:numId w:val="12"/>
              </w:numPr>
              <w:autoSpaceDE/>
              <w:autoSpaceDN/>
              <w:adjustRightInd/>
              <w:contextualSpacing/>
              <w:jc w:val="left"/>
              <w:rPr>
                <w:rFonts w:ascii="Arial" w:hAnsi="Arial" w:cs="Arial"/>
                <w:sz w:val="20"/>
                <w:szCs w:val="20"/>
              </w:rPr>
            </w:pPr>
          </w:p>
        </w:tc>
        <w:tc>
          <w:tcPr>
            <w:tcW w:w="4111" w:type="dxa"/>
          </w:tcPr>
          <w:p w14:paraId="42FB6F76" w14:textId="77777777" w:rsidR="00CB68EA" w:rsidRPr="00B066BB" w:rsidRDefault="00CB68EA" w:rsidP="00FB6437">
            <w:pPr>
              <w:pStyle w:val="Odstavecseseznamem"/>
              <w:widowControl/>
              <w:numPr>
                <w:ilvl w:val="0"/>
                <w:numId w:val="12"/>
              </w:numPr>
              <w:autoSpaceDE/>
              <w:autoSpaceDN/>
              <w:adjustRightInd/>
              <w:contextualSpacing/>
              <w:jc w:val="left"/>
              <w:rPr>
                <w:rFonts w:ascii="Arial" w:hAnsi="Arial" w:cs="Arial"/>
                <w:sz w:val="20"/>
                <w:szCs w:val="20"/>
              </w:rPr>
            </w:pPr>
          </w:p>
        </w:tc>
        <w:tc>
          <w:tcPr>
            <w:tcW w:w="2140" w:type="dxa"/>
          </w:tcPr>
          <w:p w14:paraId="42EFD5B6" w14:textId="77777777" w:rsidR="00CB68EA" w:rsidRPr="00B066BB" w:rsidRDefault="00CB68EA" w:rsidP="00FB6437">
            <w:pPr>
              <w:pStyle w:val="Odstavecseseznamem"/>
              <w:widowControl/>
              <w:numPr>
                <w:ilvl w:val="0"/>
                <w:numId w:val="12"/>
              </w:numPr>
              <w:autoSpaceDE/>
              <w:autoSpaceDN/>
              <w:adjustRightInd/>
              <w:contextualSpacing/>
              <w:jc w:val="left"/>
              <w:rPr>
                <w:rFonts w:ascii="Arial" w:hAnsi="Arial" w:cs="Arial"/>
                <w:sz w:val="20"/>
                <w:szCs w:val="20"/>
              </w:rPr>
            </w:pPr>
          </w:p>
        </w:tc>
        <w:tc>
          <w:tcPr>
            <w:tcW w:w="2140" w:type="dxa"/>
          </w:tcPr>
          <w:p w14:paraId="05E68AC7" w14:textId="77777777" w:rsidR="00CB68EA" w:rsidRPr="00B066BB" w:rsidRDefault="00CB68EA" w:rsidP="00FB6437">
            <w:pPr>
              <w:pStyle w:val="Odstavecseseznamem"/>
              <w:widowControl/>
              <w:numPr>
                <w:ilvl w:val="0"/>
                <w:numId w:val="12"/>
              </w:numPr>
              <w:autoSpaceDE/>
              <w:autoSpaceDN/>
              <w:adjustRightInd/>
              <w:contextualSpacing/>
              <w:jc w:val="left"/>
              <w:rPr>
                <w:rFonts w:ascii="Arial" w:hAnsi="Arial" w:cs="Arial"/>
                <w:sz w:val="20"/>
                <w:szCs w:val="20"/>
              </w:rPr>
            </w:pPr>
          </w:p>
        </w:tc>
      </w:tr>
      <w:tr w:rsidR="00CB68EA" w:rsidRPr="007E11F6" w14:paraId="74B6AD36" w14:textId="77777777" w:rsidTr="001C0E11">
        <w:trPr>
          <w:jc w:val="center"/>
        </w:trPr>
        <w:tc>
          <w:tcPr>
            <w:tcW w:w="2411" w:type="dxa"/>
          </w:tcPr>
          <w:p w14:paraId="12D7DDEB" w14:textId="77777777" w:rsidR="00CB68EA" w:rsidRPr="007E11F6" w:rsidRDefault="00CB68EA" w:rsidP="00135410">
            <w:pPr>
              <w:rPr>
                <w:rFonts w:cs="Arial"/>
                <w:b/>
                <w:i/>
                <w:sz w:val="20"/>
                <w:szCs w:val="20"/>
              </w:rPr>
            </w:pPr>
            <w:r>
              <w:rPr>
                <w:rFonts w:cs="Arial"/>
                <w:b/>
                <w:i/>
                <w:sz w:val="20"/>
                <w:szCs w:val="20"/>
              </w:rPr>
              <w:t>Získávání informací od</w:t>
            </w:r>
            <w:r>
              <w:rPr>
                <w:rFonts w:ascii="Calibri" w:hAnsi="Calibri" w:cs="Arial"/>
                <w:b/>
                <w:i/>
                <w:sz w:val="20"/>
                <w:szCs w:val="20"/>
              </w:rPr>
              <w:t> </w:t>
            </w:r>
            <w:r w:rsidRPr="007E11F6">
              <w:rPr>
                <w:rFonts w:cs="Arial"/>
                <w:b/>
                <w:i/>
                <w:sz w:val="20"/>
                <w:szCs w:val="20"/>
              </w:rPr>
              <w:t>potenciálních žadatelů – komunikace</w:t>
            </w:r>
          </w:p>
        </w:tc>
        <w:tc>
          <w:tcPr>
            <w:tcW w:w="3884" w:type="dxa"/>
          </w:tcPr>
          <w:p w14:paraId="7E6932F2" w14:textId="77777777" w:rsidR="00CB68EA" w:rsidRPr="00B066BB" w:rsidRDefault="00CB68EA" w:rsidP="00FB6437">
            <w:pPr>
              <w:pStyle w:val="Odstavecseseznamem"/>
              <w:widowControl/>
              <w:numPr>
                <w:ilvl w:val="0"/>
                <w:numId w:val="12"/>
              </w:numPr>
              <w:autoSpaceDE/>
              <w:autoSpaceDN/>
              <w:adjustRightInd/>
              <w:contextualSpacing/>
              <w:jc w:val="left"/>
              <w:rPr>
                <w:rFonts w:ascii="Arial" w:hAnsi="Arial" w:cs="Arial"/>
                <w:sz w:val="20"/>
                <w:szCs w:val="20"/>
              </w:rPr>
            </w:pPr>
          </w:p>
        </w:tc>
        <w:tc>
          <w:tcPr>
            <w:tcW w:w="4111" w:type="dxa"/>
          </w:tcPr>
          <w:p w14:paraId="24D45F0F" w14:textId="77777777" w:rsidR="00CB68EA" w:rsidRPr="00B066BB" w:rsidRDefault="00CB68EA" w:rsidP="00FB6437">
            <w:pPr>
              <w:pStyle w:val="Odstavecseseznamem"/>
              <w:widowControl/>
              <w:numPr>
                <w:ilvl w:val="0"/>
                <w:numId w:val="12"/>
              </w:numPr>
              <w:autoSpaceDE/>
              <w:autoSpaceDN/>
              <w:adjustRightInd/>
              <w:contextualSpacing/>
              <w:jc w:val="left"/>
              <w:rPr>
                <w:rFonts w:ascii="Arial" w:hAnsi="Arial" w:cs="Arial"/>
                <w:sz w:val="20"/>
                <w:szCs w:val="20"/>
              </w:rPr>
            </w:pPr>
          </w:p>
        </w:tc>
        <w:tc>
          <w:tcPr>
            <w:tcW w:w="2140" w:type="dxa"/>
          </w:tcPr>
          <w:p w14:paraId="024F80B8" w14:textId="77777777" w:rsidR="00CB68EA" w:rsidRPr="00B066BB" w:rsidRDefault="00CB68EA" w:rsidP="00FB6437">
            <w:pPr>
              <w:pStyle w:val="Odstavecseseznamem"/>
              <w:widowControl/>
              <w:numPr>
                <w:ilvl w:val="0"/>
                <w:numId w:val="12"/>
              </w:numPr>
              <w:autoSpaceDE/>
              <w:autoSpaceDN/>
              <w:adjustRightInd/>
              <w:contextualSpacing/>
              <w:jc w:val="left"/>
              <w:rPr>
                <w:rFonts w:ascii="Arial" w:hAnsi="Arial" w:cs="Arial"/>
                <w:sz w:val="20"/>
                <w:szCs w:val="20"/>
              </w:rPr>
            </w:pPr>
          </w:p>
        </w:tc>
        <w:tc>
          <w:tcPr>
            <w:tcW w:w="2140" w:type="dxa"/>
          </w:tcPr>
          <w:p w14:paraId="3F09C426" w14:textId="77777777" w:rsidR="00CB68EA" w:rsidRPr="00B066BB" w:rsidRDefault="00CB68EA" w:rsidP="00FB6437">
            <w:pPr>
              <w:pStyle w:val="Odstavecseseznamem"/>
              <w:widowControl/>
              <w:numPr>
                <w:ilvl w:val="0"/>
                <w:numId w:val="12"/>
              </w:numPr>
              <w:autoSpaceDE/>
              <w:autoSpaceDN/>
              <w:adjustRightInd/>
              <w:contextualSpacing/>
              <w:jc w:val="left"/>
              <w:rPr>
                <w:rFonts w:ascii="Arial" w:hAnsi="Arial" w:cs="Arial"/>
                <w:sz w:val="20"/>
                <w:szCs w:val="20"/>
              </w:rPr>
            </w:pPr>
          </w:p>
        </w:tc>
      </w:tr>
      <w:tr w:rsidR="00132DC5" w:rsidRPr="00605F1B" w14:paraId="25B18DB2" w14:textId="77777777" w:rsidTr="00F67C42">
        <w:trPr>
          <w:jc w:val="center"/>
        </w:trPr>
        <w:tc>
          <w:tcPr>
            <w:tcW w:w="14686" w:type="dxa"/>
            <w:gridSpan w:val="5"/>
          </w:tcPr>
          <w:p w14:paraId="1F1FE56F" w14:textId="77777777" w:rsidR="00991ADF" w:rsidRPr="00605F1B" w:rsidRDefault="00132DC5">
            <w:pPr>
              <w:ind w:left="360"/>
              <w:contextualSpacing/>
              <w:jc w:val="center"/>
              <w:rPr>
                <w:rFonts w:cs="Arial"/>
                <w:sz w:val="20"/>
                <w:szCs w:val="20"/>
                <w:highlight w:val="lightGray"/>
              </w:rPr>
            </w:pPr>
            <w:r w:rsidRPr="00605F1B">
              <w:rPr>
                <w:rFonts w:cs="Arial"/>
                <w:sz w:val="20"/>
                <w:szCs w:val="20"/>
                <w:highlight w:val="lightGray"/>
              </w:rPr>
              <w:t>NEPOVINNÉ HODNOCENÍ</w:t>
            </w:r>
            <w:r w:rsidR="00A31016" w:rsidRPr="00605F1B">
              <w:rPr>
                <w:rStyle w:val="Znakapoznpodarou"/>
                <w:sz w:val="20"/>
                <w:szCs w:val="20"/>
                <w:highlight w:val="lightGray"/>
              </w:rPr>
              <w:footnoteReference w:id="33"/>
            </w:r>
          </w:p>
        </w:tc>
      </w:tr>
      <w:tr w:rsidR="00CB68EA" w:rsidRPr="00605F1B" w14:paraId="37A5D07A" w14:textId="77777777" w:rsidTr="001C0E11">
        <w:trPr>
          <w:jc w:val="center"/>
        </w:trPr>
        <w:tc>
          <w:tcPr>
            <w:tcW w:w="2411" w:type="dxa"/>
          </w:tcPr>
          <w:p w14:paraId="2795AC40" w14:textId="77777777" w:rsidR="00CB68EA" w:rsidRPr="00605F1B" w:rsidRDefault="00CB68EA" w:rsidP="00094633">
            <w:pPr>
              <w:rPr>
                <w:b/>
                <w:i/>
                <w:highlight w:val="lightGray"/>
              </w:rPr>
            </w:pPr>
            <w:bookmarkStart w:id="26" w:name="_Toc517511899"/>
            <w:r w:rsidRPr="00605F1B">
              <w:rPr>
                <w:b/>
                <w:i/>
                <w:highlight w:val="lightGray"/>
              </w:rPr>
              <w:t>Animace škol</w:t>
            </w:r>
            <w:bookmarkEnd w:id="26"/>
            <w:r w:rsidRPr="00605F1B">
              <w:rPr>
                <w:b/>
                <w:i/>
                <w:highlight w:val="lightGray"/>
              </w:rPr>
              <w:t xml:space="preserve"> </w:t>
            </w:r>
          </w:p>
        </w:tc>
        <w:tc>
          <w:tcPr>
            <w:tcW w:w="3884" w:type="dxa"/>
          </w:tcPr>
          <w:p w14:paraId="33FDCAC6" w14:textId="77777777" w:rsidR="00CB68EA" w:rsidRPr="00605F1B" w:rsidRDefault="00CB68EA" w:rsidP="00FB6437">
            <w:pPr>
              <w:pStyle w:val="Odstavecseseznamem"/>
              <w:widowControl/>
              <w:numPr>
                <w:ilvl w:val="0"/>
                <w:numId w:val="12"/>
              </w:numPr>
              <w:autoSpaceDE/>
              <w:autoSpaceDN/>
              <w:adjustRightInd/>
              <w:contextualSpacing/>
              <w:jc w:val="left"/>
              <w:rPr>
                <w:rFonts w:ascii="Arial" w:hAnsi="Arial" w:cs="Arial"/>
                <w:sz w:val="20"/>
                <w:szCs w:val="20"/>
                <w:highlight w:val="lightGray"/>
              </w:rPr>
            </w:pPr>
          </w:p>
        </w:tc>
        <w:tc>
          <w:tcPr>
            <w:tcW w:w="4111" w:type="dxa"/>
          </w:tcPr>
          <w:p w14:paraId="2A58D843" w14:textId="77777777" w:rsidR="00CB68EA" w:rsidRPr="00605F1B" w:rsidRDefault="00CB68EA" w:rsidP="00FB6437">
            <w:pPr>
              <w:pStyle w:val="Odstavecseseznamem"/>
              <w:widowControl/>
              <w:numPr>
                <w:ilvl w:val="0"/>
                <w:numId w:val="12"/>
              </w:numPr>
              <w:autoSpaceDE/>
              <w:autoSpaceDN/>
              <w:adjustRightInd/>
              <w:contextualSpacing/>
              <w:jc w:val="left"/>
              <w:rPr>
                <w:rFonts w:ascii="Arial" w:hAnsi="Arial" w:cs="Arial"/>
                <w:sz w:val="20"/>
                <w:szCs w:val="20"/>
                <w:highlight w:val="lightGray"/>
              </w:rPr>
            </w:pPr>
          </w:p>
        </w:tc>
        <w:tc>
          <w:tcPr>
            <w:tcW w:w="2140" w:type="dxa"/>
          </w:tcPr>
          <w:p w14:paraId="2D6D3D03" w14:textId="77777777" w:rsidR="00CB68EA" w:rsidRPr="00605F1B" w:rsidRDefault="00CB68EA" w:rsidP="00FB6437">
            <w:pPr>
              <w:pStyle w:val="Odstavecseseznamem"/>
              <w:widowControl/>
              <w:numPr>
                <w:ilvl w:val="0"/>
                <w:numId w:val="12"/>
              </w:numPr>
              <w:autoSpaceDE/>
              <w:autoSpaceDN/>
              <w:adjustRightInd/>
              <w:contextualSpacing/>
              <w:jc w:val="left"/>
              <w:rPr>
                <w:rFonts w:ascii="Arial" w:hAnsi="Arial" w:cs="Arial"/>
                <w:sz w:val="20"/>
                <w:szCs w:val="20"/>
                <w:highlight w:val="lightGray"/>
              </w:rPr>
            </w:pPr>
          </w:p>
        </w:tc>
        <w:tc>
          <w:tcPr>
            <w:tcW w:w="2140" w:type="dxa"/>
          </w:tcPr>
          <w:p w14:paraId="52CA582E" w14:textId="77777777" w:rsidR="00CB68EA" w:rsidRPr="00605F1B" w:rsidRDefault="00CB68EA" w:rsidP="00FB6437">
            <w:pPr>
              <w:pStyle w:val="Odstavecseseznamem"/>
              <w:widowControl/>
              <w:numPr>
                <w:ilvl w:val="0"/>
                <w:numId w:val="12"/>
              </w:numPr>
              <w:autoSpaceDE/>
              <w:autoSpaceDN/>
              <w:adjustRightInd/>
              <w:contextualSpacing/>
              <w:jc w:val="left"/>
              <w:rPr>
                <w:rFonts w:ascii="Arial" w:hAnsi="Arial" w:cs="Arial"/>
                <w:sz w:val="20"/>
                <w:szCs w:val="20"/>
                <w:highlight w:val="lightGray"/>
              </w:rPr>
            </w:pPr>
          </w:p>
        </w:tc>
      </w:tr>
    </w:tbl>
    <w:p w14:paraId="6F3BA425" w14:textId="77777777" w:rsidR="00135410" w:rsidRPr="007E11F6" w:rsidRDefault="002F1D88" w:rsidP="00135410">
      <w:pPr>
        <w:pStyle w:val="Odstavecseseznamem"/>
        <w:rPr>
          <w:rFonts w:ascii="Arial" w:hAnsi="Arial" w:cs="Arial"/>
          <w:i/>
          <w:sz w:val="20"/>
          <w:szCs w:val="20"/>
        </w:rPr>
      </w:pPr>
      <w:r w:rsidRPr="00605F1B">
        <w:rPr>
          <w:rFonts w:ascii="Arial" w:hAnsi="Arial" w:cs="Arial"/>
          <w:i/>
          <w:sz w:val="20"/>
          <w:szCs w:val="20"/>
          <w:highlight w:val="lightGray"/>
        </w:rPr>
        <w:t xml:space="preserve">Pozn.: Tabulku prosím vyplňte souhrnně za celou SCLLD, neopomeňte prosím </w:t>
      </w:r>
      <w:r w:rsidRPr="00605F1B">
        <w:rPr>
          <w:rFonts w:ascii="Arial" w:hAnsi="Arial" w:cs="Arial"/>
          <w:i/>
          <w:sz w:val="20"/>
          <w:szCs w:val="20"/>
          <w:highlight w:val="lightGray"/>
          <w:u w:val="single"/>
        </w:rPr>
        <w:t>případné</w:t>
      </w:r>
      <w:r w:rsidRPr="00605F1B">
        <w:rPr>
          <w:rFonts w:ascii="Arial" w:hAnsi="Arial" w:cs="Arial"/>
          <w:i/>
          <w:sz w:val="20"/>
          <w:szCs w:val="20"/>
          <w:highlight w:val="lightGray"/>
        </w:rPr>
        <w:t xml:space="preserve"> různé aktivity animačních činností v rámci jednotlivých programových rámců.</w:t>
      </w:r>
    </w:p>
    <w:p w14:paraId="5E1518C0" w14:textId="77777777" w:rsidR="00135410" w:rsidRDefault="00135410" w:rsidP="00135410">
      <w:pPr>
        <w:rPr>
          <w:rFonts w:cs="Arial"/>
          <w:sz w:val="20"/>
          <w:szCs w:val="20"/>
        </w:rPr>
      </w:pPr>
    </w:p>
    <w:p w14:paraId="6A635A95" w14:textId="77777777" w:rsidR="00135410" w:rsidRPr="0054526F" w:rsidRDefault="00155F90" w:rsidP="00094633">
      <w:pPr>
        <w:rPr>
          <w:b/>
          <w:color w:val="0070C0"/>
        </w:rPr>
      </w:pPr>
      <w:r w:rsidRPr="0054526F">
        <w:rPr>
          <w:rFonts w:cs="Arial"/>
          <w:b/>
          <w:color w:val="0070C0"/>
        </w:rPr>
        <w:t>Vyhodnocení klíčových závěrů/zjištění a implementace</w:t>
      </w:r>
      <w:r w:rsidR="00F67C42" w:rsidRPr="0054526F">
        <w:rPr>
          <w:b/>
          <w:color w:val="0070C0"/>
        </w:rPr>
        <w:t xml:space="preserve"> doporučení k 4. Procesu: </w:t>
      </w:r>
      <w:r w:rsidR="00135410" w:rsidRPr="0054526F">
        <w:rPr>
          <w:b/>
          <w:color w:val="0070C0"/>
        </w:rPr>
        <w:t>Animační činnost</w:t>
      </w:r>
      <w:r w:rsidR="00132DC5" w:rsidRPr="0054526F">
        <w:rPr>
          <w:b/>
          <w:color w:val="0070C0"/>
        </w:rPr>
        <w:t xml:space="preserve"> (animace a komunikace)</w:t>
      </w:r>
      <w:r w:rsidR="00135410" w:rsidRPr="0054526F">
        <w:rPr>
          <w:b/>
          <w:color w:val="0070C0"/>
        </w:rPr>
        <w:t xml:space="preserve">: </w:t>
      </w:r>
    </w:p>
    <w:tbl>
      <w:tblPr>
        <w:tblStyle w:val="Mkatabulky"/>
        <w:tblW w:w="0" w:type="auto"/>
        <w:tblInd w:w="392" w:type="dxa"/>
        <w:tblLook w:val="04A0" w:firstRow="1" w:lastRow="0" w:firstColumn="1" w:lastColumn="0" w:noHBand="0" w:noVBand="1"/>
      </w:tblPr>
      <w:tblGrid>
        <w:gridCol w:w="6680"/>
        <w:gridCol w:w="6786"/>
      </w:tblGrid>
      <w:tr w:rsidR="00155F90" w:rsidRPr="0064771C" w14:paraId="4FED71A9" w14:textId="77777777" w:rsidTr="00486E3E">
        <w:tc>
          <w:tcPr>
            <w:tcW w:w="6680" w:type="dxa"/>
            <w:vAlign w:val="center"/>
          </w:tcPr>
          <w:p w14:paraId="0097085C" w14:textId="77777777" w:rsidR="00155F90" w:rsidRPr="0064771C" w:rsidRDefault="00155F90" w:rsidP="00486E3E">
            <w:pPr>
              <w:jc w:val="center"/>
              <w:rPr>
                <w:rFonts w:cs="Arial"/>
                <w:b/>
                <w:sz w:val="20"/>
                <w:szCs w:val="20"/>
              </w:rPr>
            </w:pPr>
            <w:r w:rsidRPr="0064771C">
              <w:rPr>
                <w:rFonts w:cs="Arial"/>
                <w:b/>
                <w:sz w:val="20"/>
                <w:szCs w:val="20"/>
              </w:rPr>
              <w:t>Klíčové závěry/zjištění a doporučení z mid-term evaluační zprávy</w:t>
            </w:r>
          </w:p>
        </w:tc>
        <w:tc>
          <w:tcPr>
            <w:tcW w:w="6786" w:type="dxa"/>
            <w:vAlign w:val="center"/>
          </w:tcPr>
          <w:p w14:paraId="3D28590F" w14:textId="77777777" w:rsidR="00155F90" w:rsidRPr="0064771C" w:rsidRDefault="00155F90" w:rsidP="00486E3E">
            <w:pPr>
              <w:jc w:val="center"/>
              <w:rPr>
                <w:rFonts w:cs="Arial"/>
                <w:b/>
                <w:sz w:val="20"/>
                <w:szCs w:val="20"/>
              </w:rPr>
            </w:pPr>
            <w:r w:rsidRPr="0064771C">
              <w:rPr>
                <w:rFonts w:cs="Arial"/>
                <w:b/>
                <w:sz w:val="20"/>
                <w:szCs w:val="20"/>
              </w:rPr>
              <w:t>Vyhodnocení implementace a dopadů na realizaci SCLLD v období 2019 – 2024</w:t>
            </w:r>
          </w:p>
        </w:tc>
      </w:tr>
      <w:tr w:rsidR="00155F90" w14:paraId="3F779571" w14:textId="77777777" w:rsidTr="00486E3E">
        <w:tc>
          <w:tcPr>
            <w:tcW w:w="6680" w:type="dxa"/>
          </w:tcPr>
          <w:p w14:paraId="632E4432" w14:textId="77777777" w:rsidR="00155F90" w:rsidRDefault="00155F90" w:rsidP="00486E3E">
            <w:pPr>
              <w:rPr>
                <w:rFonts w:cs="Arial"/>
                <w:sz w:val="20"/>
                <w:szCs w:val="20"/>
              </w:rPr>
            </w:pPr>
          </w:p>
        </w:tc>
        <w:tc>
          <w:tcPr>
            <w:tcW w:w="6786" w:type="dxa"/>
          </w:tcPr>
          <w:p w14:paraId="00FB3046" w14:textId="77777777" w:rsidR="00155F90" w:rsidRDefault="00155F90" w:rsidP="00486E3E">
            <w:pPr>
              <w:rPr>
                <w:rFonts w:cs="Arial"/>
                <w:sz w:val="20"/>
                <w:szCs w:val="20"/>
              </w:rPr>
            </w:pPr>
          </w:p>
        </w:tc>
      </w:tr>
      <w:tr w:rsidR="00155F90" w14:paraId="118C7D53" w14:textId="77777777" w:rsidTr="00486E3E">
        <w:tc>
          <w:tcPr>
            <w:tcW w:w="6680" w:type="dxa"/>
          </w:tcPr>
          <w:p w14:paraId="69ACE9BD" w14:textId="77777777" w:rsidR="00155F90" w:rsidRDefault="00155F90" w:rsidP="00486E3E">
            <w:pPr>
              <w:rPr>
                <w:rFonts w:cs="Arial"/>
                <w:sz w:val="20"/>
                <w:szCs w:val="20"/>
              </w:rPr>
            </w:pPr>
          </w:p>
        </w:tc>
        <w:tc>
          <w:tcPr>
            <w:tcW w:w="6786" w:type="dxa"/>
          </w:tcPr>
          <w:p w14:paraId="298FED39" w14:textId="77777777" w:rsidR="00155F90" w:rsidRDefault="00155F90" w:rsidP="00486E3E">
            <w:pPr>
              <w:rPr>
                <w:rFonts w:cs="Arial"/>
                <w:sz w:val="20"/>
                <w:szCs w:val="20"/>
              </w:rPr>
            </w:pPr>
          </w:p>
        </w:tc>
      </w:tr>
      <w:tr w:rsidR="00155F90" w14:paraId="70801EB9" w14:textId="77777777" w:rsidTr="00486E3E">
        <w:tc>
          <w:tcPr>
            <w:tcW w:w="6680" w:type="dxa"/>
          </w:tcPr>
          <w:p w14:paraId="55B095EB" w14:textId="77777777" w:rsidR="00155F90" w:rsidRDefault="00155F90" w:rsidP="00486E3E">
            <w:pPr>
              <w:rPr>
                <w:rFonts w:cs="Arial"/>
                <w:sz w:val="20"/>
                <w:szCs w:val="20"/>
              </w:rPr>
            </w:pPr>
          </w:p>
        </w:tc>
        <w:tc>
          <w:tcPr>
            <w:tcW w:w="6786" w:type="dxa"/>
          </w:tcPr>
          <w:p w14:paraId="72743E1F" w14:textId="77777777" w:rsidR="00155F90" w:rsidRDefault="00155F90" w:rsidP="00486E3E">
            <w:pPr>
              <w:rPr>
                <w:rFonts w:cs="Arial"/>
                <w:sz w:val="20"/>
                <w:szCs w:val="20"/>
              </w:rPr>
            </w:pPr>
          </w:p>
        </w:tc>
      </w:tr>
      <w:tr w:rsidR="00155F90" w14:paraId="4F54144A" w14:textId="77777777" w:rsidTr="00486E3E">
        <w:tc>
          <w:tcPr>
            <w:tcW w:w="6680" w:type="dxa"/>
          </w:tcPr>
          <w:p w14:paraId="7E279BF6" w14:textId="77777777" w:rsidR="00155F90" w:rsidRDefault="00155F90" w:rsidP="00486E3E">
            <w:pPr>
              <w:rPr>
                <w:rFonts w:cs="Arial"/>
                <w:sz w:val="20"/>
                <w:szCs w:val="20"/>
              </w:rPr>
            </w:pPr>
          </w:p>
        </w:tc>
        <w:tc>
          <w:tcPr>
            <w:tcW w:w="6786" w:type="dxa"/>
          </w:tcPr>
          <w:p w14:paraId="509716D7" w14:textId="77777777" w:rsidR="00155F90" w:rsidRDefault="00155F90" w:rsidP="00486E3E">
            <w:pPr>
              <w:rPr>
                <w:rFonts w:cs="Arial"/>
                <w:sz w:val="20"/>
                <w:szCs w:val="20"/>
              </w:rPr>
            </w:pPr>
          </w:p>
        </w:tc>
      </w:tr>
      <w:tr w:rsidR="00155F90" w14:paraId="4B06C716" w14:textId="77777777" w:rsidTr="00486E3E">
        <w:tc>
          <w:tcPr>
            <w:tcW w:w="6680" w:type="dxa"/>
          </w:tcPr>
          <w:p w14:paraId="679B4115" w14:textId="77777777" w:rsidR="00155F90" w:rsidRDefault="00155F90" w:rsidP="00486E3E">
            <w:pPr>
              <w:rPr>
                <w:rFonts w:cs="Arial"/>
                <w:sz w:val="20"/>
                <w:szCs w:val="20"/>
              </w:rPr>
            </w:pPr>
          </w:p>
        </w:tc>
        <w:tc>
          <w:tcPr>
            <w:tcW w:w="6786" w:type="dxa"/>
          </w:tcPr>
          <w:p w14:paraId="4A1CB98A" w14:textId="77777777" w:rsidR="00155F90" w:rsidRDefault="00155F90" w:rsidP="00486E3E">
            <w:pPr>
              <w:rPr>
                <w:rFonts w:cs="Arial"/>
                <w:sz w:val="20"/>
                <w:szCs w:val="20"/>
              </w:rPr>
            </w:pPr>
          </w:p>
        </w:tc>
      </w:tr>
    </w:tbl>
    <w:p w14:paraId="5E107CAB" w14:textId="77777777" w:rsidR="00135410" w:rsidRPr="007E11F6" w:rsidRDefault="00135410" w:rsidP="00135410">
      <w:pPr>
        <w:rPr>
          <w:rFonts w:cs="Arial"/>
          <w:sz w:val="20"/>
          <w:szCs w:val="20"/>
        </w:rPr>
      </w:pPr>
    </w:p>
    <w:p w14:paraId="398B989E" w14:textId="77777777" w:rsidR="00132DC5" w:rsidRPr="00703DFB" w:rsidRDefault="00135410" w:rsidP="00132DC5">
      <w:pPr>
        <w:pStyle w:val="Titulek"/>
        <w:rPr>
          <w:rFonts w:cs="Arial"/>
          <w:sz w:val="20"/>
          <w:szCs w:val="20"/>
          <w:highlight w:val="lightGray"/>
        </w:rPr>
      </w:pPr>
      <w:r w:rsidRPr="007E11F6">
        <w:rPr>
          <w:rFonts w:cs="Arial"/>
          <w:sz w:val="20"/>
          <w:szCs w:val="20"/>
        </w:rPr>
        <w:br w:type="page"/>
      </w:r>
      <w:bookmarkStart w:id="27" w:name="_Toc166235157"/>
      <w:r w:rsidR="00BE2134" w:rsidRPr="00703DFB">
        <w:rPr>
          <w:highlight w:val="lightGray"/>
        </w:rPr>
        <w:t xml:space="preserve">Tabulka </w:t>
      </w:r>
      <w:r w:rsidR="00B22E5F" w:rsidRPr="00703DFB">
        <w:rPr>
          <w:highlight w:val="lightGray"/>
        </w:rPr>
        <w:fldChar w:fldCharType="begin"/>
      </w:r>
      <w:r w:rsidR="00BE2134" w:rsidRPr="00703DFB">
        <w:rPr>
          <w:highlight w:val="lightGray"/>
        </w:rPr>
        <w:instrText xml:space="preserve"> SEQ Tabulka \* ARABIC </w:instrText>
      </w:r>
      <w:r w:rsidR="00B22E5F" w:rsidRPr="00703DFB">
        <w:rPr>
          <w:highlight w:val="lightGray"/>
        </w:rPr>
        <w:fldChar w:fldCharType="separate"/>
      </w:r>
      <w:r w:rsidR="00DB5478">
        <w:rPr>
          <w:noProof/>
          <w:highlight w:val="lightGray"/>
        </w:rPr>
        <w:t>7</w:t>
      </w:r>
      <w:r w:rsidR="00B22E5F" w:rsidRPr="00703DFB">
        <w:rPr>
          <w:highlight w:val="lightGray"/>
        </w:rPr>
        <w:fldChar w:fldCharType="end"/>
      </w:r>
      <w:r w:rsidR="00BE2134" w:rsidRPr="00703DFB">
        <w:rPr>
          <w:highlight w:val="lightGray"/>
        </w:rPr>
        <w:t xml:space="preserve"> </w:t>
      </w:r>
      <w:r w:rsidR="003930D8">
        <w:rPr>
          <w:rFonts w:ascii="Calibri" w:hAnsi="Calibri"/>
          <w:highlight w:val="lightGray"/>
        </w:rPr>
        <w:t>–</w:t>
      </w:r>
      <w:r w:rsidR="003930D8">
        <w:rPr>
          <w:highlight w:val="lightGray"/>
        </w:rPr>
        <w:t xml:space="preserve"> </w:t>
      </w:r>
      <w:r w:rsidR="00BE2134" w:rsidRPr="00703DFB">
        <w:rPr>
          <w:highlight w:val="lightGray"/>
        </w:rPr>
        <w:t xml:space="preserve">Sebeevaluační tabulka – 5. Proces: Financování realizace SCLLD z IROP </w:t>
      </w:r>
      <w:r w:rsidR="007B4DA5">
        <w:rPr>
          <w:highlight w:val="lightGray"/>
        </w:rPr>
        <w:t xml:space="preserve"> SC </w:t>
      </w:r>
      <w:r w:rsidR="00BE2134" w:rsidRPr="00703DFB">
        <w:rPr>
          <w:highlight w:val="lightGray"/>
        </w:rPr>
        <w:t>4.2</w:t>
      </w:r>
      <w:r w:rsidR="00132DC5" w:rsidRPr="00703DFB">
        <w:rPr>
          <w:highlight w:val="lightGray"/>
        </w:rPr>
        <w:t xml:space="preserve"> – NEPOVINNÉ HODNOCENÍ</w:t>
      </w:r>
      <w:bookmarkEnd w:id="27"/>
      <w:r w:rsidR="00132DC5" w:rsidRPr="00703DFB">
        <w:rPr>
          <w:highlight w:val="lightGray"/>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1"/>
        <w:gridCol w:w="3226"/>
        <w:gridCol w:w="4252"/>
        <w:gridCol w:w="2126"/>
        <w:gridCol w:w="2127"/>
      </w:tblGrid>
      <w:tr w:rsidR="00135410" w:rsidRPr="00605F1B" w14:paraId="094E57CD" w14:textId="77777777" w:rsidTr="00F67C42">
        <w:tc>
          <w:tcPr>
            <w:tcW w:w="14142" w:type="dxa"/>
            <w:gridSpan w:val="5"/>
            <w:shd w:val="pct5" w:color="auto" w:fill="auto"/>
          </w:tcPr>
          <w:p w14:paraId="3B6ABFD6" w14:textId="77777777" w:rsidR="00991ADF" w:rsidRPr="00605F1B" w:rsidRDefault="00BE2134" w:rsidP="00FB6437">
            <w:pPr>
              <w:pStyle w:val="Odstavecseseznamem"/>
              <w:numPr>
                <w:ilvl w:val="0"/>
                <w:numId w:val="9"/>
              </w:numPr>
              <w:spacing w:before="120"/>
              <w:jc w:val="center"/>
              <w:rPr>
                <w:rFonts w:ascii="Arial" w:hAnsi="Arial" w:cs="Arial"/>
                <w:b/>
                <w:sz w:val="20"/>
                <w:szCs w:val="20"/>
                <w:highlight w:val="lightGray"/>
              </w:rPr>
            </w:pPr>
            <w:r w:rsidRPr="00605F1B">
              <w:rPr>
                <w:rFonts w:ascii="Arial" w:hAnsi="Arial" w:cs="Arial"/>
                <w:b/>
                <w:sz w:val="20"/>
                <w:szCs w:val="20"/>
                <w:highlight w:val="lightGray"/>
              </w:rPr>
              <w:t>Proces: Financování realizace SCLLD z</w:t>
            </w:r>
            <w:r w:rsidR="007B4DA5">
              <w:rPr>
                <w:rFonts w:ascii="Arial" w:hAnsi="Arial" w:cs="Arial"/>
                <w:b/>
                <w:sz w:val="20"/>
                <w:szCs w:val="20"/>
                <w:highlight w:val="lightGray"/>
              </w:rPr>
              <w:t> </w:t>
            </w:r>
            <w:r w:rsidRPr="00605F1B">
              <w:rPr>
                <w:rFonts w:ascii="Arial" w:hAnsi="Arial" w:cs="Arial"/>
                <w:b/>
                <w:sz w:val="20"/>
                <w:szCs w:val="20"/>
                <w:highlight w:val="lightGray"/>
              </w:rPr>
              <w:t>IROP</w:t>
            </w:r>
            <w:r w:rsidR="007B4DA5">
              <w:rPr>
                <w:rFonts w:ascii="Arial" w:hAnsi="Arial" w:cs="Arial"/>
                <w:b/>
                <w:sz w:val="20"/>
                <w:szCs w:val="20"/>
                <w:highlight w:val="lightGray"/>
              </w:rPr>
              <w:t xml:space="preserve"> SC</w:t>
            </w:r>
            <w:r w:rsidRPr="00605F1B">
              <w:rPr>
                <w:rFonts w:ascii="Arial" w:hAnsi="Arial" w:cs="Arial"/>
                <w:b/>
                <w:sz w:val="20"/>
                <w:szCs w:val="20"/>
                <w:highlight w:val="lightGray"/>
              </w:rPr>
              <w:t xml:space="preserve"> 4.2   </w:t>
            </w:r>
          </w:p>
        </w:tc>
      </w:tr>
      <w:tr w:rsidR="00CB68EA" w:rsidRPr="00605F1B" w14:paraId="54F981D6" w14:textId="77777777" w:rsidTr="001C0E11">
        <w:tc>
          <w:tcPr>
            <w:tcW w:w="2411" w:type="dxa"/>
            <w:vAlign w:val="center"/>
          </w:tcPr>
          <w:p w14:paraId="1D8B0BE5" w14:textId="77777777" w:rsidR="00CB68EA" w:rsidRPr="00605F1B" w:rsidRDefault="00CB68EA" w:rsidP="00094633">
            <w:pPr>
              <w:jc w:val="center"/>
              <w:rPr>
                <w:b/>
                <w:sz w:val="20"/>
                <w:szCs w:val="20"/>
                <w:highlight w:val="lightGray"/>
              </w:rPr>
            </w:pPr>
            <w:r w:rsidRPr="00605F1B">
              <w:rPr>
                <w:b/>
                <w:sz w:val="20"/>
                <w:szCs w:val="20"/>
                <w:highlight w:val="lightGray"/>
              </w:rPr>
              <w:t>Činnost</w:t>
            </w:r>
          </w:p>
        </w:tc>
        <w:tc>
          <w:tcPr>
            <w:tcW w:w="3226" w:type="dxa"/>
            <w:vAlign w:val="center"/>
          </w:tcPr>
          <w:p w14:paraId="7A542169" w14:textId="77777777" w:rsidR="00CB68EA" w:rsidRPr="00605F1B" w:rsidRDefault="00CB68EA" w:rsidP="00605F1B">
            <w:pPr>
              <w:jc w:val="center"/>
              <w:rPr>
                <w:b/>
                <w:sz w:val="20"/>
                <w:szCs w:val="20"/>
                <w:highlight w:val="lightGray"/>
              </w:rPr>
            </w:pPr>
            <w:r w:rsidRPr="00605F1B">
              <w:rPr>
                <w:b/>
                <w:sz w:val="20"/>
                <w:szCs w:val="20"/>
                <w:highlight w:val="lightGray"/>
              </w:rPr>
              <w:t>Pozitiva (příklady dobré praxe; klíčové faktory s pozitivním vlivem na danou činnost)</w:t>
            </w:r>
          </w:p>
        </w:tc>
        <w:tc>
          <w:tcPr>
            <w:tcW w:w="4252" w:type="dxa"/>
            <w:vAlign w:val="center"/>
          </w:tcPr>
          <w:p w14:paraId="0892B574" w14:textId="77777777" w:rsidR="00CB68EA" w:rsidRPr="00605F1B" w:rsidRDefault="00CB68EA" w:rsidP="00094633">
            <w:pPr>
              <w:jc w:val="center"/>
              <w:rPr>
                <w:b/>
                <w:sz w:val="20"/>
                <w:szCs w:val="20"/>
                <w:highlight w:val="lightGray"/>
              </w:rPr>
            </w:pPr>
            <w:r w:rsidRPr="00605F1B">
              <w:rPr>
                <w:b/>
                <w:sz w:val="20"/>
                <w:szCs w:val="20"/>
                <w:highlight w:val="lightGray"/>
              </w:rPr>
              <w:t>Negativa: příčina + důsledek (příklady špatné praxe; klíčové faktory s negativním vlivem na danou činnost)</w:t>
            </w:r>
          </w:p>
        </w:tc>
        <w:tc>
          <w:tcPr>
            <w:tcW w:w="2126" w:type="dxa"/>
            <w:vAlign w:val="center"/>
          </w:tcPr>
          <w:p w14:paraId="7F47E3CD" w14:textId="77777777" w:rsidR="00CB68EA" w:rsidRPr="00605F1B" w:rsidRDefault="00CB68EA" w:rsidP="00094633">
            <w:pPr>
              <w:jc w:val="center"/>
              <w:rPr>
                <w:b/>
                <w:sz w:val="20"/>
                <w:szCs w:val="20"/>
                <w:highlight w:val="lightGray"/>
              </w:rPr>
            </w:pPr>
            <w:r w:rsidRPr="00605F1B">
              <w:rPr>
                <w:b/>
                <w:sz w:val="20"/>
                <w:szCs w:val="20"/>
                <w:highlight w:val="lightGray"/>
              </w:rPr>
              <w:t>Opatření (Jak se může MAS uvedeným negativům v budoucnu vyhnout?)</w:t>
            </w:r>
            <w:r>
              <w:rPr>
                <w:rStyle w:val="Znakapoznpodarou"/>
                <w:b/>
                <w:sz w:val="20"/>
                <w:szCs w:val="20"/>
                <w:highlight w:val="lightGray"/>
              </w:rPr>
              <w:footnoteReference w:id="34"/>
            </w:r>
          </w:p>
        </w:tc>
        <w:tc>
          <w:tcPr>
            <w:tcW w:w="2127" w:type="dxa"/>
            <w:vAlign w:val="center"/>
          </w:tcPr>
          <w:p w14:paraId="03FB2650" w14:textId="77777777" w:rsidR="00CB68EA" w:rsidRPr="00CB68EA" w:rsidRDefault="00094C68" w:rsidP="00094633">
            <w:pPr>
              <w:jc w:val="center"/>
              <w:rPr>
                <w:b/>
                <w:sz w:val="20"/>
                <w:szCs w:val="20"/>
                <w:highlight w:val="lightGray"/>
              </w:rPr>
            </w:pPr>
            <w:r w:rsidRPr="008C4970">
              <w:rPr>
                <w:rFonts w:cs="Arial"/>
                <w:b/>
                <w:color w:val="0070C0"/>
                <w:sz w:val="20"/>
                <w:szCs w:val="20"/>
                <w:highlight w:val="lightGray"/>
              </w:rPr>
              <w:t>Způsob a vyhodnocení implementace opatření</w:t>
            </w:r>
            <w:r w:rsidRPr="00094C68">
              <w:rPr>
                <w:rStyle w:val="Znakapoznpodarou"/>
                <w:b/>
                <w:sz w:val="20"/>
                <w:szCs w:val="20"/>
                <w:highlight w:val="lightGray"/>
              </w:rPr>
              <w:footnoteReference w:id="35"/>
            </w:r>
          </w:p>
        </w:tc>
      </w:tr>
      <w:tr w:rsidR="00CB68EA" w:rsidRPr="00605F1B" w14:paraId="4AB486F4" w14:textId="77777777" w:rsidTr="001C0E11">
        <w:tc>
          <w:tcPr>
            <w:tcW w:w="2411" w:type="dxa"/>
          </w:tcPr>
          <w:p w14:paraId="02F6C01E" w14:textId="77777777" w:rsidR="00CB68EA" w:rsidRPr="00605F1B" w:rsidRDefault="00CB68EA" w:rsidP="00135410">
            <w:pPr>
              <w:rPr>
                <w:rFonts w:cs="Arial"/>
                <w:b/>
                <w:i/>
                <w:sz w:val="20"/>
                <w:szCs w:val="20"/>
                <w:highlight w:val="lightGray"/>
              </w:rPr>
            </w:pPr>
            <w:r>
              <w:rPr>
                <w:rFonts w:cs="Arial"/>
                <w:b/>
                <w:i/>
                <w:sz w:val="20"/>
                <w:szCs w:val="20"/>
                <w:highlight w:val="lightGray"/>
              </w:rPr>
              <w:t>Příprava žádosti o</w:t>
            </w:r>
            <w:r>
              <w:rPr>
                <w:rFonts w:ascii="Calibri" w:hAnsi="Calibri" w:cs="Arial"/>
                <w:b/>
                <w:i/>
                <w:sz w:val="20"/>
                <w:szCs w:val="20"/>
                <w:highlight w:val="lightGray"/>
              </w:rPr>
              <w:t> </w:t>
            </w:r>
            <w:r w:rsidRPr="00605F1B">
              <w:rPr>
                <w:rFonts w:cs="Arial"/>
                <w:b/>
                <w:i/>
                <w:sz w:val="20"/>
                <w:szCs w:val="20"/>
                <w:highlight w:val="lightGray"/>
              </w:rPr>
              <w:t>dotaci z</w:t>
            </w:r>
            <w:r w:rsidR="007B4DA5">
              <w:rPr>
                <w:rFonts w:cs="Arial"/>
                <w:b/>
                <w:i/>
                <w:sz w:val="20"/>
                <w:szCs w:val="20"/>
                <w:highlight w:val="lightGray"/>
              </w:rPr>
              <w:t>e SC</w:t>
            </w:r>
            <w:r w:rsidRPr="00605F1B">
              <w:rPr>
                <w:rFonts w:cs="Arial"/>
                <w:b/>
                <w:i/>
                <w:sz w:val="20"/>
                <w:szCs w:val="20"/>
                <w:highlight w:val="lightGray"/>
              </w:rPr>
              <w:t> 4.2 IROP</w:t>
            </w:r>
            <w:r w:rsidR="002C34D4">
              <w:rPr>
                <w:rStyle w:val="Znakapoznpodarou"/>
                <w:b/>
                <w:i/>
                <w:sz w:val="20"/>
                <w:szCs w:val="20"/>
                <w:highlight w:val="lightGray"/>
              </w:rPr>
              <w:footnoteReference w:id="36"/>
            </w:r>
          </w:p>
        </w:tc>
        <w:tc>
          <w:tcPr>
            <w:tcW w:w="3226" w:type="dxa"/>
          </w:tcPr>
          <w:p w14:paraId="4F34FC6A" w14:textId="77777777" w:rsidR="00CB68EA" w:rsidRPr="00605F1B" w:rsidRDefault="00CB68EA" w:rsidP="00FB6437">
            <w:pPr>
              <w:pStyle w:val="Odstavecseseznamem"/>
              <w:widowControl/>
              <w:numPr>
                <w:ilvl w:val="0"/>
                <w:numId w:val="12"/>
              </w:numPr>
              <w:autoSpaceDE/>
              <w:autoSpaceDN/>
              <w:adjustRightInd/>
              <w:contextualSpacing/>
              <w:jc w:val="left"/>
              <w:rPr>
                <w:rFonts w:ascii="Arial" w:hAnsi="Arial" w:cs="Arial"/>
                <w:sz w:val="20"/>
                <w:szCs w:val="20"/>
                <w:highlight w:val="lightGray"/>
              </w:rPr>
            </w:pPr>
          </w:p>
        </w:tc>
        <w:tc>
          <w:tcPr>
            <w:tcW w:w="4252" w:type="dxa"/>
          </w:tcPr>
          <w:p w14:paraId="3EC44D38" w14:textId="77777777" w:rsidR="00CB68EA" w:rsidRPr="00605F1B" w:rsidRDefault="00CB68EA" w:rsidP="00FB6437">
            <w:pPr>
              <w:pStyle w:val="Odstavecseseznamem"/>
              <w:widowControl/>
              <w:numPr>
                <w:ilvl w:val="0"/>
                <w:numId w:val="12"/>
              </w:numPr>
              <w:autoSpaceDE/>
              <w:autoSpaceDN/>
              <w:adjustRightInd/>
              <w:contextualSpacing/>
              <w:jc w:val="left"/>
              <w:rPr>
                <w:rFonts w:ascii="Arial" w:hAnsi="Arial" w:cs="Arial"/>
                <w:sz w:val="20"/>
                <w:szCs w:val="20"/>
                <w:highlight w:val="lightGray"/>
              </w:rPr>
            </w:pPr>
          </w:p>
        </w:tc>
        <w:tc>
          <w:tcPr>
            <w:tcW w:w="2126" w:type="dxa"/>
          </w:tcPr>
          <w:p w14:paraId="0BD33E9B" w14:textId="77777777" w:rsidR="00CB68EA" w:rsidRPr="00605F1B" w:rsidRDefault="00CB68EA" w:rsidP="00FB6437">
            <w:pPr>
              <w:pStyle w:val="Odstavecseseznamem"/>
              <w:widowControl/>
              <w:numPr>
                <w:ilvl w:val="0"/>
                <w:numId w:val="12"/>
              </w:numPr>
              <w:autoSpaceDE/>
              <w:autoSpaceDN/>
              <w:adjustRightInd/>
              <w:contextualSpacing/>
              <w:jc w:val="left"/>
              <w:rPr>
                <w:rFonts w:ascii="Arial" w:hAnsi="Arial" w:cs="Arial"/>
                <w:sz w:val="20"/>
                <w:szCs w:val="20"/>
                <w:highlight w:val="lightGray"/>
              </w:rPr>
            </w:pPr>
          </w:p>
        </w:tc>
        <w:tc>
          <w:tcPr>
            <w:tcW w:w="2127" w:type="dxa"/>
          </w:tcPr>
          <w:p w14:paraId="42156AF1" w14:textId="77777777" w:rsidR="00CB68EA" w:rsidRPr="00605F1B" w:rsidRDefault="00CB68EA" w:rsidP="00FB6437">
            <w:pPr>
              <w:pStyle w:val="Odstavecseseznamem"/>
              <w:widowControl/>
              <w:numPr>
                <w:ilvl w:val="0"/>
                <w:numId w:val="12"/>
              </w:numPr>
              <w:autoSpaceDE/>
              <w:autoSpaceDN/>
              <w:adjustRightInd/>
              <w:contextualSpacing/>
              <w:jc w:val="left"/>
              <w:rPr>
                <w:rFonts w:ascii="Arial" w:hAnsi="Arial" w:cs="Arial"/>
                <w:sz w:val="20"/>
                <w:szCs w:val="20"/>
                <w:highlight w:val="lightGray"/>
              </w:rPr>
            </w:pPr>
          </w:p>
        </w:tc>
      </w:tr>
      <w:tr w:rsidR="00CB68EA" w:rsidRPr="00605F1B" w14:paraId="60B3FEF7" w14:textId="77777777" w:rsidTr="001C0E11">
        <w:tc>
          <w:tcPr>
            <w:tcW w:w="2411" w:type="dxa"/>
          </w:tcPr>
          <w:p w14:paraId="0AAA0B98" w14:textId="77777777" w:rsidR="00CB68EA" w:rsidRPr="00605F1B" w:rsidRDefault="00CB68EA" w:rsidP="00135410">
            <w:pPr>
              <w:rPr>
                <w:rFonts w:cs="Arial"/>
                <w:b/>
                <w:i/>
                <w:sz w:val="20"/>
                <w:szCs w:val="20"/>
                <w:highlight w:val="lightGray"/>
              </w:rPr>
            </w:pPr>
            <w:r>
              <w:rPr>
                <w:rFonts w:cs="Arial"/>
                <w:b/>
                <w:i/>
                <w:sz w:val="20"/>
                <w:szCs w:val="20"/>
                <w:highlight w:val="lightGray"/>
              </w:rPr>
              <w:t>Plánování nákladů na</w:t>
            </w:r>
            <w:r>
              <w:rPr>
                <w:rFonts w:ascii="Calibri" w:hAnsi="Calibri" w:cs="Arial"/>
                <w:b/>
                <w:i/>
                <w:sz w:val="20"/>
                <w:szCs w:val="20"/>
                <w:highlight w:val="lightGray"/>
              </w:rPr>
              <w:t> </w:t>
            </w:r>
            <w:r w:rsidRPr="00605F1B">
              <w:rPr>
                <w:rFonts w:cs="Arial"/>
                <w:b/>
                <w:i/>
                <w:sz w:val="20"/>
                <w:szCs w:val="20"/>
                <w:highlight w:val="lightGray"/>
              </w:rPr>
              <w:t xml:space="preserve">období projektu </w:t>
            </w:r>
          </w:p>
        </w:tc>
        <w:tc>
          <w:tcPr>
            <w:tcW w:w="3226" w:type="dxa"/>
          </w:tcPr>
          <w:p w14:paraId="388B8E9A" w14:textId="77777777" w:rsidR="00CB68EA" w:rsidRPr="00605F1B" w:rsidRDefault="00CB68EA" w:rsidP="00FB6437">
            <w:pPr>
              <w:pStyle w:val="Odstavecseseznamem"/>
              <w:widowControl/>
              <w:numPr>
                <w:ilvl w:val="0"/>
                <w:numId w:val="12"/>
              </w:numPr>
              <w:autoSpaceDE/>
              <w:autoSpaceDN/>
              <w:adjustRightInd/>
              <w:contextualSpacing/>
              <w:jc w:val="left"/>
              <w:rPr>
                <w:rFonts w:ascii="Arial" w:hAnsi="Arial" w:cs="Arial"/>
                <w:sz w:val="20"/>
                <w:szCs w:val="20"/>
                <w:highlight w:val="lightGray"/>
              </w:rPr>
            </w:pPr>
          </w:p>
        </w:tc>
        <w:tc>
          <w:tcPr>
            <w:tcW w:w="4252" w:type="dxa"/>
          </w:tcPr>
          <w:p w14:paraId="5CEA6F41" w14:textId="77777777" w:rsidR="00CB68EA" w:rsidRPr="00605F1B" w:rsidRDefault="00CB68EA" w:rsidP="00FB6437">
            <w:pPr>
              <w:pStyle w:val="Odstavecseseznamem"/>
              <w:widowControl/>
              <w:numPr>
                <w:ilvl w:val="0"/>
                <w:numId w:val="12"/>
              </w:numPr>
              <w:autoSpaceDE/>
              <w:autoSpaceDN/>
              <w:adjustRightInd/>
              <w:contextualSpacing/>
              <w:jc w:val="left"/>
              <w:rPr>
                <w:rFonts w:ascii="Arial" w:hAnsi="Arial" w:cs="Arial"/>
                <w:sz w:val="20"/>
                <w:szCs w:val="20"/>
                <w:highlight w:val="lightGray"/>
              </w:rPr>
            </w:pPr>
          </w:p>
        </w:tc>
        <w:tc>
          <w:tcPr>
            <w:tcW w:w="2126" w:type="dxa"/>
          </w:tcPr>
          <w:p w14:paraId="28BAEB21" w14:textId="77777777" w:rsidR="00CB68EA" w:rsidRPr="00605F1B" w:rsidRDefault="00CB68EA" w:rsidP="00FB6437">
            <w:pPr>
              <w:pStyle w:val="Odstavecseseznamem"/>
              <w:widowControl/>
              <w:numPr>
                <w:ilvl w:val="0"/>
                <w:numId w:val="12"/>
              </w:numPr>
              <w:autoSpaceDE/>
              <w:autoSpaceDN/>
              <w:adjustRightInd/>
              <w:contextualSpacing/>
              <w:jc w:val="left"/>
              <w:rPr>
                <w:rFonts w:ascii="Arial" w:hAnsi="Arial" w:cs="Arial"/>
                <w:sz w:val="20"/>
                <w:szCs w:val="20"/>
                <w:highlight w:val="lightGray"/>
              </w:rPr>
            </w:pPr>
          </w:p>
        </w:tc>
        <w:tc>
          <w:tcPr>
            <w:tcW w:w="2127" w:type="dxa"/>
          </w:tcPr>
          <w:p w14:paraId="25DB14A7" w14:textId="77777777" w:rsidR="00CB68EA" w:rsidRPr="00605F1B" w:rsidRDefault="00CB68EA" w:rsidP="00FB6437">
            <w:pPr>
              <w:pStyle w:val="Odstavecseseznamem"/>
              <w:widowControl/>
              <w:numPr>
                <w:ilvl w:val="0"/>
                <w:numId w:val="12"/>
              </w:numPr>
              <w:autoSpaceDE/>
              <w:autoSpaceDN/>
              <w:adjustRightInd/>
              <w:contextualSpacing/>
              <w:jc w:val="left"/>
              <w:rPr>
                <w:rFonts w:ascii="Arial" w:hAnsi="Arial" w:cs="Arial"/>
                <w:sz w:val="20"/>
                <w:szCs w:val="20"/>
                <w:highlight w:val="lightGray"/>
              </w:rPr>
            </w:pPr>
          </w:p>
        </w:tc>
      </w:tr>
      <w:tr w:rsidR="00CB68EA" w:rsidRPr="00605F1B" w14:paraId="2B022B8F" w14:textId="77777777" w:rsidTr="001C0E11">
        <w:tc>
          <w:tcPr>
            <w:tcW w:w="2411" w:type="dxa"/>
          </w:tcPr>
          <w:p w14:paraId="744941B0" w14:textId="77777777" w:rsidR="00CB68EA" w:rsidRPr="00605F1B" w:rsidRDefault="00CB68EA" w:rsidP="008E3D2B">
            <w:pPr>
              <w:rPr>
                <w:rFonts w:cs="Arial"/>
                <w:b/>
                <w:i/>
                <w:sz w:val="20"/>
                <w:szCs w:val="20"/>
                <w:highlight w:val="lightGray"/>
              </w:rPr>
            </w:pPr>
            <w:r w:rsidRPr="00605F1B">
              <w:rPr>
                <w:rFonts w:cs="Arial"/>
                <w:b/>
                <w:i/>
                <w:sz w:val="20"/>
                <w:szCs w:val="20"/>
                <w:highlight w:val="lightGray"/>
              </w:rPr>
              <w:t>Administrace z projek</w:t>
            </w:r>
            <w:r>
              <w:rPr>
                <w:rFonts w:cs="Arial"/>
                <w:b/>
                <w:i/>
                <w:sz w:val="20"/>
                <w:szCs w:val="20"/>
                <w:highlight w:val="lightGray"/>
              </w:rPr>
              <w:t>tu z</w:t>
            </w:r>
            <w:r w:rsidR="007B4DA5">
              <w:rPr>
                <w:rFonts w:cs="Arial"/>
                <w:b/>
                <w:i/>
                <w:sz w:val="20"/>
                <w:szCs w:val="20"/>
                <w:highlight w:val="lightGray"/>
              </w:rPr>
              <w:t xml:space="preserve">e SC </w:t>
            </w:r>
            <w:r>
              <w:rPr>
                <w:rFonts w:cs="Arial"/>
                <w:b/>
                <w:i/>
                <w:sz w:val="20"/>
                <w:szCs w:val="20"/>
                <w:highlight w:val="lightGray"/>
              </w:rPr>
              <w:t> 4.2</w:t>
            </w:r>
            <w:r w:rsidR="007B4DA5">
              <w:rPr>
                <w:rFonts w:cs="Arial"/>
                <w:b/>
                <w:i/>
                <w:sz w:val="20"/>
                <w:szCs w:val="20"/>
                <w:highlight w:val="lightGray"/>
              </w:rPr>
              <w:t xml:space="preserve"> IROP</w:t>
            </w:r>
            <w:r>
              <w:rPr>
                <w:rFonts w:cs="Arial"/>
                <w:b/>
                <w:i/>
                <w:sz w:val="20"/>
                <w:szCs w:val="20"/>
                <w:highlight w:val="lightGray"/>
              </w:rPr>
              <w:t xml:space="preserve"> (přiřazení činností do</w:t>
            </w:r>
            <w:r>
              <w:rPr>
                <w:rFonts w:ascii="Calibri" w:hAnsi="Calibri" w:cs="Arial"/>
                <w:b/>
                <w:i/>
                <w:sz w:val="20"/>
                <w:szCs w:val="20"/>
                <w:highlight w:val="lightGray"/>
              </w:rPr>
              <w:t> </w:t>
            </w:r>
            <w:r w:rsidRPr="00605F1B">
              <w:rPr>
                <w:rFonts w:cs="Arial"/>
                <w:b/>
                <w:i/>
                <w:sz w:val="20"/>
                <w:szCs w:val="20"/>
                <w:highlight w:val="lightGray"/>
              </w:rPr>
              <w:t xml:space="preserve">kapitol rozpočtu) </w:t>
            </w:r>
          </w:p>
        </w:tc>
        <w:tc>
          <w:tcPr>
            <w:tcW w:w="3226" w:type="dxa"/>
          </w:tcPr>
          <w:p w14:paraId="3969F5B9" w14:textId="77777777" w:rsidR="00CB68EA" w:rsidRPr="00605F1B" w:rsidRDefault="00CB68EA" w:rsidP="00FB6437">
            <w:pPr>
              <w:pStyle w:val="Odstavecseseznamem"/>
              <w:widowControl/>
              <w:numPr>
                <w:ilvl w:val="0"/>
                <w:numId w:val="12"/>
              </w:numPr>
              <w:autoSpaceDE/>
              <w:autoSpaceDN/>
              <w:adjustRightInd/>
              <w:contextualSpacing/>
              <w:jc w:val="left"/>
              <w:rPr>
                <w:rFonts w:ascii="Arial" w:hAnsi="Arial" w:cs="Arial"/>
                <w:sz w:val="20"/>
                <w:szCs w:val="20"/>
                <w:highlight w:val="lightGray"/>
              </w:rPr>
            </w:pPr>
          </w:p>
        </w:tc>
        <w:tc>
          <w:tcPr>
            <w:tcW w:w="4252" w:type="dxa"/>
          </w:tcPr>
          <w:p w14:paraId="31048C8E" w14:textId="77777777" w:rsidR="00CB68EA" w:rsidRPr="00605F1B" w:rsidRDefault="00CB68EA" w:rsidP="00FB6437">
            <w:pPr>
              <w:pStyle w:val="Odstavecseseznamem"/>
              <w:widowControl/>
              <w:numPr>
                <w:ilvl w:val="0"/>
                <w:numId w:val="12"/>
              </w:numPr>
              <w:autoSpaceDE/>
              <w:autoSpaceDN/>
              <w:adjustRightInd/>
              <w:contextualSpacing/>
              <w:jc w:val="left"/>
              <w:rPr>
                <w:rFonts w:ascii="Arial" w:hAnsi="Arial" w:cs="Arial"/>
                <w:sz w:val="20"/>
                <w:szCs w:val="20"/>
                <w:highlight w:val="lightGray"/>
              </w:rPr>
            </w:pPr>
          </w:p>
        </w:tc>
        <w:tc>
          <w:tcPr>
            <w:tcW w:w="2126" w:type="dxa"/>
          </w:tcPr>
          <w:p w14:paraId="1690EEF7" w14:textId="77777777" w:rsidR="00CB68EA" w:rsidRPr="00605F1B" w:rsidRDefault="00CB68EA" w:rsidP="00FB6437">
            <w:pPr>
              <w:pStyle w:val="Odstavecseseznamem"/>
              <w:widowControl/>
              <w:numPr>
                <w:ilvl w:val="0"/>
                <w:numId w:val="12"/>
              </w:numPr>
              <w:autoSpaceDE/>
              <w:autoSpaceDN/>
              <w:adjustRightInd/>
              <w:contextualSpacing/>
              <w:jc w:val="left"/>
              <w:rPr>
                <w:rFonts w:ascii="Arial" w:hAnsi="Arial" w:cs="Arial"/>
                <w:sz w:val="20"/>
                <w:szCs w:val="20"/>
                <w:highlight w:val="lightGray"/>
              </w:rPr>
            </w:pPr>
          </w:p>
        </w:tc>
        <w:tc>
          <w:tcPr>
            <w:tcW w:w="2127" w:type="dxa"/>
          </w:tcPr>
          <w:p w14:paraId="512C493B" w14:textId="77777777" w:rsidR="00CB68EA" w:rsidRPr="00605F1B" w:rsidRDefault="00CB68EA" w:rsidP="00FB6437">
            <w:pPr>
              <w:pStyle w:val="Odstavecseseznamem"/>
              <w:widowControl/>
              <w:numPr>
                <w:ilvl w:val="0"/>
                <w:numId w:val="12"/>
              </w:numPr>
              <w:autoSpaceDE/>
              <w:autoSpaceDN/>
              <w:adjustRightInd/>
              <w:contextualSpacing/>
              <w:jc w:val="left"/>
              <w:rPr>
                <w:rFonts w:ascii="Arial" w:hAnsi="Arial" w:cs="Arial"/>
                <w:sz w:val="20"/>
                <w:szCs w:val="20"/>
                <w:highlight w:val="lightGray"/>
              </w:rPr>
            </w:pPr>
          </w:p>
        </w:tc>
      </w:tr>
    </w:tbl>
    <w:p w14:paraId="0D4DDF99" w14:textId="77777777" w:rsidR="00135410" w:rsidRPr="00703DFB" w:rsidRDefault="00BE2134" w:rsidP="00135410">
      <w:pPr>
        <w:rPr>
          <w:rFonts w:cs="Arial"/>
          <w:sz w:val="20"/>
          <w:szCs w:val="20"/>
          <w:highlight w:val="lightGray"/>
        </w:rPr>
      </w:pPr>
      <w:r w:rsidRPr="00703DFB">
        <w:rPr>
          <w:rFonts w:cs="Arial"/>
          <w:i/>
          <w:sz w:val="20"/>
          <w:szCs w:val="20"/>
          <w:highlight w:val="lightGray"/>
        </w:rPr>
        <w:t>Pozn.: Tabulku prosím vyplňte souhrnně za celou SCLLD.</w:t>
      </w:r>
    </w:p>
    <w:p w14:paraId="7F87B177" w14:textId="77777777" w:rsidR="00135410" w:rsidRPr="00703DFB" w:rsidRDefault="00135410" w:rsidP="00135410">
      <w:pPr>
        <w:rPr>
          <w:rFonts w:cs="Arial"/>
          <w:sz w:val="20"/>
          <w:szCs w:val="20"/>
          <w:highlight w:val="lightGray"/>
        </w:rPr>
      </w:pPr>
    </w:p>
    <w:p w14:paraId="13B02DFA" w14:textId="77777777" w:rsidR="00135410" w:rsidRPr="0054526F" w:rsidRDefault="00094C68" w:rsidP="00135410">
      <w:pPr>
        <w:rPr>
          <w:rFonts w:cs="Arial"/>
          <w:b/>
          <w:color w:val="0070C0"/>
          <w:highlight w:val="lightGray"/>
        </w:rPr>
      </w:pPr>
      <w:r w:rsidRPr="0054526F">
        <w:rPr>
          <w:rFonts w:cs="Arial"/>
          <w:b/>
          <w:color w:val="0070C0"/>
          <w:highlight w:val="lightGray"/>
        </w:rPr>
        <w:t>Vyhodnocení klíčových závěrů/zjištění a implementace</w:t>
      </w:r>
      <w:r w:rsidR="00F67C42" w:rsidRPr="0054526F">
        <w:rPr>
          <w:rFonts w:cs="Arial"/>
          <w:b/>
          <w:color w:val="0070C0"/>
          <w:highlight w:val="lightGray"/>
        </w:rPr>
        <w:t xml:space="preserve"> doporučení k 5. Procesu: </w:t>
      </w:r>
      <w:r w:rsidR="00BE2134" w:rsidRPr="0054526F">
        <w:rPr>
          <w:rFonts w:cs="Arial"/>
          <w:b/>
          <w:color w:val="0070C0"/>
          <w:highlight w:val="lightGray"/>
        </w:rPr>
        <w:t xml:space="preserve"> Financování realizace SCLLD z IROP </w:t>
      </w:r>
      <w:r w:rsidR="007B4DA5" w:rsidRPr="0054526F">
        <w:rPr>
          <w:rFonts w:cs="Arial"/>
          <w:b/>
          <w:color w:val="0070C0"/>
          <w:highlight w:val="lightGray"/>
        </w:rPr>
        <w:t xml:space="preserve">SC </w:t>
      </w:r>
      <w:r w:rsidR="00BE2134" w:rsidRPr="0054526F">
        <w:rPr>
          <w:rFonts w:cs="Arial"/>
          <w:b/>
          <w:color w:val="0070C0"/>
          <w:highlight w:val="lightGray"/>
        </w:rPr>
        <w:t>4.2:</w:t>
      </w:r>
      <w:r w:rsidR="00135410" w:rsidRPr="0054526F">
        <w:rPr>
          <w:rFonts w:cs="Arial"/>
          <w:b/>
          <w:color w:val="0070C0"/>
          <w:highlight w:val="lightGray"/>
        </w:rPr>
        <w:t xml:space="preserve"> </w:t>
      </w:r>
    </w:p>
    <w:tbl>
      <w:tblPr>
        <w:tblStyle w:val="Mkatabulky"/>
        <w:tblW w:w="0" w:type="auto"/>
        <w:tblInd w:w="392" w:type="dxa"/>
        <w:tblLook w:val="04A0" w:firstRow="1" w:lastRow="0" w:firstColumn="1" w:lastColumn="0" w:noHBand="0" w:noVBand="1"/>
      </w:tblPr>
      <w:tblGrid>
        <w:gridCol w:w="6680"/>
        <w:gridCol w:w="6786"/>
      </w:tblGrid>
      <w:tr w:rsidR="00155F90" w:rsidRPr="0064771C" w14:paraId="533048E2" w14:textId="77777777" w:rsidTr="00486E3E">
        <w:tc>
          <w:tcPr>
            <w:tcW w:w="6680" w:type="dxa"/>
            <w:vAlign w:val="center"/>
          </w:tcPr>
          <w:p w14:paraId="68E07A27" w14:textId="77777777" w:rsidR="00155F90" w:rsidRPr="00CB68EA" w:rsidRDefault="00094C68" w:rsidP="00486E3E">
            <w:pPr>
              <w:jc w:val="center"/>
              <w:rPr>
                <w:rFonts w:cs="Arial"/>
                <w:b/>
                <w:sz w:val="20"/>
                <w:szCs w:val="20"/>
                <w:highlight w:val="lightGray"/>
              </w:rPr>
            </w:pPr>
            <w:r w:rsidRPr="00094C68">
              <w:rPr>
                <w:rFonts w:cs="Arial"/>
                <w:b/>
                <w:sz w:val="20"/>
                <w:szCs w:val="20"/>
                <w:highlight w:val="lightGray"/>
              </w:rPr>
              <w:t>Klíčové závěry/zjištění a doporučení z mid-term evaluační zprávy</w:t>
            </w:r>
          </w:p>
        </w:tc>
        <w:tc>
          <w:tcPr>
            <w:tcW w:w="6786" w:type="dxa"/>
            <w:vAlign w:val="center"/>
          </w:tcPr>
          <w:p w14:paraId="06BB1C10" w14:textId="77777777" w:rsidR="00155F90" w:rsidRPr="0064771C" w:rsidRDefault="00094C68" w:rsidP="00486E3E">
            <w:pPr>
              <w:jc w:val="center"/>
              <w:rPr>
                <w:rFonts w:cs="Arial"/>
                <w:b/>
                <w:sz w:val="20"/>
                <w:szCs w:val="20"/>
              </w:rPr>
            </w:pPr>
            <w:r w:rsidRPr="00094C68">
              <w:rPr>
                <w:rFonts w:cs="Arial"/>
                <w:b/>
                <w:sz w:val="20"/>
                <w:szCs w:val="20"/>
                <w:highlight w:val="lightGray"/>
              </w:rPr>
              <w:t>Vyhodnocení implementace a dopadů na realizaci SCLLD v období 2019 – 2024</w:t>
            </w:r>
          </w:p>
        </w:tc>
      </w:tr>
      <w:tr w:rsidR="00155F90" w14:paraId="5E8D6FDA" w14:textId="77777777" w:rsidTr="00486E3E">
        <w:tc>
          <w:tcPr>
            <w:tcW w:w="6680" w:type="dxa"/>
          </w:tcPr>
          <w:p w14:paraId="7E68F358" w14:textId="77777777" w:rsidR="00155F90" w:rsidRDefault="00155F90" w:rsidP="00486E3E">
            <w:pPr>
              <w:rPr>
                <w:rFonts w:cs="Arial"/>
                <w:sz w:val="20"/>
                <w:szCs w:val="20"/>
              </w:rPr>
            </w:pPr>
          </w:p>
        </w:tc>
        <w:tc>
          <w:tcPr>
            <w:tcW w:w="6786" w:type="dxa"/>
          </w:tcPr>
          <w:p w14:paraId="1B4C70BB" w14:textId="77777777" w:rsidR="00155F90" w:rsidRDefault="00155F90" w:rsidP="00486E3E">
            <w:pPr>
              <w:rPr>
                <w:rFonts w:cs="Arial"/>
                <w:sz w:val="20"/>
                <w:szCs w:val="20"/>
              </w:rPr>
            </w:pPr>
          </w:p>
        </w:tc>
      </w:tr>
      <w:tr w:rsidR="00155F90" w14:paraId="1278442B" w14:textId="77777777" w:rsidTr="00486E3E">
        <w:tc>
          <w:tcPr>
            <w:tcW w:w="6680" w:type="dxa"/>
          </w:tcPr>
          <w:p w14:paraId="7308E7B1" w14:textId="77777777" w:rsidR="00155F90" w:rsidRDefault="00155F90" w:rsidP="00486E3E">
            <w:pPr>
              <w:rPr>
                <w:rFonts w:cs="Arial"/>
                <w:sz w:val="20"/>
                <w:szCs w:val="20"/>
              </w:rPr>
            </w:pPr>
          </w:p>
        </w:tc>
        <w:tc>
          <w:tcPr>
            <w:tcW w:w="6786" w:type="dxa"/>
          </w:tcPr>
          <w:p w14:paraId="37AD67EA" w14:textId="77777777" w:rsidR="00155F90" w:rsidRDefault="00155F90" w:rsidP="00486E3E">
            <w:pPr>
              <w:rPr>
                <w:rFonts w:cs="Arial"/>
                <w:sz w:val="20"/>
                <w:szCs w:val="20"/>
              </w:rPr>
            </w:pPr>
          </w:p>
        </w:tc>
      </w:tr>
    </w:tbl>
    <w:p w14:paraId="2ADBD607" w14:textId="77777777" w:rsidR="0054526F" w:rsidRDefault="0054526F">
      <w:pPr>
        <w:pStyle w:val="Titulek"/>
        <w:rPr>
          <w:highlight w:val="lightGray"/>
        </w:rPr>
      </w:pPr>
      <w:bookmarkStart w:id="28" w:name="_Toc166235158"/>
    </w:p>
    <w:p w14:paraId="4EAE8B0E" w14:textId="77777777" w:rsidR="00991ADF" w:rsidRPr="00703DFB" w:rsidRDefault="00132DC5">
      <w:pPr>
        <w:pStyle w:val="Titulek"/>
        <w:rPr>
          <w:rFonts w:cs="Arial"/>
          <w:b w:val="0"/>
          <w:sz w:val="20"/>
          <w:szCs w:val="20"/>
          <w:highlight w:val="lightGray"/>
        </w:rPr>
      </w:pPr>
      <w:r w:rsidRPr="00703DFB">
        <w:rPr>
          <w:highlight w:val="lightGray"/>
        </w:rPr>
        <w:t xml:space="preserve">Tabulka </w:t>
      </w:r>
      <w:r w:rsidR="00B22E5F" w:rsidRPr="00703DFB">
        <w:rPr>
          <w:highlight w:val="lightGray"/>
        </w:rPr>
        <w:fldChar w:fldCharType="begin"/>
      </w:r>
      <w:r w:rsidRPr="00703DFB">
        <w:rPr>
          <w:highlight w:val="lightGray"/>
        </w:rPr>
        <w:instrText xml:space="preserve"> SEQ Tabulka \* ARABIC </w:instrText>
      </w:r>
      <w:r w:rsidR="00B22E5F" w:rsidRPr="00703DFB">
        <w:rPr>
          <w:highlight w:val="lightGray"/>
        </w:rPr>
        <w:fldChar w:fldCharType="separate"/>
      </w:r>
      <w:r w:rsidR="00DB5478">
        <w:rPr>
          <w:noProof/>
          <w:highlight w:val="lightGray"/>
        </w:rPr>
        <w:t>8</w:t>
      </w:r>
      <w:r w:rsidR="00B22E5F" w:rsidRPr="00703DFB">
        <w:rPr>
          <w:highlight w:val="lightGray"/>
        </w:rPr>
        <w:fldChar w:fldCharType="end"/>
      </w:r>
      <w:r w:rsidRPr="00703DFB">
        <w:rPr>
          <w:highlight w:val="lightGray"/>
        </w:rPr>
        <w:t xml:space="preserve"> </w:t>
      </w:r>
      <w:r w:rsidR="003930D8">
        <w:rPr>
          <w:rFonts w:ascii="Calibri" w:hAnsi="Calibri"/>
          <w:highlight w:val="lightGray"/>
        </w:rPr>
        <w:t>–</w:t>
      </w:r>
      <w:r w:rsidR="003930D8">
        <w:rPr>
          <w:highlight w:val="lightGray"/>
        </w:rPr>
        <w:t xml:space="preserve"> </w:t>
      </w:r>
      <w:r w:rsidRPr="00703DFB">
        <w:rPr>
          <w:highlight w:val="lightGray"/>
        </w:rPr>
        <w:t>Sebeevaluační tabulka – 6. Proces: Příprava integrované strategie CLLD</w:t>
      </w:r>
      <w:r w:rsidR="00A31016" w:rsidRPr="00703DFB">
        <w:rPr>
          <w:highlight w:val="lightGray"/>
        </w:rPr>
        <w:t xml:space="preserve"> – NEPOVINNÉ HODNOCENÍ</w:t>
      </w:r>
      <w:bookmarkEnd w:id="28"/>
    </w:p>
    <w:tbl>
      <w:tblPr>
        <w:tblW w:w="141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2"/>
        <w:gridCol w:w="3704"/>
        <w:gridCol w:w="3685"/>
        <w:gridCol w:w="1941"/>
        <w:gridCol w:w="1942"/>
      </w:tblGrid>
      <w:tr w:rsidR="004E7B47" w:rsidRPr="00094633" w14:paraId="027628C7" w14:textId="77777777" w:rsidTr="00F67C42">
        <w:trPr>
          <w:tblHeader/>
          <w:jc w:val="center"/>
        </w:trPr>
        <w:tc>
          <w:tcPr>
            <w:tcW w:w="14174" w:type="dxa"/>
            <w:gridSpan w:val="5"/>
            <w:shd w:val="pct5" w:color="auto" w:fill="auto"/>
          </w:tcPr>
          <w:p w14:paraId="191980FD" w14:textId="77777777" w:rsidR="004E7B47" w:rsidRPr="00094633" w:rsidRDefault="00BE2134" w:rsidP="00FB6437">
            <w:pPr>
              <w:pStyle w:val="Odstavecseseznamem"/>
              <w:numPr>
                <w:ilvl w:val="0"/>
                <w:numId w:val="9"/>
              </w:numPr>
              <w:jc w:val="center"/>
              <w:rPr>
                <w:rFonts w:ascii="Arial" w:hAnsi="Arial" w:cs="Arial"/>
                <w:b/>
                <w:sz w:val="22"/>
                <w:szCs w:val="22"/>
                <w:highlight w:val="lightGray"/>
              </w:rPr>
            </w:pPr>
            <w:bookmarkStart w:id="29" w:name="_Toc517511900"/>
            <w:r w:rsidRPr="00094633">
              <w:rPr>
                <w:rFonts w:ascii="Arial" w:hAnsi="Arial" w:cs="Arial"/>
                <w:b/>
                <w:sz w:val="22"/>
                <w:szCs w:val="22"/>
                <w:highlight w:val="lightGray"/>
              </w:rPr>
              <w:t>Proces: Příprava integrované strategie CLLD</w:t>
            </w:r>
            <w:bookmarkEnd w:id="29"/>
          </w:p>
        </w:tc>
      </w:tr>
      <w:tr w:rsidR="00CB68EA" w:rsidRPr="00094633" w14:paraId="18C36AA6" w14:textId="77777777" w:rsidTr="001C0E11">
        <w:trPr>
          <w:trHeight w:val="1218"/>
          <w:tblHeader/>
          <w:jc w:val="center"/>
        </w:trPr>
        <w:tc>
          <w:tcPr>
            <w:tcW w:w="2902" w:type="dxa"/>
            <w:vAlign w:val="center"/>
          </w:tcPr>
          <w:p w14:paraId="0A071CFC" w14:textId="77777777" w:rsidR="00CB68EA" w:rsidRPr="00094633" w:rsidRDefault="00CB68EA" w:rsidP="00094633">
            <w:pPr>
              <w:jc w:val="center"/>
              <w:rPr>
                <w:b/>
                <w:sz w:val="20"/>
                <w:szCs w:val="20"/>
                <w:highlight w:val="lightGray"/>
              </w:rPr>
            </w:pPr>
            <w:bookmarkStart w:id="30" w:name="_Toc517511901"/>
            <w:r w:rsidRPr="00094633">
              <w:rPr>
                <w:b/>
                <w:sz w:val="20"/>
                <w:szCs w:val="20"/>
                <w:highlight w:val="lightGray"/>
              </w:rPr>
              <w:t>Činnost</w:t>
            </w:r>
            <w:bookmarkEnd w:id="30"/>
          </w:p>
        </w:tc>
        <w:tc>
          <w:tcPr>
            <w:tcW w:w="3704" w:type="dxa"/>
            <w:vAlign w:val="center"/>
          </w:tcPr>
          <w:p w14:paraId="4DEF95FD" w14:textId="77777777" w:rsidR="00CB68EA" w:rsidRPr="00094633" w:rsidRDefault="00CB68EA" w:rsidP="00605F1B">
            <w:pPr>
              <w:jc w:val="center"/>
              <w:rPr>
                <w:b/>
                <w:sz w:val="20"/>
                <w:szCs w:val="20"/>
                <w:highlight w:val="lightGray"/>
              </w:rPr>
            </w:pPr>
            <w:bookmarkStart w:id="31" w:name="_Toc517511902"/>
            <w:r w:rsidRPr="00094633">
              <w:rPr>
                <w:b/>
                <w:sz w:val="20"/>
                <w:szCs w:val="20"/>
                <w:highlight w:val="lightGray"/>
              </w:rPr>
              <w:t>Pozitiva (příklady dobré praxe; klíčové faktory s pozitivním vlivem na danou činnost)</w:t>
            </w:r>
            <w:bookmarkEnd w:id="31"/>
          </w:p>
        </w:tc>
        <w:tc>
          <w:tcPr>
            <w:tcW w:w="3685" w:type="dxa"/>
            <w:vAlign w:val="center"/>
          </w:tcPr>
          <w:p w14:paraId="7B59DC58" w14:textId="77777777" w:rsidR="00CB68EA" w:rsidRPr="00094633" w:rsidRDefault="00CB68EA" w:rsidP="00094633">
            <w:pPr>
              <w:jc w:val="center"/>
              <w:rPr>
                <w:b/>
                <w:sz w:val="20"/>
                <w:szCs w:val="20"/>
                <w:highlight w:val="lightGray"/>
              </w:rPr>
            </w:pPr>
            <w:bookmarkStart w:id="32" w:name="_Toc517511903"/>
            <w:r w:rsidRPr="00094633">
              <w:rPr>
                <w:b/>
                <w:sz w:val="20"/>
                <w:szCs w:val="20"/>
                <w:highlight w:val="lightGray"/>
              </w:rPr>
              <w:t>Negativa: příčina + důsledek (příklady špatné praxe; klíčové faktory s negativním vlivem na danou činnost)</w:t>
            </w:r>
            <w:bookmarkEnd w:id="32"/>
          </w:p>
        </w:tc>
        <w:tc>
          <w:tcPr>
            <w:tcW w:w="1941" w:type="dxa"/>
            <w:vAlign w:val="center"/>
          </w:tcPr>
          <w:p w14:paraId="41671DE5" w14:textId="77777777" w:rsidR="00CB68EA" w:rsidRPr="00094633" w:rsidRDefault="00CB68EA" w:rsidP="00094633">
            <w:pPr>
              <w:jc w:val="center"/>
              <w:rPr>
                <w:b/>
                <w:sz w:val="20"/>
                <w:szCs w:val="20"/>
                <w:highlight w:val="lightGray"/>
              </w:rPr>
            </w:pPr>
            <w:bookmarkStart w:id="33" w:name="_Toc517511904"/>
            <w:r w:rsidRPr="00094633">
              <w:rPr>
                <w:b/>
                <w:sz w:val="20"/>
                <w:szCs w:val="20"/>
                <w:highlight w:val="lightGray"/>
              </w:rPr>
              <w:t>Opatření (Jak se může MAS uvedeným negativům v budoucnu vyhnout?)</w:t>
            </w:r>
            <w:bookmarkEnd w:id="33"/>
            <w:r>
              <w:rPr>
                <w:rStyle w:val="Znakapoznpodarou"/>
                <w:b/>
                <w:sz w:val="20"/>
                <w:szCs w:val="20"/>
                <w:highlight w:val="lightGray"/>
              </w:rPr>
              <w:footnoteReference w:id="37"/>
            </w:r>
          </w:p>
        </w:tc>
        <w:tc>
          <w:tcPr>
            <w:tcW w:w="1942" w:type="dxa"/>
            <w:vAlign w:val="center"/>
          </w:tcPr>
          <w:p w14:paraId="2BF2B2D5" w14:textId="77777777" w:rsidR="00CB68EA" w:rsidRPr="00CB68EA" w:rsidRDefault="00094C68" w:rsidP="00094633">
            <w:pPr>
              <w:jc w:val="center"/>
              <w:rPr>
                <w:b/>
                <w:sz w:val="20"/>
                <w:szCs w:val="20"/>
                <w:highlight w:val="lightGray"/>
              </w:rPr>
            </w:pPr>
            <w:r w:rsidRPr="008C4970">
              <w:rPr>
                <w:rFonts w:cs="Arial"/>
                <w:b/>
                <w:color w:val="0070C0"/>
                <w:sz w:val="20"/>
                <w:szCs w:val="20"/>
                <w:highlight w:val="lightGray"/>
              </w:rPr>
              <w:t>Způsob a vyhodnocení implementace opatření</w:t>
            </w:r>
            <w:r w:rsidR="002D0958" w:rsidRPr="002D0958">
              <w:rPr>
                <w:rStyle w:val="Znakapoznpodarou"/>
                <w:b/>
                <w:sz w:val="20"/>
                <w:szCs w:val="20"/>
                <w:highlight w:val="yellow"/>
              </w:rPr>
              <w:footnoteReference w:id="38"/>
            </w:r>
          </w:p>
        </w:tc>
      </w:tr>
      <w:tr w:rsidR="00CB68EA" w:rsidRPr="00703DFB" w14:paraId="756CB24B" w14:textId="77777777" w:rsidTr="001C0E11">
        <w:trPr>
          <w:jc w:val="center"/>
        </w:trPr>
        <w:tc>
          <w:tcPr>
            <w:tcW w:w="2902" w:type="dxa"/>
          </w:tcPr>
          <w:p w14:paraId="1BDF30E8" w14:textId="77777777" w:rsidR="00CB68EA" w:rsidRPr="00094633" w:rsidRDefault="00CB68EA" w:rsidP="00094633">
            <w:pPr>
              <w:rPr>
                <w:b/>
                <w:i/>
                <w:sz w:val="20"/>
                <w:szCs w:val="20"/>
                <w:highlight w:val="lightGray"/>
              </w:rPr>
            </w:pPr>
            <w:bookmarkStart w:id="34" w:name="_Toc517511905"/>
            <w:r w:rsidRPr="00094633">
              <w:rPr>
                <w:b/>
                <w:i/>
                <w:sz w:val="20"/>
                <w:szCs w:val="20"/>
                <w:highlight w:val="lightGray"/>
              </w:rPr>
              <w:t>Příprava a zpracování Analytické části</w:t>
            </w:r>
            <w:bookmarkEnd w:id="34"/>
            <w:r w:rsidRPr="00094633">
              <w:rPr>
                <w:b/>
                <w:i/>
                <w:sz w:val="20"/>
                <w:szCs w:val="20"/>
                <w:highlight w:val="lightGray"/>
              </w:rPr>
              <w:t xml:space="preserve"> </w:t>
            </w:r>
          </w:p>
        </w:tc>
        <w:tc>
          <w:tcPr>
            <w:tcW w:w="3704" w:type="dxa"/>
          </w:tcPr>
          <w:p w14:paraId="5C63FC83" w14:textId="77777777" w:rsidR="00CB68EA" w:rsidRPr="00703DFB" w:rsidRDefault="00CB68EA" w:rsidP="00FB6437">
            <w:pPr>
              <w:pStyle w:val="Odstavecseseznamem"/>
              <w:widowControl/>
              <w:numPr>
                <w:ilvl w:val="0"/>
                <w:numId w:val="12"/>
              </w:numPr>
              <w:autoSpaceDE/>
              <w:autoSpaceDN/>
              <w:adjustRightInd/>
              <w:spacing w:after="120"/>
              <w:contextualSpacing/>
              <w:jc w:val="left"/>
              <w:rPr>
                <w:rFonts w:ascii="Arial" w:hAnsi="Arial" w:cs="Arial"/>
                <w:sz w:val="20"/>
                <w:szCs w:val="20"/>
                <w:highlight w:val="lightGray"/>
              </w:rPr>
            </w:pPr>
          </w:p>
        </w:tc>
        <w:tc>
          <w:tcPr>
            <w:tcW w:w="3685" w:type="dxa"/>
          </w:tcPr>
          <w:p w14:paraId="02DB0B54" w14:textId="77777777" w:rsidR="00CB68EA" w:rsidRPr="00703DFB" w:rsidRDefault="00CB68EA" w:rsidP="00FB6437">
            <w:pPr>
              <w:pStyle w:val="Odstavecseseznamem"/>
              <w:widowControl/>
              <w:numPr>
                <w:ilvl w:val="0"/>
                <w:numId w:val="12"/>
              </w:numPr>
              <w:autoSpaceDE/>
              <w:autoSpaceDN/>
              <w:adjustRightInd/>
              <w:spacing w:after="120"/>
              <w:contextualSpacing/>
              <w:jc w:val="left"/>
              <w:rPr>
                <w:rFonts w:ascii="Arial" w:hAnsi="Arial" w:cs="Arial"/>
                <w:sz w:val="20"/>
                <w:szCs w:val="20"/>
                <w:highlight w:val="lightGray"/>
              </w:rPr>
            </w:pPr>
          </w:p>
        </w:tc>
        <w:tc>
          <w:tcPr>
            <w:tcW w:w="1941" w:type="dxa"/>
          </w:tcPr>
          <w:p w14:paraId="284E51E9" w14:textId="77777777" w:rsidR="00CB68EA" w:rsidRPr="00703DFB" w:rsidRDefault="00CB68EA" w:rsidP="00FB6437">
            <w:pPr>
              <w:pStyle w:val="Odstavecseseznamem"/>
              <w:widowControl/>
              <w:numPr>
                <w:ilvl w:val="0"/>
                <w:numId w:val="12"/>
              </w:numPr>
              <w:autoSpaceDE/>
              <w:autoSpaceDN/>
              <w:adjustRightInd/>
              <w:spacing w:after="120"/>
              <w:contextualSpacing/>
              <w:jc w:val="left"/>
              <w:rPr>
                <w:rFonts w:ascii="Arial" w:hAnsi="Arial" w:cs="Arial"/>
                <w:sz w:val="20"/>
                <w:szCs w:val="20"/>
                <w:highlight w:val="lightGray"/>
              </w:rPr>
            </w:pPr>
          </w:p>
        </w:tc>
        <w:tc>
          <w:tcPr>
            <w:tcW w:w="1942" w:type="dxa"/>
          </w:tcPr>
          <w:p w14:paraId="5FA91A8E" w14:textId="77777777" w:rsidR="00CB68EA" w:rsidRPr="00703DFB" w:rsidRDefault="00CB68EA" w:rsidP="00FB6437">
            <w:pPr>
              <w:pStyle w:val="Odstavecseseznamem"/>
              <w:widowControl/>
              <w:numPr>
                <w:ilvl w:val="0"/>
                <w:numId w:val="12"/>
              </w:numPr>
              <w:autoSpaceDE/>
              <w:autoSpaceDN/>
              <w:adjustRightInd/>
              <w:spacing w:after="120"/>
              <w:contextualSpacing/>
              <w:jc w:val="left"/>
              <w:rPr>
                <w:rFonts w:ascii="Arial" w:hAnsi="Arial" w:cs="Arial"/>
                <w:sz w:val="20"/>
                <w:szCs w:val="20"/>
                <w:highlight w:val="lightGray"/>
              </w:rPr>
            </w:pPr>
          </w:p>
        </w:tc>
      </w:tr>
      <w:tr w:rsidR="00CB68EA" w:rsidRPr="00703DFB" w14:paraId="717DEC43" w14:textId="77777777" w:rsidTr="001C0E11">
        <w:trPr>
          <w:jc w:val="center"/>
        </w:trPr>
        <w:tc>
          <w:tcPr>
            <w:tcW w:w="2902" w:type="dxa"/>
          </w:tcPr>
          <w:p w14:paraId="6600D8FC" w14:textId="77777777" w:rsidR="00CB68EA" w:rsidRPr="00094633" w:rsidRDefault="00CB68EA" w:rsidP="00094633">
            <w:pPr>
              <w:rPr>
                <w:b/>
                <w:i/>
                <w:sz w:val="20"/>
                <w:szCs w:val="20"/>
                <w:highlight w:val="lightGray"/>
              </w:rPr>
            </w:pPr>
            <w:r w:rsidRPr="00094633">
              <w:rPr>
                <w:b/>
                <w:i/>
                <w:sz w:val="20"/>
                <w:szCs w:val="20"/>
                <w:highlight w:val="lightGray"/>
              </w:rPr>
              <w:t xml:space="preserve">Příprava a zpracování Strategické části </w:t>
            </w:r>
          </w:p>
        </w:tc>
        <w:tc>
          <w:tcPr>
            <w:tcW w:w="3704" w:type="dxa"/>
          </w:tcPr>
          <w:p w14:paraId="4991318F" w14:textId="77777777" w:rsidR="00CB68EA" w:rsidRPr="00703DFB" w:rsidRDefault="00CB68EA" w:rsidP="00FB6437">
            <w:pPr>
              <w:pStyle w:val="Odstavecseseznamem"/>
              <w:widowControl/>
              <w:numPr>
                <w:ilvl w:val="0"/>
                <w:numId w:val="12"/>
              </w:numPr>
              <w:autoSpaceDE/>
              <w:autoSpaceDN/>
              <w:adjustRightInd/>
              <w:spacing w:after="120"/>
              <w:contextualSpacing/>
              <w:jc w:val="left"/>
              <w:rPr>
                <w:rFonts w:ascii="Arial" w:hAnsi="Arial" w:cs="Arial"/>
                <w:sz w:val="20"/>
                <w:szCs w:val="20"/>
                <w:highlight w:val="lightGray"/>
              </w:rPr>
            </w:pPr>
          </w:p>
        </w:tc>
        <w:tc>
          <w:tcPr>
            <w:tcW w:w="3685" w:type="dxa"/>
          </w:tcPr>
          <w:p w14:paraId="62271802" w14:textId="77777777" w:rsidR="00CB68EA" w:rsidRPr="00703DFB" w:rsidRDefault="00CB68EA" w:rsidP="00FB6437">
            <w:pPr>
              <w:pStyle w:val="Odstavecseseznamem"/>
              <w:widowControl/>
              <w:numPr>
                <w:ilvl w:val="0"/>
                <w:numId w:val="12"/>
              </w:numPr>
              <w:autoSpaceDE/>
              <w:autoSpaceDN/>
              <w:adjustRightInd/>
              <w:spacing w:after="120"/>
              <w:contextualSpacing/>
              <w:jc w:val="left"/>
              <w:rPr>
                <w:rFonts w:ascii="Arial" w:hAnsi="Arial" w:cs="Arial"/>
                <w:sz w:val="20"/>
                <w:szCs w:val="20"/>
                <w:highlight w:val="lightGray"/>
              </w:rPr>
            </w:pPr>
          </w:p>
        </w:tc>
        <w:tc>
          <w:tcPr>
            <w:tcW w:w="1941" w:type="dxa"/>
          </w:tcPr>
          <w:p w14:paraId="10D0F57F" w14:textId="77777777" w:rsidR="00CB68EA" w:rsidRPr="00703DFB" w:rsidRDefault="00CB68EA" w:rsidP="00FB6437">
            <w:pPr>
              <w:pStyle w:val="Odstavecseseznamem"/>
              <w:widowControl/>
              <w:numPr>
                <w:ilvl w:val="0"/>
                <w:numId w:val="12"/>
              </w:numPr>
              <w:autoSpaceDE/>
              <w:autoSpaceDN/>
              <w:adjustRightInd/>
              <w:spacing w:after="120"/>
              <w:contextualSpacing/>
              <w:jc w:val="left"/>
              <w:rPr>
                <w:rFonts w:ascii="Arial" w:hAnsi="Arial" w:cs="Arial"/>
                <w:sz w:val="20"/>
                <w:szCs w:val="20"/>
                <w:highlight w:val="lightGray"/>
              </w:rPr>
            </w:pPr>
          </w:p>
        </w:tc>
        <w:tc>
          <w:tcPr>
            <w:tcW w:w="1942" w:type="dxa"/>
          </w:tcPr>
          <w:p w14:paraId="3B66CAC6" w14:textId="77777777" w:rsidR="00CB68EA" w:rsidRPr="00703DFB" w:rsidRDefault="00CB68EA" w:rsidP="00FB6437">
            <w:pPr>
              <w:pStyle w:val="Odstavecseseznamem"/>
              <w:widowControl/>
              <w:numPr>
                <w:ilvl w:val="0"/>
                <w:numId w:val="12"/>
              </w:numPr>
              <w:autoSpaceDE/>
              <w:autoSpaceDN/>
              <w:adjustRightInd/>
              <w:spacing w:after="120"/>
              <w:contextualSpacing/>
              <w:jc w:val="left"/>
              <w:rPr>
                <w:rFonts w:ascii="Arial" w:hAnsi="Arial" w:cs="Arial"/>
                <w:sz w:val="20"/>
                <w:szCs w:val="20"/>
                <w:highlight w:val="lightGray"/>
              </w:rPr>
            </w:pPr>
          </w:p>
        </w:tc>
      </w:tr>
      <w:tr w:rsidR="00CB68EA" w:rsidRPr="00703DFB" w14:paraId="5C58EAC9" w14:textId="77777777" w:rsidTr="001C0E11">
        <w:trPr>
          <w:jc w:val="center"/>
        </w:trPr>
        <w:tc>
          <w:tcPr>
            <w:tcW w:w="2902" w:type="dxa"/>
          </w:tcPr>
          <w:p w14:paraId="06DDBA7C" w14:textId="77777777" w:rsidR="00CB68EA" w:rsidRPr="00094633" w:rsidRDefault="00CB68EA" w:rsidP="00094633">
            <w:pPr>
              <w:rPr>
                <w:b/>
                <w:i/>
                <w:sz w:val="20"/>
                <w:szCs w:val="20"/>
                <w:highlight w:val="lightGray"/>
              </w:rPr>
            </w:pPr>
            <w:r w:rsidRPr="00094633">
              <w:rPr>
                <w:b/>
                <w:i/>
                <w:sz w:val="20"/>
                <w:szCs w:val="20"/>
                <w:highlight w:val="lightGray"/>
              </w:rPr>
              <w:t xml:space="preserve">Zapojování veřejnosti </w:t>
            </w:r>
          </w:p>
        </w:tc>
        <w:tc>
          <w:tcPr>
            <w:tcW w:w="3704" w:type="dxa"/>
          </w:tcPr>
          <w:p w14:paraId="0347C925" w14:textId="77777777" w:rsidR="00CB68EA" w:rsidRPr="00703DFB" w:rsidRDefault="00CB68EA" w:rsidP="00FB6437">
            <w:pPr>
              <w:pStyle w:val="Odstavecseseznamem"/>
              <w:widowControl/>
              <w:numPr>
                <w:ilvl w:val="0"/>
                <w:numId w:val="12"/>
              </w:numPr>
              <w:autoSpaceDE/>
              <w:autoSpaceDN/>
              <w:adjustRightInd/>
              <w:spacing w:after="120"/>
              <w:contextualSpacing/>
              <w:jc w:val="left"/>
              <w:rPr>
                <w:rFonts w:ascii="Arial" w:hAnsi="Arial" w:cs="Arial"/>
                <w:sz w:val="20"/>
                <w:szCs w:val="20"/>
                <w:highlight w:val="lightGray"/>
              </w:rPr>
            </w:pPr>
          </w:p>
        </w:tc>
        <w:tc>
          <w:tcPr>
            <w:tcW w:w="3685" w:type="dxa"/>
          </w:tcPr>
          <w:p w14:paraId="73FC365A" w14:textId="77777777" w:rsidR="00CB68EA" w:rsidRPr="00703DFB" w:rsidRDefault="00CB68EA" w:rsidP="00FB6437">
            <w:pPr>
              <w:pStyle w:val="Odstavecseseznamem"/>
              <w:widowControl/>
              <w:numPr>
                <w:ilvl w:val="0"/>
                <w:numId w:val="12"/>
              </w:numPr>
              <w:autoSpaceDE/>
              <w:autoSpaceDN/>
              <w:adjustRightInd/>
              <w:spacing w:after="120"/>
              <w:contextualSpacing/>
              <w:jc w:val="left"/>
              <w:rPr>
                <w:rFonts w:ascii="Arial" w:hAnsi="Arial" w:cs="Arial"/>
                <w:sz w:val="20"/>
                <w:szCs w:val="20"/>
                <w:highlight w:val="lightGray"/>
              </w:rPr>
            </w:pPr>
          </w:p>
        </w:tc>
        <w:tc>
          <w:tcPr>
            <w:tcW w:w="1941" w:type="dxa"/>
          </w:tcPr>
          <w:p w14:paraId="2DBE1774" w14:textId="77777777" w:rsidR="00CB68EA" w:rsidRPr="00703DFB" w:rsidRDefault="00CB68EA" w:rsidP="00FB6437">
            <w:pPr>
              <w:pStyle w:val="Odstavecseseznamem"/>
              <w:widowControl/>
              <w:numPr>
                <w:ilvl w:val="0"/>
                <w:numId w:val="12"/>
              </w:numPr>
              <w:autoSpaceDE/>
              <w:autoSpaceDN/>
              <w:adjustRightInd/>
              <w:spacing w:after="120"/>
              <w:contextualSpacing/>
              <w:jc w:val="left"/>
              <w:rPr>
                <w:rFonts w:ascii="Arial" w:hAnsi="Arial" w:cs="Arial"/>
                <w:sz w:val="20"/>
                <w:szCs w:val="20"/>
                <w:highlight w:val="lightGray"/>
              </w:rPr>
            </w:pPr>
          </w:p>
        </w:tc>
        <w:tc>
          <w:tcPr>
            <w:tcW w:w="1942" w:type="dxa"/>
          </w:tcPr>
          <w:p w14:paraId="7096982D" w14:textId="77777777" w:rsidR="00CB68EA" w:rsidRPr="00703DFB" w:rsidRDefault="00CB68EA" w:rsidP="00FB6437">
            <w:pPr>
              <w:pStyle w:val="Odstavecseseznamem"/>
              <w:widowControl/>
              <w:numPr>
                <w:ilvl w:val="0"/>
                <w:numId w:val="12"/>
              </w:numPr>
              <w:autoSpaceDE/>
              <w:autoSpaceDN/>
              <w:adjustRightInd/>
              <w:spacing w:after="120"/>
              <w:contextualSpacing/>
              <w:jc w:val="left"/>
              <w:rPr>
                <w:rFonts w:ascii="Arial" w:hAnsi="Arial" w:cs="Arial"/>
                <w:sz w:val="20"/>
                <w:szCs w:val="20"/>
                <w:highlight w:val="lightGray"/>
              </w:rPr>
            </w:pPr>
          </w:p>
        </w:tc>
      </w:tr>
      <w:tr w:rsidR="00CB68EA" w:rsidRPr="00703DFB" w14:paraId="01295995" w14:textId="77777777" w:rsidTr="001C0E11">
        <w:trPr>
          <w:jc w:val="center"/>
        </w:trPr>
        <w:tc>
          <w:tcPr>
            <w:tcW w:w="2902" w:type="dxa"/>
          </w:tcPr>
          <w:p w14:paraId="5A340559" w14:textId="77777777" w:rsidR="00CB68EA" w:rsidRPr="00094633" w:rsidRDefault="00CB68EA" w:rsidP="00094633">
            <w:pPr>
              <w:rPr>
                <w:b/>
                <w:i/>
                <w:sz w:val="20"/>
                <w:szCs w:val="20"/>
                <w:highlight w:val="lightGray"/>
              </w:rPr>
            </w:pPr>
            <w:r w:rsidRPr="00094633">
              <w:rPr>
                <w:b/>
                <w:i/>
                <w:sz w:val="20"/>
                <w:szCs w:val="20"/>
                <w:highlight w:val="lightGray"/>
              </w:rPr>
              <w:t xml:space="preserve">Zapojování členů orgánů MAS / členů MAS / zájmových skupin </w:t>
            </w:r>
          </w:p>
        </w:tc>
        <w:tc>
          <w:tcPr>
            <w:tcW w:w="3704" w:type="dxa"/>
          </w:tcPr>
          <w:p w14:paraId="18BE097E" w14:textId="77777777" w:rsidR="00CB68EA" w:rsidRPr="00703DFB" w:rsidRDefault="00CB68EA" w:rsidP="00FB6437">
            <w:pPr>
              <w:pStyle w:val="Odstavecseseznamem"/>
              <w:widowControl/>
              <w:numPr>
                <w:ilvl w:val="0"/>
                <w:numId w:val="12"/>
              </w:numPr>
              <w:autoSpaceDE/>
              <w:autoSpaceDN/>
              <w:adjustRightInd/>
              <w:spacing w:after="120"/>
              <w:contextualSpacing/>
              <w:jc w:val="left"/>
              <w:rPr>
                <w:rFonts w:ascii="Arial" w:hAnsi="Arial" w:cs="Arial"/>
                <w:sz w:val="20"/>
                <w:szCs w:val="20"/>
                <w:highlight w:val="lightGray"/>
              </w:rPr>
            </w:pPr>
          </w:p>
        </w:tc>
        <w:tc>
          <w:tcPr>
            <w:tcW w:w="3685" w:type="dxa"/>
          </w:tcPr>
          <w:p w14:paraId="4D7ED84D" w14:textId="77777777" w:rsidR="00CB68EA" w:rsidRPr="00703DFB" w:rsidRDefault="00CB68EA" w:rsidP="00FB6437">
            <w:pPr>
              <w:pStyle w:val="Odstavecseseznamem"/>
              <w:widowControl/>
              <w:numPr>
                <w:ilvl w:val="0"/>
                <w:numId w:val="12"/>
              </w:numPr>
              <w:autoSpaceDE/>
              <w:autoSpaceDN/>
              <w:adjustRightInd/>
              <w:spacing w:after="120"/>
              <w:contextualSpacing/>
              <w:jc w:val="left"/>
              <w:rPr>
                <w:rFonts w:ascii="Arial" w:hAnsi="Arial" w:cs="Arial"/>
                <w:sz w:val="20"/>
                <w:szCs w:val="20"/>
                <w:highlight w:val="lightGray"/>
              </w:rPr>
            </w:pPr>
          </w:p>
        </w:tc>
        <w:tc>
          <w:tcPr>
            <w:tcW w:w="1941" w:type="dxa"/>
          </w:tcPr>
          <w:p w14:paraId="163CDE4A" w14:textId="77777777" w:rsidR="00CB68EA" w:rsidRPr="00703DFB" w:rsidRDefault="00CB68EA" w:rsidP="00FB6437">
            <w:pPr>
              <w:pStyle w:val="Odstavecseseznamem"/>
              <w:widowControl/>
              <w:numPr>
                <w:ilvl w:val="0"/>
                <w:numId w:val="12"/>
              </w:numPr>
              <w:autoSpaceDE/>
              <w:autoSpaceDN/>
              <w:adjustRightInd/>
              <w:spacing w:after="120"/>
              <w:contextualSpacing/>
              <w:jc w:val="left"/>
              <w:rPr>
                <w:rFonts w:ascii="Arial" w:hAnsi="Arial" w:cs="Arial"/>
                <w:sz w:val="20"/>
                <w:szCs w:val="20"/>
                <w:highlight w:val="lightGray"/>
              </w:rPr>
            </w:pPr>
          </w:p>
        </w:tc>
        <w:tc>
          <w:tcPr>
            <w:tcW w:w="1942" w:type="dxa"/>
          </w:tcPr>
          <w:p w14:paraId="382867F8" w14:textId="77777777" w:rsidR="00CB68EA" w:rsidRPr="00703DFB" w:rsidRDefault="00CB68EA" w:rsidP="00FB6437">
            <w:pPr>
              <w:pStyle w:val="Odstavecseseznamem"/>
              <w:widowControl/>
              <w:numPr>
                <w:ilvl w:val="0"/>
                <w:numId w:val="12"/>
              </w:numPr>
              <w:autoSpaceDE/>
              <w:autoSpaceDN/>
              <w:adjustRightInd/>
              <w:spacing w:after="120"/>
              <w:contextualSpacing/>
              <w:jc w:val="left"/>
              <w:rPr>
                <w:rFonts w:ascii="Arial" w:hAnsi="Arial" w:cs="Arial"/>
                <w:sz w:val="20"/>
                <w:szCs w:val="20"/>
                <w:highlight w:val="lightGray"/>
              </w:rPr>
            </w:pPr>
          </w:p>
        </w:tc>
      </w:tr>
      <w:tr w:rsidR="00CB68EA" w:rsidRPr="00703DFB" w14:paraId="3F0D74D7" w14:textId="77777777" w:rsidTr="001C0E11">
        <w:trPr>
          <w:jc w:val="center"/>
        </w:trPr>
        <w:tc>
          <w:tcPr>
            <w:tcW w:w="2902" w:type="dxa"/>
          </w:tcPr>
          <w:p w14:paraId="2A5E5D5B" w14:textId="77777777" w:rsidR="00CB68EA" w:rsidRPr="00094633" w:rsidRDefault="00CB68EA" w:rsidP="00094633">
            <w:pPr>
              <w:rPr>
                <w:b/>
                <w:i/>
                <w:sz w:val="20"/>
                <w:szCs w:val="20"/>
                <w:highlight w:val="lightGray"/>
              </w:rPr>
            </w:pPr>
            <w:r w:rsidRPr="00094633">
              <w:rPr>
                <w:b/>
                <w:i/>
                <w:sz w:val="20"/>
                <w:szCs w:val="20"/>
                <w:highlight w:val="lightGray"/>
              </w:rPr>
              <w:t xml:space="preserve">Příprava a zpracování finančního plánu a plánu indikátorů </w:t>
            </w:r>
          </w:p>
        </w:tc>
        <w:tc>
          <w:tcPr>
            <w:tcW w:w="3704" w:type="dxa"/>
          </w:tcPr>
          <w:p w14:paraId="013036B1" w14:textId="77777777" w:rsidR="00CB68EA" w:rsidRPr="00703DFB" w:rsidRDefault="00CB68EA" w:rsidP="00FB6437">
            <w:pPr>
              <w:pStyle w:val="Odstavecseseznamem"/>
              <w:widowControl/>
              <w:numPr>
                <w:ilvl w:val="0"/>
                <w:numId w:val="12"/>
              </w:numPr>
              <w:autoSpaceDE/>
              <w:autoSpaceDN/>
              <w:adjustRightInd/>
              <w:spacing w:after="120"/>
              <w:contextualSpacing/>
              <w:jc w:val="left"/>
              <w:rPr>
                <w:rFonts w:ascii="Arial" w:hAnsi="Arial" w:cs="Arial"/>
                <w:sz w:val="20"/>
                <w:szCs w:val="20"/>
                <w:highlight w:val="lightGray"/>
              </w:rPr>
            </w:pPr>
          </w:p>
        </w:tc>
        <w:tc>
          <w:tcPr>
            <w:tcW w:w="3685" w:type="dxa"/>
          </w:tcPr>
          <w:p w14:paraId="31AEDFFB" w14:textId="77777777" w:rsidR="00CB68EA" w:rsidRPr="00703DFB" w:rsidRDefault="00CB68EA" w:rsidP="00FB6437">
            <w:pPr>
              <w:pStyle w:val="Odstavecseseznamem"/>
              <w:widowControl/>
              <w:numPr>
                <w:ilvl w:val="0"/>
                <w:numId w:val="12"/>
              </w:numPr>
              <w:autoSpaceDE/>
              <w:autoSpaceDN/>
              <w:adjustRightInd/>
              <w:spacing w:after="120"/>
              <w:contextualSpacing/>
              <w:jc w:val="left"/>
              <w:rPr>
                <w:rFonts w:ascii="Arial" w:hAnsi="Arial" w:cs="Arial"/>
                <w:sz w:val="20"/>
                <w:szCs w:val="20"/>
                <w:highlight w:val="lightGray"/>
              </w:rPr>
            </w:pPr>
          </w:p>
        </w:tc>
        <w:tc>
          <w:tcPr>
            <w:tcW w:w="1941" w:type="dxa"/>
          </w:tcPr>
          <w:p w14:paraId="1CD380CF" w14:textId="77777777" w:rsidR="00CB68EA" w:rsidRPr="00703DFB" w:rsidRDefault="00CB68EA" w:rsidP="00FB6437">
            <w:pPr>
              <w:pStyle w:val="Odstavecseseznamem"/>
              <w:widowControl/>
              <w:numPr>
                <w:ilvl w:val="0"/>
                <w:numId w:val="12"/>
              </w:numPr>
              <w:autoSpaceDE/>
              <w:autoSpaceDN/>
              <w:adjustRightInd/>
              <w:spacing w:after="120"/>
              <w:contextualSpacing/>
              <w:jc w:val="left"/>
              <w:rPr>
                <w:rFonts w:ascii="Arial" w:hAnsi="Arial" w:cs="Arial"/>
                <w:sz w:val="20"/>
                <w:szCs w:val="20"/>
                <w:highlight w:val="lightGray"/>
              </w:rPr>
            </w:pPr>
          </w:p>
        </w:tc>
        <w:tc>
          <w:tcPr>
            <w:tcW w:w="1942" w:type="dxa"/>
          </w:tcPr>
          <w:p w14:paraId="790139A5" w14:textId="77777777" w:rsidR="00CB68EA" w:rsidRPr="00703DFB" w:rsidRDefault="00CB68EA" w:rsidP="00FB6437">
            <w:pPr>
              <w:pStyle w:val="Odstavecseseznamem"/>
              <w:widowControl/>
              <w:numPr>
                <w:ilvl w:val="0"/>
                <w:numId w:val="12"/>
              </w:numPr>
              <w:autoSpaceDE/>
              <w:autoSpaceDN/>
              <w:adjustRightInd/>
              <w:spacing w:after="120"/>
              <w:contextualSpacing/>
              <w:jc w:val="left"/>
              <w:rPr>
                <w:rFonts w:ascii="Arial" w:hAnsi="Arial" w:cs="Arial"/>
                <w:sz w:val="20"/>
                <w:szCs w:val="20"/>
                <w:highlight w:val="lightGray"/>
              </w:rPr>
            </w:pPr>
          </w:p>
        </w:tc>
      </w:tr>
      <w:tr w:rsidR="00CB68EA" w:rsidRPr="00703DFB" w14:paraId="09AA3E17" w14:textId="77777777" w:rsidTr="001C0E11">
        <w:trPr>
          <w:jc w:val="center"/>
        </w:trPr>
        <w:tc>
          <w:tcPr>
            <w:tcW w:w="2902" w:type="dxa"/>
          </w:tcPr>
          <w:p w14:paraId="0248265D" w14:textId="77777777" w:rsidR="00CB68EA" w:rsidRPr="00094633" w:rsidRDefault="00CB68EA" w:rsidP="00094633">
            <w:pPr>
              <w:rPr>
                <w:b/>
                <w:i/>
                <w:sz w:val="20"/>
                <w:szCs w:val="20"/>
                <w:highlight w:val="lightGray"/>
              </w:rPr>
            </w:pPr>
            <w:r w:rsidRPr="00094633">
              <w:rPr>
                <w:b/>
                <w:i/>
                <w:sz w:val="20"/>
                <w:szCs w:val="20"/>
                <w:highlight w:val="lightGray"/>
              </w:rPr>
              <w:t xml:space="preserve">Příprava a zpracování Implementační části </w:t>
            </w:r>
          </w:p>
        </w:tc>
        <w:tc>
          <w:tcPr>
            <w:tcW w:w="3704" w:type="dxa"/>
          </w:tcPr>
          <w:p w14:paraId="24F4717D" w14:textId="77777777" w:rsidR="00CB68EA" w:rsidRPr="00703DFB" w:rsidRDefault="00CB68EA" w:rsidP="00FB6437">
            <w:pPr>
              <w:pStyle w:val="Odstavecseseznamem"/>
              <w:widowControl/>
              <w:numPr>
                <w:ilvl w:val="0"/>
                <w:numId w:val="12"/>
              </w:numPr>
              <w:autoSpaceDE/>
              <w:autoSpaceDN/>
              <w:adjustRightInd/>
              <w:spacing w:after="120"/>
              <w:contextualSpacing/>
              <w:jc w:val="left"/>
              <w:rPr>
                <w:rFonts w:ascii="Arial" w:hAnsi="Arial" w:cs="Arial"/>
                <w:sz w:val="20"/>
                <w:szCs w:val="20"/>
                <w:highlight w:val="lightGray"/>
              </w:rPr>
            </w:pPr>
          </w:p>
        </w:tc>
        <w:tc>
          <w:tcPr>
            <w:tcW w:w="3685" w:type="dxa"/>
          </w:tcPr>
          <w:p w14:paraId="50B288A0" w14:textId="77777777" w:rsidR="00CB68EA" w:rsidRPr="00703DFB" w:rsidRDefault="00CB68EA" w:rsidP="00FB6437">
            <w:pPr>
              <w:pStyle w:val="Odstavecseseznamem"/>
              <w:widowControl/>
              <w:numPr>
                <w:ilvl w:val="0"/>
                <w:numId w:val="12"/>
              </w:numPr>
              <w:autoSpaceDE/>
              <w:autoSpaceDN/>
              <w:adjustRightInd/>
              <w:spacing w:after="120"/>
              <w:contextualSpacing/>
              <w:jc w:val="left"/>
              <w:rPr>
                <w:rFonts w:ascii="Arial" w:hAnsi="Arial" w:cs="Arial"/>
                <w:sz w:val="20"/>
                <w:szCs w:val="20"/>
                <w:highlight w:val="lightGray"/>
              </w:rPr>
            </w:pPr>
          </w:p>
        </w:tc>
        <w:tc>
          <w:tcPr>
            <w:tcW w:w="1941" w:type="dxa"/>
          </w:tcPr>
          <w:p w14:paraId="6C304627" w14:textId="77777777" w:rsidR="00CB68EA" w:rsidRPr="00703DFB" w:rsidRDefault="00CB68EA" w:rsidP="00FB6437">
            <w:pPr>
              <w:pStyle w:val="Odstavecseseznamem"/>
              <w:widowControl/>
              <w:numPr>
                <w:ilvl w:val="0"/>
                <w:numId w:val="12"/>
              </w:numPr>
              <w:autoSpaceDE/>
              <w:autoSpaceDN/>
              <w:adjustRightInd/>
              <w:spacing w:after="120"/>
              <w:contextualSpacing/>
              <w:jc w:val="left"/>
              <w:rPr>
                <w:rFonts w:ascii="Arial" w:hAnsi="Arial" w:cs="Arial"/>
                <w:sz w:val="20"/>
                <w:szCs w:val="20"/>
                <w:highlight w:val="lightGray"/>
              </w:rPr>
            </w:pPr>
          </w:p>
        </w:tc>
        <w:tc>
          <w:tcPr>
            <w:tcW w:w="1942" w:type="dxa"/>
          </w:tcPr>
          <w:p w14:paraId="130032D1" w14:textId="77777777" w:rsidR="00CB68EA" w:rsidRPr="00703DFB" w:rsidRDefault="00CB68EA" w:rsidP="00FB6437">
            <w:pPr>
              <w:pStyle w:val="Odstavecseseznamem"/>
              <w:widowControl/>
              <w:numPr>
                <w:ilvl w:val="0"/>
                <w:numId w:val="12"/>
              </w:numPr>
              <w:autoSpaceDE/>
              <w:autoSpaceDN/>
              <w:adjustRightInd/>
              <w:spacing w:after="120"/>
              <w:contextualSpacing/>
              <w:jc w:val="left"/>
              <w:rPr>
                <w:rFonts w:ascii="Arial" w:hAnsi="Arial" w:cs="Arial"/>
                <w:sz w:val="20"/>
                <w:szCs w:val="20"/>
                <w:highlight w:val="lightGray"/>
              </w:rPr>
            </w:pPr>
          </w:p>
        </w:tc>
      </w:tr>
    </w:tbl>
    <w:p w14:paraId="631CBABD" w14:textId="77777777" w:rsidR="00784043" w:rsidRPr="00703DFB" w:rsidRDefault="00784043" w:rsidP="00784043">
      <w:pPr>
        <w:rPr>
          <w:rFonts w:cs="Arial"/>
          <w:i/>
          <w:sz w:val="20"/>
          <w:szCs w:val="20"/>
          <w:highlight w:val="lightGray"/>
        </w:rPr>
      </w:pPr>
      <w:r w:rsidRPr="00703DFB">
        <w:rPr>
          <w:rFonts w:cs="Arial"/>
          <w:i/>
          <w:sz w:val="20"/>
          <w:szCs w:val="20"/>
          <w:highlight w:val="lightGray"/>
        </w:rPr>
        <w:t xml:space="preserve">Pozn.: Tabulku prosím vyplňte souhrnně za celou SCLLD.V tabulce můžete uvést příslušná klíčová specifika ve vztahu k jednotlivým operačním programům (respektive Programovým rámcům). </w:t>
      </w:r>
    </w:p>
    <w:p w14:paraId="6034E250" w14:textId="77777777" w:rsidR="00784043" w:rsidRPr="00703DFB" w:rsidRDefault="00784043" w:rsidP="00784043">
      <w:pPr>
        <w:rPr>
          <w:rFonts w:cs="Arial"/>
          <w:i/>
          <w:sz w:val="20"/>
          <w:szCs w:val="20"/>
          <w:highlight w:val="lightGray"/>
        </w:rPr>
      </w:pPr>
    </w:p>
    <w:p w14:paraId="67DB085A" w14:textId="77777777" w:rsidR="00EC01D6" w:rsidRDefault="00EC01D6">
      <w:pPr>
        <w:spacing w:after="200" w:line="276" w:lineRule="auto"/>
        <w:jc w:val="left"/>
        <w:rPr>
          <w:rFonts w:cs="Arial"/>
          <w:b/>
          <w:highlight w:val="lightGray"/>
        </w:rPr>
      </w:pPr>
      <w:r>
        <w:rPr>
          <w:rFonts w:cs="Arial"/>
          <w:b/>
          <w:highlight w:val="lightGray"/>
        </w:rPr>
        <w:br w:type="page"/>
      </w:r>
    </w:p>
    <w:p w14:paraId="58DC571C" w14:textId="77777777" w:rsidR="00784043" w:rsidRPr="0054526F" w:rsidRDefault="00094C68">
      <w:pPr>
        <w:rPr>
          <w:b/>
          <w:color w:val="0070C0"/>
          <w:highlight w:val="lightGray"/>
        </w:rPr>
      </w:pPr>
      <w:r w:rsidRPr="0054526F">
        <w:rPr>
          <w:rFonts w:cs="Arial"/>
          <w:b/>
          <w:color w:val="0070C0"/>
          <w:highlight w:val="lightGray"/>
        </w:rPr>
        <w:t>Vyhodnocení klíčových závěrů/zjištění a implementace</w:t>
      </w:r>
      <w:r w:rsidR="00F67C42" w:rsidRPr="0054526F">
        <w:rPr>
          <w:rFonts w:cs="Arial"/>
          <w:b/>
          <w:color w:val="0070C0"/>
          <w:highlight w:val="lightGray"/>
        </w:rPr>
        <w:t xml:space="preserve"> doporučení k 6. Procesu: </w:t>
      </w:r>
      <w:r w:rsidR="00784043" w:rsidRPr="0054526F">
        <w:rPr>
          <w:rFonts w:cs="Arial"/>
          <w:b/>
          <w:color w:val="0070C0"/>
          <w:highlight w:val="lightGray"/>
        </w:rPr>
        <w:t xml:space="preserve"> Příprava integrované strategie CLLD:</w:t>
      </w:r>
      <w:r w:rsidRPr="0054526F">
        <w:rPr>
          <w:rFonts w:cs="Arial"/>
          <w:b/>
          <w:color w:val="0070C0"/>
          <w:highlight w:val="lightGray"/>
        </w:rPr>
        <w:t xml:space="preserve"> </w:t>
      </w:r>
    </w:p>
    <w:tbl>
      <w:tblPr>
        <w:tblStyle w:val="Mkatabulky"/>
        <w:tblW w:w="0" w:type="auto"/>
        <w:tblInd w:w="392" w:type="dxa"/>
        <w:tblLook w:val="04A0" w:firstRow="1" w:lastRow="0" w:firstColumn="1" w:lastColumn="0" w:noHBand="0" w:noVBand="1"/>
      </w:tblPr>
      <w:tblGrid>
        <w:gridCol w:w="6680"/>
        <w:gridCol w:w="6786"/>
      </w:tblGrid>
      <w:tr w:rsidR="00155F90" w:rsidRPr="0064771C" w14:paraId="54073EC8" w14:textId="77777777" w:rsidTr="00486E3E">
        <w:tc>
          <w:tcPr>
            <w:tcW w:w="6680" w:type="dxa"/>
            <w:vAlign w:val="center"/>
          </w:tcPr>
          <w:p w14:paraId="1806B506" w14:textId="77777777" w:rsidR="00155F90" w:rsidRPr="00CB68EA" w:rsidRDefault="00094C68" w:rsidP="00486E3E">
            <w:pPr>
              <w:jc w:val="center"/>
              <w:rPr>
                <w:rFonts w:cs="Arial"/>
                <w:b/>
                <w:sz w:val="20"/>
                <w:szCs w:val="20"/>
                <w:highlight w:val="lightGray"/>
              </w:rPr>
            </w:pPr>
            <w:r w:rsidRPr="00094C68">
              <w:rPr>
                <w:rFonts w:cs="Arial"/>
                <w:b/>
                <w:sz w:val="20"/>
                <w:szCs w:val="20"/>
                <w:highlight w:val="lightGray"/>
              </w:rPr>
              <w:t>Klíčové závěry/zjištění a doporučení z mid-term evaluační zprávy</w:t>
            </w:r>
          </w:p>
        </w:tc>
        <w:tc>
          <w:tcPr>
            <w:tcW w:w="6786" w:type="dxa"/>
            <w:vAlign w:val="center"/>
          </w:tcPr>
          <w:p w14:paraId="545B7794" w14:textId="77777777" w:rsidR="00155F90" w:rsidRPr="0064771C" w:rsidRDefault="00094C68" w:rsidP="00486E3E">
            <w:pPr>
              <w:jc w:val="center"/>
              <w:rPr>
                <w:rFonts w:cs="Arial"/>
                <w:b/>
                <w:sz w:val="20"/>
                <w:szCs w:val="20"/>
              </w:rPr>
            </w:pPr>
            <w:r w:rsidRPr="00094C68">
              <w:rPr>
                <w:rFonts w:cs="Arial"/>
                <w:b/>
                <w:sz w:val="20"/>
                <w:szCs w:val="20"/>
                <w:highlight w:val="lightGray"/>
              </w:rPr>
              <w:t>Vyhodnocení implementace a dopadů na realizaci SCLLD v období 2019 – 2024</w:t>
            </w:r>
          </w:p>
        </w:tc>
      </w:tr>
      <w:tr w:rsidR="00155F90" w14:paraId="27E7A64A" w14:textId="77777777" w:rsidTr="00486E3E">
        <w:tc>
          <w:tcPr>
            <w:tcW w:w="6680" w:type="dxa"/>
          </w:tcPr>
          <w:p w14:paraId="35006C94" w14:textId="77777777" w:rsidR="00155F90" w:rsidRDefault="00155F90" w:rsidP="00486E3E">
            <w:pPr>
              <w:rPr>
                <w:rFonts w:cs="Arial"/>
                <w:sz w:val="20"/>
                <w:szCs w:val="20"/>
              </w:rPr>
            </w:pPr>
          </w:p>
        </w:tc>
        <w:tc>
          <w:tcPr>
            <w:tcW w:w="6786" w:type="dxa"/>
          </w:tcPr>
          <w:p w14:paraId="6C522F26" w14:textId="77777777" w:rsidR="00155F90" w:rsidRDefault="00155F90" w:rsidP="00486E3E">
            <w:pPr>
              <w:rPr>
                <w:rFonts w:cs="Arial"/>
                <w:sz w:val="20"/>
                <w:szCs w:val="20"/>
              </w:rPr>
            </w:pPr>
          </w:p>
        </w:tc>
      </w:tr>
      <w:tr w:rsidR="00155F90" w14:paraId="4E519B65" w14:textId="77777777" w:rsidTr="00486E3E">
        <w:tc>
          <w:tcPr>
            <w:tcW w:w="6680" w:type="dxa"/>
          </w:tcPr>
          <w:p w14:paraId="7CE3247E" w14:textId="77777777" w:rsidR="00155F90" w:rsidRDefault="00155F90" w:rsidP="00486E3E">
            <w:pPr>
              <w:rPr>
                <w:rFonts w:cs="Arial"/>
                <w:sz w:val="20"/>
                <w:szCs w:val="20"/>
              </w:rPr>
            </w:pPr>
          </w:p>
        </w:tc>
        <w:tc>
          <w:tcPr>
            <w:tcW w:w="6786" w:type="dxa"/>
          </w:tcPr>
          <w:p w14:paraId="30FBFE25" w14:textId="77777777" w:rsidR="00155F90" w:rsidRDefault="00155F90" w:rsidP="00486E3E">
            <w:pPr>
              <w:rPr>
                <w:rFonts w:cs="Arial"/>
                <w:sz w:val="20"/>
                <w:szCs w:val="20"/>
              </w:rPr>
            </w:pPr>
          </w:p>
        </w:tc>
      </w:tr>
    </w:tbl>
    <w:p w14:paraId="2BC3563F" w14:textId="77777777" w:rsidR="004E7B47" w:rsidRDefault="004E7B47">
      <w:pPr>
        <w:rPr>
          <w:b/>
          <w:color w:val="548DD4" w:themeColor="text2" w:themeTint="99"/>
        </w:rPr>
      </w:pPr>
    </w:p>
    <w:p w14:paraId="7FD07F95" w14:textId="77777777" w:rsidR="004E7B47" w:rsidRDefault="004E7B47">
      <w:pPr>
        <w:rPr>
          <w:b/>
          <w:color w:val="548DD4" w:themeColor="text2" w:themeTint="99"/>
        </w:rPr>
      </w:pPr>
    </w:p>
    <w:p w14:paraId="7CBB6904" w14:textId="77777777" w:rsidR="004E7B47" w:rsidRDefault="004E7B47">
      <w:pPr>
        <w:rPr>
          <w:b/>
          <w:color w:val="548DD4" w:themeColor="text2" w:themeTint="99"/>
        </w:rPr>
        <w:sectPr w:rsidR="004E7B47" w:rsidSect="00135410">
          <w:pgSz w:w="16838" w:h="11906" w:orient="landscape"/>
          <w:pgMar w:top="1417" w:right="1417" w:bottom="1417" w:left="1417" w:header="708" w:footer="708" w:gutter="0"/>
          <w:cols w:space="708"/>
          <w:docGrid w:linePitch="360"/>
        </w:sectPr>
      </w:pPr>
    </w:p>
    <w:p w14:paraId="3CB8C241" w14:textId="77777777" w:rsidR="00991ADF" w:rsidRDefault="00AC30C4" w:rsidP="000F5D2B">
      <w:pPr>
        <w:pStyle w:val="Nadpis2"/>
      </w:pPr>
      <w:bookmarkStart w:id="35" w:name="_Toc517511906"/>
      <w:bookmarkStart w:id="36" w:name="_Toc176958913"/>
      <w:r w:rsidRPr="00330C5F">
        <w:t>Oblast B</w:t>
      </w:r>
      <w:r w:rsidR="00135410">
        <w:t xml:space="preserve"> –</w:t>
      </w:r>
      <w:r w:rsidRPr="00330C5F">
        <w:t xml:space="preserve"> Relevance</w:t>
      </w:r>
      <w:r w:rsidR="00135410">
        <w:t xml:space="preserve"> </w:t>
      </w:r>
      <w:r w:rsidRPr="00330C5F">
        <w:t>SCLLD</w:t>
      </w:r>
      <w:bookmarkEnd w:id="35"/>
      <w:bookmarkEnd w:id="36"/>
    </w:p>
    <w:p w14:paraId="1700FE93" w14:textId="77777777" w:rsidR="005646A4" w:rsidRDefault="00AC30C4">
      <w:pPr>
        <w:pStyle w:val="Zkladntext"/>
        <w:kinsoku w:val="0"/>
        <w:overflowPunct w:val="0"/>
        <w:spacing w:before="38"/>
        <w:ind w:left="0" w:right="111"/>
        <w:rPr>
          <w:rFonts w:ascii="Arial" w:hAnsi="Arial" w:cs="Arial"/>
        </w:rPr>
      </w:pPr>
      <w:r w:rsidRPr="002E0878">
        <w:rPr>
          <w:rFonts w:ascii="Arial" w:hAnsi="Arial" w:cs="Arial"/>
          <w:b/>
        </w:rPr>
        <w:t xml:space="preserve">Cílem </w:t>
      </w:r>
      <w:r w:rsidR="008C4970">
        <w:rPr>
          <w:rFonts w:ascii="Arial" w:hAnsi="Arial" w:cs="Arial"/>
          <w:b/>
        </w:rPr>
        <w:t xml:space="preserve">ex-post </w:t>
      </w:r>
      <w:r w:rsidRPr="002E0878">
        <w:rPr>
          <w:rFonts w:ascii="Arial" w:hAnsi="Arial" w:cs="Arial"/>
          <w:b/>
        </w:rPr>
        <w:t xml:space="preserve">evaluace v rámci oblasti B. Relevance SCLLD </w:t>
      </w:r>
      <w:r w:rsidRPr="002E0878">
        <w:rPr>
          <w:rFonts w:ascii="Arial" w:hAnsi="Arial" w:cs="Arial"/>
        </w:rPr>
        <w:t>je zhodnocení</w:t>
      </w:r>
      <w:r w:rsidRPr="002E0878">
        <w:rPr>
          <w:rFonts w:ascii="Arial" w:hAnsi="Arial" w:cs="Arial"/>
          <w:b/>
        </w:rPr>
        <w:t xml:space="preserve"> </w:t>
      </w:r>
      <w:r w:rsidR="006362B0">
        <w:rPr>
          <w:rFonts w:ascii="Arial" w:hAnsi="Arial" w:cs="Arial"/>
        </w:rPr>
        <w:t>relevance SCLLD</w:t>
      </w:r>
      <w:r w:rsidR="003510CF">
        <w:rPr>
          <w:rFonts w:ascii="Arial" w:hAnsi="Arial" w:cs="Arial"/>
        </w:rPr>
        <w:t xml:space="preserve"> 2014 - 2020</w:t>
      </w:r>
      <w:r w:rsidR="006362B0">
        <w:rPr>
          <w:rFonts w:ascii="Arial" w:hAnsi="Arial" w:cs="Arial"/>
        </w:rPr>
        <w:t xml:space="preserve"> </w:t>
      </w:r>
      <w:r w:rsidRPr="002E0878">
        <w:rPr>
          <w:rFonts w:ascii="Arial" w:hAnsi="Arial" w:cs="Arial"/>
        </w:rPr>
        <w:t>ve vztahu k </w:t>
      </w:r>
      <w:r w:rsidR="003510CF">
        <w:rPr>
          <w:rFonts w:ascii="Arial" w:hAnsi="Arial" w:cs="Arial"/>
          <w:u w:val="single"/>
        </w:rPr>
        <w:t>identifikovaným</w:t>
      </w:r>
      <w:r w:rsidR="003510CF" w:rsidRPr="002E0878">
        <w:rPr>
          <w:rFonts w:ascii="Arial" w:hAnsi="Arial" w:cs="Arial"/>
        </w:rPr>
        <w:t xml:space="preserve"> </w:t>
      </w:r>
      <w:r w:rsidRPr="002E0878">
        <w:rPr>
          <w:rFonts w:ascii="Arial" w:hAnsi="Arial" w:cs="Arial"/>
        </w:rPr>
        <w:t xml:space="preserve">problémům a potřebám území MAS </w:t>
      </w:r>
      <w:r w:rsidR="002F1D88" w:rsidRPr="002F1D88">
        <w:rPr>
          <w:rFonts w:ascii="Arial" w:hAnsi="Arial" w:cs="Arial"/>
          <w:highlight w:val="cyan"/>
        </w:rPr>
        <w:t>XY</w:t>
      </w:r>
      <w:r w:rsidR="003510CF">
        <w:rPr>
          <w:rFonts w:ascii="Arial" w:hAnsi="Arial" w:cs="Arial"/>
        </w:rPr>
        <w:t>.</w:t>
      </w:r>
    </w:p>
    <w:p w14:paraId="1C330168" w14:textId="77777777" w:rsidR="00AC30C4" w:rsidRPr="002E0878" w:rsidRDefault="00AC30C4" w:rsidP="00AC30C4">
      <w:pPr>
        <w:pStyle w:val="Zkladntext"/>
        <w:kinsoku w:val="0"/>
        <w:overflowPunct w:val="0"/>
        <w:spacing w:before="38"/>
        <w:ind w:left="0" w:right="111"/>
        <w:rPr>
          <w:rFonts w:ascii="Arial" w:hAnsi="Arial" w:cs="Arial"/>
        </w:rPr>
      </w:pPr>
    </w:p>
    <w:p w14:paraId="6BC9A881" w14:textId="77777777" w:rsidR="00497B77" w:rsidRDefault="00AC30C4" w:rsidP="00AC30C4">
      <w:pPr>
        <w:pStyle w:val="Bezmezer"/>
        <w:jc w:val="both"/>
        <w:rPr>
          <w:rFonts w:ascii="Arial" w:hAnsi="Arial" w:cs="Arial"/>
          <w:i/>
          <w:sz w:val="22"/>
          <w:szCs w:val="22"/>
        </w:rPr>
      </w:pPr>
      <w:r w:rsidRPr="002E0878">
        <w:rPr>
          <w:rFonts w:ascii="Arial" w:hAnsi="Arial" w:cs="Arial"/>
          <w:sz w:val="22"/>
          <w:szCs w:val="22"/>
        </w:rPr>
        <w:t>V rámci evaluace </w:t>
      </w:r>
      <w:r w:rsidR="00F309E4">
        <w:rPr>
          <w:rFonts w:ascii="Arial" w:hAnsi="Arial" w:cs="Arial"/>
          <w:sz w:val="22"/>
          <w:szCs w:val="22"/>
        </w:rPr>
        <w:t>O</w:t>
      </w:r>
      <w:r w:rsidRPr="002E0878">
        <w:rPr>
          <w:rFonts w:ascii="Arial" w:hAnsi="Arial" w:cs="Arial"/>
          <w:sz w:val="22"/>
          <w:szCs w:val="22"/>
        </w:rPr>
        <w:t xml:space="preserve">blasti B tedy MAS </w:t>
      </w:r>
      <w:r w:rsidR="002F1D88" w:rsidRPr="002F1D88">
        <w:rPr>
          <w:rFonts w:ascii="Arial" w:hAnsi="Arial" w:cs="Arial"/>
          <w:sz w:val="22"/>
          <w:szCs w:val="22"/>
          <w:highlight w:val="cyan"/>
        </w:rPr>
        <w:t>XY</w:t>
      </w:r>
      <w:r w:rsidRPr="002E0878">
        <w:rPr>
          <w:rFonts w:ascii="Arial" w:hAnsi="Arial" w:cs="Arial"/>
          <w:sz w:val="22"/>
          <w:szCs w:val="22"/>
        </w:rPr>
        <w:t xml:space="preserve"> vy</w:t>
      </w:r>
      <w:r w:rsidR="00583536">
        <w:rPr>
          <w:rFonts w:ascii="Arial" w:hAnsi="Arial" w:cs="Arial"/>
          <w:sz w:val="22"/>
          <w:szCs w:val="22"/>
        </w:rPr>
        <w:t>hodnotila, zda vymezené cíle a P</w:t>
      </w:r>
      <w:r w:rsidRPr="002E0878">
        <w:rPr>
          <w:rFonts w:ascii="Arial" w:hAnsi="Arial" w:cs="Arial"/>
          <w:sz w:val="22"/>
          <w:szCs w:val="22"/>
        </w:rPr>
        <w:t xml:space="preserve">rogramové rámce (resp. jejich složení) </w:t>
      </w:r>
      <w:r w:rsidR="002C34D4">
        <w:rPr>
          <w:rFonts w:ascii="Arial" w:hAnsi="Arial" w:cs="Arial"/>
          <w:sz w:val="22"/>
          <w:szCs w:val="22"/>
        </w:rPr>
        <w:t>byly</w:t>
      </w:r>
      <w:r w:rsidR="002C34D4" w:rsidRPr="002E0878">
        <w:rPr>
          <w:rFonts w:ascii="Arial" w:hAnsi="Arial" w:cs="Arial"/>
          <w:sz w:val="22"/>
          <w:szCs w:val="22"/>
        </w:rPr>
        <w:t xml:space="preserve"> </w:t>
      </w:r>
      <w:r w:rsidRPr="002E0878">
        <w:rPr>
          <w:rFonts w:ascii="Arial" w:hAnsi="Arial" w:cs="Arial"/>
          <w:sz w:val="22"/>
          <w:szCs w:val="22"/>
        </w:rPr>
        <w:t>pro její území vhodné/relevantní</w:t>
      </w:r>
      <w:r w:rsidR="0085231F">
        <w:rPr>
          <w:rFonts w:ascii="Arial" w:hAnsi="Arial" w:cs="Arial"/>
          <w:sz w:val="22"/>
          <w:szCs w:val="22"/>
        </w:rPr>
        <w:t xml:space="preserve"> vzhledem k potřebám a absorpční kapacitě území MAS</w:t>
      </w:r>
      <w:r w:rsidRPr="002E0878">
        <w:rPr>
          <w:rFonts w:ascii="Arial" w:hAnsi="Arial" w:cs="Arial"/>
          <w:sz w:val="22"/>
          <w:szCs w:val="22"/>
        </w:rPr>
        <w:t xml:space="preserve">. Tj. obecně řečeno </w:t>
      </w:r>
      <w:r w:rsidR="002C34D4">
        <w:rPr>
          <w:rFonts w:ascii="Arial" w:hAnsi="Arial" w:cs="Arial"/>
          <w:sz w:val="22"/>
          <w:szCs w:val="22"/>
        </w:rPr>
        <w:t xml:space="preserve">MAS v Oblasti B </w:t>
      </w:r>
      <w:r w:rsidRPr="002E0878">
        <w:rPr>
          <w:rFonts w:ascii="Arial" w:hAnsi="Arial" w:cs="Arial"/>
          <w:sz w:val="22"/>
          <w:szCs w:val="22"/>
        </w:rPr>
        <w:t>odpoví</w:t>
      </w:r>
      <w:r w:rsidR="002C34D4">
        <w:rPr>
          <w:rFonts w:ascii="Arial" w:hAnsi="Arial" w:cs="Arial"/>
          <w:sz w:val="22"/>
          <w:szCs w:val="22"/>
        </w:rPr>
        <w:t>dá</w:t>
      </w:r>
      <w:r w:rsidRPr="002E0878">
        <w:rPr>
          <w:rFonts w:ascii="Arial" w:hAnsi="Arial" w:cs="Arial"/>
          <w:sz w:val="22"/>
          <w:szCs w:val="22"/>
        </w:rPr>
        <w:t xml:space="preserve"> na otázky typu</w:t>
      </w:r>
      <w:r w:rsidR="00497B77">
        <w:rPr>
          <w:rFonts w:ascii="Arial" w:hAnsi="Arial" w:cs="Arial"/>
          <w:sz w:val="22"/>
          <w:szCs w:val="22"/>
        </w:rPr>
        <w:t>:</w:t>
      </w:r>
      <w:r w:rsidRPr="002E0878">
        <w:rPr>
          <w:rFonts w:ascii="Arial" w:hAnsi="Arial" w:cs="Arial"/>
          <w:sz w:val="22"/>
          <w:szCs w:val="22"/>
        </w:rPr>
        <w:t xml:space="preserve"> </w:t>
      </w:r>
    </w:p>
    <w:p w14:paraId="32523FC5" w14:textId="77777777" w:rsidR="00731AE8" w:rsidRDefault="008E718A">
      <w:pPr>
        <w:pStyle w:val="Bezmezer"/>
        <w:numPr>
          <w:ilvl w:val="0"/>
          <w:numId w:val="28"/>
        </w:numPr>
        <w:spacing w:after="120"/>
        <w:ind w:left="714" w:hanging="357"/>
        <w:jc w:val="both"/>
        <w:rPr>
          <w:rFonts w:ascii="Arial" w:hAnsi="Arial" w:cs="Arial"/>
          <w:i/>
          <w:sz w:val="22"/>
          <w:szCs w:val="22"/>
        </w:rPr>
      </w:pPr>
      <w:r w:rsidRPr="008E718A">
        <w:rPr>
          <w:rFonts w:ascii="Arial" w:hAnsi="Arial" w:cs="Arial"/>
          <w:i/>
          <w:sz w:val="22"/>
          <w:szCs w:val="22"/>
        </w:rPr>
        <w:t xml:space="preserve">Byly cíle SCLLD  relevantní k problémům a potřebám území a dosažitelné? </w:t>
      </w:r>
    </w:p>
    <w:p w14:paraId="1865396B" w14:textId="77777777" w:rsidR="00731AE8" w:rsidRDefault="008E718A">
      <w:pPr>
        <w:pStyle w:val="Bezmezer"/>
        <w:numPr>
          <w:ilvl w:val="0"/>
          <w:numId w:val="28"/>
        </w:numPr>
        <w:spacing w:after="120"/>
        <w:ind w:left="714" w:hanging="357"/>
        <w:jc w:val="both"/>
        <w:rPr>
          <w:rFonts w:ascii="Arial" w:hAnsi="Arial" w:cs="Arial"/>
          <w:i/>
          <w:sz w:val="22"/>
          <w:szCs w:val="22"/>
        </w:rPr>
      </w:pPr>
      <w:r w:rsidRPr="008E718A">
        <w:rPr>
          <w:rFonts w:ascii="Arial" w:hAnsi="Arial" w:cs="Arial"/>
          <w:i/>
          <w:sz w:val="22"/>
          <w:szCs w:val="22"/>
        </w:rPr>
        <w:t xml:space="preserve">Bylo možné realizovat intervence tak, jak byly naplánovány při přípravě strategie? </w:t>
      </w:r>
    </w:p>
    <w:p w14:paraId="7E5870F8" w14:textId="77777777" w:rsidR="00731AE8" w:rsidRDefault="008E718A">
      <w:pPr>
        <w:pStyle w:val="Bezmezer"/>
        <w:numPr>
          <w:ilvl w:val="0"/>
          <w:numId w:val="28"/>
        </w:numPr>
        <w:spacing w:after="120"/>
        <w:ind w:left="714" w:hanging="357"/>
        <w:jc w:val="both"/>
        <w:rPr>
          <w:rFonts w:ascii="Arial" w:hAnsi="Arial" w:cs="Arial"/>
          <w:i/>
          <w:sz w:val="22"/>
          <w:szCs w:val="22"/>
        </w:rPr>
      </w:pPr>
      <w:r w:rsidRPr="008E718A">
        <w:rPr>
          <w:rFonts w:ascii="Arial" w:hAnsi="Arial" w:cs="Arial"/>
          <w:i/>
          <w:sz w:val="22"/>
          <w:szCs w:val="22"/>
        </w:rPr>
        <w:t>Byly finanční prostředky alokovány na správné intervence (aktivity, projekty), po</w:t>
      </w:r>
      <w:r w:rsidRPr="008E718A">
        <w:rPr>
          <w:rFonts w:ascii="Calibri" w:hAnsi="Calibri" w:cs="Arial"/>
          <w:i/>
          <w:sz w:val="22"/>
          <w:szCs w:val="22"/>
        </w:rPr>
        <w:t> </w:t>
      </w:r>
      <w:r w:rsidRPr="008E718A">
        <w:rPr>
          <w:rFonts w:ascii="Arial" w:hAnsi="Arial" w:cs="Arial"/>
          <w:i/>
          <w:sz w:val="22"/>
          <w:szCs w:val="22"/>
        </w:rPr>
        <w:t>kterých byla v  území MAS v programovém období 2014 - 2020 poptávka?</w:t>
      </w:r>
    </w:p>
    <w:p w14:paraId="21F2D5A7" w14:textId="77777777" w:rsidR="0085231F" w:rsidRDefault="0085231F" w:rsidP="00AC30C4">
      <w:pPr>
        <w:pStyle w:val="Bezmezer"/>
        <w:jc w:val="both"/>
        <w:rPr>
          <w:rFonts w:ascii="Arial" w:hAnsi="Arial" w:cs="Arial"/>
          <w:sz w:val="22"/>
          <w:szCs w:val="22"/>
        </w:rPr>
      </w:pPr>
    </w:p>
    <w:p w14:paraId="7BFB2F5F" w14:textId="77777777" w:rsidR="00AC30C4" w:rsidRPr="002E0878" w:rsidRDefault="00AC30C4" w:rsidP="00AC30C4">
      <w:pPr>
        <w:pStyle w:val="Bezmezer"/>
        <w:jc w:val="both"/>
        <w:rPr>
          <w:rFonts w:ascii="Arial" w:hAnsi="Arial" w:cs="Arial"/>
          <w:sz w:val="22"/>
          <w:szCs w:val="22"/>
        </w:rPr>
      </w:pPr>
      <w:r w:rsidRPr="002E0878">
        <w:rPr>
          <w:rFonts w:ascii="Arial" w:hAnsi="Arial" w:cs="Arial"/>
          <w:sz w:val="22"/>
          <w:szCs w:val="22"/>
        </w:rPr>
        <w:t xml:space="preserve">Prostřednictvím </w:t>
      </w:r>
      <w:r w:rsidR="00297047">
        <w:rPr>
          <w:rFonts w:ascii="Arial" w:hAnsi="Arial" w:cs="Arial"/>
          <w:sz w:val="22"/>
          <w:szCs w:val="22"/>
        </w:rPr>
        <w:t xml:space="preserve">ex-post </w:t>
      </w:r>
      <w:r w:rsidRPr="002E0878">
        <w:rPr>
          <w:rFonts w:ascii="Arial" w:hAnsi="Arial" w:cs="Arial"/>
          <w:sz w:val="22"/>
          <w:szCs w:val="22"/>
        </w:rPr>
        <w:t xml:space="preserve">hodnocení této oblasti MAS </w:t>
      </w:r>
      <w:r w:rsidR="002F1D88" w:rsidRPr="002F1D88">
        <w:rPr>
          <w:rFonts w:ascii="Arial" w:hAnsi="Arial" w:cs="Arial"/>
          <w:sz w:val="22"/>
          <w:szCs w:val="22"/>
          <w:highlight w:val="cyan"/>
        </w:rPr>
        <w:t>XY</w:t>
      </w:r>
      <w:r w:rsidRPr="002E0878">
        <w:rPr>
          <w:rFonts w:ascii="Arial" w:hAnsi="Arial" w:cs="Arial"/>
          <w:sz w:val="22"/>
          <w:szCs w:val="22"/>
        </w:rPr>
        <w:t xml:space="preserve"> ověř</w:t>
      </w:r>
      <w:r w:rsidR="00277FC2">
        <w:rPr>
          <w:rFonts w:ascii="Arial" w:hAnsi="Arial" w:cs="Arial"/>
          <w:sz w:val="22"/>
          <w:szCs w:val="22"/>
        </w:rPr>
        <w:t>uje</w:t>
      </w:r>
      <w:r w:rsidRPr="002E0878">
        <w:rPr>
          <w:rFonts w:ascii="Arial" w:hAnsi="Arial" w:cs="Arial"/>
          <w:sz w:val="22"/>
          <w:szCs w:val="22"/>
        </w:rPr>
        <w:t xml:space="preserve">, že </w:t>
      </w:r>
      <w:r w:rsidR="0085231F">
        <w:rPr>
          <w:rFonts w:ascii="Arial" w:hAnsi="Arial" w:cs="Arial"/>
          <w:sz w:val="22"/>
          <w:szCs w:val="22"/>
        </w:rPr>
        <w:t>alokovala</w:t>
      </w:r>
      <w:r w:rsidR="0085231F" w:rsidRPr="002E0878">
        <w:rPr>
          <w:rFonts w:ascii="Arial" w:hAnsi="Arial" w:cs="Arial"/>
          <w:sz w:val="22"/>
          <w:szCs w:val="22"/>
        </w:rPr>
        <w:t xml:space="preserve"> </w:t>
      </w:r>
      <w:r w:rsidRPr="002E0878">
        <w:rPr>
          <w:rFonts w:ascii="Arial" w:hAnsi="Arial" w:cs="Arial"/>
          <w:sz w:val="22"/>
          <w:szCs w:val="22"/>
        </w:rPr>
        <w:t xml:space="preserve">prostředky do vhodných opatření (kde </w:t>
      </w:r>
      <w:r w:rsidR="0085231F">
        <w:rPr>
          <w:rFonts w:ascii="Arial" w:hAnsi="Arial" w:cs="Arial"/>
          <w:sz w:val="22"/>
          <w:szCs w:val="22"/>
        </w:rPr>
        <w:t>byli</w:t>
      </w:r>
      <w:r w:rsidR="0085231F" w:rsidRPr="002E0878">
        <w:rPr>
          <w:rFonts w:ascii="Arial" w:hAnsi="Arial" w:cs="Arial"/>
          <w:sz w:val="22"/>
          <w:szCs w:val="22"/>
        </w:rPr>
        <w:t xml:space="preserve"> </w:t>
      </w:r>
      <w:r w:rsidR="00583536">
        <w:rPr>
          <w:rFonts w:ascii="Arial" w:hAnsi="Arial" w:cs="Arial"/>
          <w:sz w:val="22"/>
          <w:szCs w:val="22"/>
        </w:rPr>
        <w:t>žadatelé, a která</w:t>
      </w:r>
      <w:r w:rsidRPr="002E0878">
        <w:rPr>
          <w:rFonts w:ascii="Arial" w:hAnsi="Arial" w:cs="Arial"/>
          <w:sz w:val="22"/>
          <w:szCs w:val="22"/>
        </w:rPr>
        <w:t xml:space="preserve"> řeší problémy daného území, </w:t>
      </w:r>
      <w:r w:rsidR="006362B0">
        <w:rPr>
          <w:rFonts w:ascii="Arial" w:hAnsi="Arial" w:cs="Arial"/>
          <w:sz w:val="22"/>
          <w:szCs w:val="22"/>
        </w:rPr>
        <w:t xml:space="preserve">tj. </w:t>
      </w:r>
      <w:r w:rsidR="0085231F">
        <w:rPr>
          <w:rFonts w:ascii="Arial" w:hAnsi="Arial" w:cs="Arial"/>
          <w:sz w:val="22"/>
          <w:szCs w:val="22"/>
        </w:rPr>
        <w:t xml:space="preserve">přispívají </w:t>
      </w:r>
      <w:r w:rsidR="006362B0">
        <w:rPr>
          <w:rFonts w:ascii="Arial" w:hAnsi="Arial" w:cs="Arial"/>
          <w:sz w:val="22"/>
          <w:szCs w:val="22"/>
        </w:rPr>
        <w:t>k jeho rozvoji), a</w:t>
      </w:r>
      <w:r w:rsidR="006362B0">
        <w:rPr>
          <w:rFonts w:ascii="Calibri" w:hAnsi="Calibri" w:cs="Arial"/>
          <w:sz w:val="22"/>
          <w:szCs w:val="22"/>
        </w:rPr>
        <w:t> </w:t>
      </w:r>
      <w:r w:rsidRPr="002E0878">
        <w:rPr>
          <w:rFonts w:ascii="Arial" w:hAnsi="Arial" w:cs="Arial"/>
          <w:sz w:val="22"/>
          <w:szCs w:val="22"/>
        </w:rPr>
        <w:t xml:space="preserve">dále zda </w:t>
      </w:r>
      <w:r w:rsidR="0085231F">
        <w:rPr>
          <w:rFonts w:ascii="Arial" w:hAnsi="Arial" w:cs="Arial"/>
          <w:sz w:val="22"/>
          <w:szCs w:val="22"/>
        </w:rPr>
        <w:t>bylo</w:t>
      </w:r>
      <w:r w:rsidRPr="002E0878">
        <w:rPr>
          <w:rFonts w:ascii="Arial" w:hAnsi="Arial" w:cs="Arial"/>
          <w:sz w:val="22"/>
          <w:szCs w:val="22"/>
        </w:rPr>
        <w:t xml:space="preserve"> </w:t>
      </w:r>
      <w:r w:rsidR="0070423D">
        <w:rPr>
          <w:rFonts w:ascii="Arial" w:hAnsi="Arial" w:cs="Arial"/>
          <w:sz w:val="22"/>
          <w:szCs w:val="22"/>
        </w:rPr>
        <w:t>po</w:t>
      </w:r>
      <w:r w:rsidRPr="002E0878">
        <w:rPr>
          <w:rFonts w:ascii="Arial" w:hAnsi="Arial" w:cs="Arial"/>
          <w:sz w:val="22"/>
          <w:szCs w:val="22"/>
        </w:rPr>
        <w:t>tř</w:t>
      </w:r>
      <w:r w:rsidR="00583536">
        <w:rPr>
          <w:rFonts w:ascii="Arial" w:hAnsi="Arial" w:cs="Arial"/>
          <w:sz w:val="22"/>
          <w:szCs w:val="22"/>
        </w:rPr>
        <w:t xml:space="preserve">eba v SCLLD </w:t>
      </w:r>
      <w:r w:rsidR="0070423D">
        <w:rPr>
          <w:rFonts w:ascii="Arial" w:hAnsi="Arial" w:cs="Arial"/>
          <w:sz w:val="22"/>
          <w:szCs w:val="22"/>
        </w:rPr>
        <w:t xml:space="preserve">2014 – 2020 </w:t>
      </w:r>
      <w:r w:rsidR="00583536">
        <w:rPr>
          <w:rFonts w:ascii="Arial" w:hAnsi="Arial" w:cs="Arial"/>
          <w:sz w:val="22"/>
          <w:szCs w:val="22"/>
        </w:rPr>
        <w:t>některá opatření v P</w:t>
      </w:r>
      <w:r w:rsidRPr="002E0878">
        <w:rPr>
          <w:rFonts w:ascii="Arial" w:hAnsi="Arial" w:cs="Arial"/>
          <w:sz w:val="22"/>
          <w:szCs w:val="22"/>
        </w:rPr>
        <w:t>rogramových rámcích přidat či ubrat</w:t>
      </w:r>
      <w:r w:rsidR="00EC01D6">
        <w:rPr>
          <w:rFonts w:ascii="Arial" w:hAnsi="Arial" w:cs="Arial"/>
          <w:sz w:val="22"/>
          <w:szCs w:val="22"/>
        </w:rPr>
        <w:t xml:space="preserve"> (příp. zvýšit/snížit jejich alokaci)</w:t>
      </w:r>
      <w:r w:rsidRPr="002E0878">
        <w:rPr>
          <w:rFonts w:ascii="Arial" w:hAnsi="Arial" w:cs="Arial"/>
          <w:sz w:val="22"/>
          <w:szCs w:val="22"/>
        </w:rPr>
        <w:t>, vč.</w:t>
      </w:r>
      <w:r w:rsidR="0085231F">
        <w:rPr>
          <w:rFonts w:ascii="Arial" w:hAnsi="Arial" w:cs="Arial"/>
          <w:sz w:val="22"/>
          <w:szCs w:val="22"/>
        </w:rPr>
        <w:t xml:space="preserve"> identifikace možných</w:t>
      </w:r>
      <w:r w:rsidRPr="002E0878">
        <w:rPr>
          <w:rFonts w:ascii="Arial" w:hAnsi="Arial" w:cs="Arial"/>
          <w:sz w:val="22"/>
          <w:szCs w:val="22"/>
        </w:rPr>
        <w:t xml:space="preserve"> argumentů, proč tomu tak je. </w:t>
      </w:r>
    </w:p>
    <w:p w14:paraId="6E554931" w14:textId="77777777" w:rsidR="001126BA" w:rsidRDefault="001126BA">
      <w:pPr>
        <w:pStyle w:val="Bezmezer"/>
        <w:jc w:val="both"/>
        <w:rPr>
          <w:rFonts w:ascii="Arial" w:hAnsi="Arial" w:cs="Arial"/>
          <w:sz w:val="22"/>
          <w:szCs w:val="22"/>
        </w:rPr>
      </w:pPr>
    </w:p>
    <w:p w14:paraId="58E5DC67" w14:textId="77777777" w:rsidR="00AC30C4" w:rsidRPr="002E0878" w:rsidRDefault="00AC30C4" w:rsidP="00AC30C4">
      <w:pPr>
        <w:pStyle w:val="Zkladntext"/>
        <w:kinsoku w:val="0"/>
        <w:overflowPunct w:val="0"/>
        <w:spacing w:before="38"/>
        <w:ind w:left="0" w:right="111"/>
        <w:rPr>
          <w:rFonts w:ascii="Arial" w:hAnsi="Arial" w:cs="Arial"/>
          <w:b/>
        </w:rPr>
      </w:pPr>
      <w:r w:rsidRPr="002E0878">
        <w:rPr>
          <w:rFonts w:ascii="Arial" w:hAnsi="Arial" w:cs="Arial"/>
          <w:b/>
        </w:rPr>
        <w:t xml:space="preserve">Při hodnocení </w:t>
      </w:r>
      <w:r w:rsidR="0085231F">
        <w:rPr>
          <w:rFonts w:ascii="Arial" w:hAnsi="Arial" w:cs="Arial"/>
          <w:b/>
        </w:rPr>
        <w:t>v O</w:t>
      </w:r>
      <w:r w:rsidRPr="002E0878">
        <w:rPr>
          <w:rFonts w:ascii="Arial" w:hAnsi="Arial" w:cs="Arial"/>
          <w:b/>
        </w:rPr>
        <w:t>blasti</w:t>
      </w:r>
      <w:r w:rsidR="0085231F">
        <w:rPr>
          <w:rFonts w:ascii="Arial" w:hAnsi="Arial" w:cs="Arial"/>
          <w:b/>
        </w:rPr>
        <w:t xml:space="preserve"> B</w:t>
      </w:r>
      <w:r w:rsidRPr="002E0878">
        <w:rPr>
          <w:rFonts w:ascii="Arial" w:hAnsi="Arial" w:cs="Arial"/>
          <w:b/>
        </w:rPr>
        <w:t xml:space="preserve"> se MAS </w:t>
      </w:r>
      <w:r w:rsidR="00583536" w:rsidRPr="00583536">
        <w:rPr>
          <w:rFonts w:ascii="Arial" w:hAnsi="Arial" w:cs="Arial"/>
          <w:b/>
          <w:highlight w:val="cyan"/>
        </w:rPr>
        <w:t>XY</w:t>
      </w:r>
      <w:r w:rsidR="00583536">
        <w:rPr>
          <w:rFonts w:ascii="Arial" w:hAnsi="Arial" w:cs="Arial"/>
          <w:b/>
        </w:rPr>
        <w:t xml:space="preserve"> </w:t>
      </w:r>
      <w:r w:rsidRPr="002E0878">
        <w:rPr>
          <w:rFonts w:ascii="Arial" w:hAnsi="Arial" w:cs="Arial"/>
          <w:b/>
        </w:rPr>
        <w:t xml:space="preserve">zaměřuje na </w:t>
      </w:r>
      <w:r w:rsidR="00583536">
        <w:rPr>
          <w:rFonts w:ascii="Arial" w:hAnsi="Arial" w:cs="Arial"/>
          <w:b/>
        </w:rPr>
        <w:t>P</w:t>
      </w:r>
      <w:r w:rsidR="006362B0">
        <w:rPr>
          <w:rFonts w:ascii="Arial" w:hAnsi="Arial" w:cs="Arial"/>
          <w:b/>
        </w:rPr>
        <w:t>rogramové rámce, případně na</w:t>
      </w:r>
      <w:r w:rsidR="006362B0">
        <w:rPr>
          <w:rFonts w:ascii="Calibri" w:hAnsi="Calibri" w:cs="Arial"/>
          <w:b/>
        </w:rPr>
        <w:t> </w:t>
      </w:r>
      <w:r w:rsidRPr="002E0878">
        <w:rPr>
          <w:rFonts w:ascii="Arial" w:hAnsi="Arial" w:cs="Arial"/>
          <w:b/>
        </w:rPr>
        <w:t xml:space="preserve">cíle a opatření mimo </w:t>
      </w:r>
      <w:r w:rsidR="00583536">
        <w:rPr>
          <w:rFonts w:ascii="Arial" w:hAnsi="Arial" w:cs="Arial"/>
          <w:b/>
        </w:rPr>
        <w:t>P</w:t>
      </w:r>
      <w:r w:rsidRPr="002E0878">
        <w:rPr>
          <w:rFonts w:ascii="Arial" w:hAnsi="Arial" w:cs="Arial"/>
          <w:b/>
        </w:rPr>
        <w:t>rogramové rámce, k jejichž dosažení byly v území provedeny jakékoliv aktivity</w:t>
      </w:r>
      <w:r w:rsidR="009D670D" w:rsidRPr="002E0878">
        <w:rPr>
          <w:rFonts w:ascii="Arial" w:hAnsi="Arial" w:cs="Arial"/>
          <w:b/>
        </w:rPr>
        <w:t xml:space="preserve"> (</w:t>
      </w:r>
      <w:r w:rsidR="00277FC2">
        <w:rPr>
          <w:rFonts w:ascii="Arial" w:hAnsi="Arial" w:cs="Arial"/>
          <w:b/>
        </w:rPr>
        <w:t xml:space="preserve">které jsou MAS </w:t>
      </w:r>
      <w:r w:rsidR="0085231F">
        <w:rPr>
          <w:rFonts w:ascii="Arial" w:hAnsi="Arial" w:cs="Arial"/>
          <w:b/>
        </w:rPr>
        <w:t xml:space="preserve">v rámci zpracování ex-post evaluace </w:t>
      </w:r>
      <w:r w:rsidR="00277FC2">
        <w:rPr>
          <w:rFonts w:ascii="Arial" w:hAnsi="Arial" w:cs="Arial"/>
          <w:b/>
        </w:rPr>
        <w:t>známy</w:t>
      </w:r>
      <w:r w:rsidR="009D670D" w:rsidRPr="002E0878">
        <w:rPr>
          <w:rFonts w:ascii="Arial" w:hAnsi="Arial" w:cs="Arial"/>
          <w:b/>
        </w:rPr>
        <w:t>)</w:t>
      </w:r>
      <w:r w:rsidRPr="002E0878">
        <w:rPr>
          <w:rFonts w:ascii="Arial" w:hAnsi="Arial" w:cs="Arial"/>
          <w:b/>
        </w:rPr>
        <w:t>.</w:t>
      </w:r>
    </w:p>
    <w:p w14:paraId="05454226" w14:textId="77777777" w:rsidR="00A358C1" w:rsidRPr="002E0878" w:rsidRDefault="00A358C1" w:rsidP="00AC30C4">
      <w:pPr>
        <w:pStyle w:val="Zkladntext"/>
        <w:kinsoku w:val="0"/>
        <w:overflowPunct w:val="0"/>
        <w:spacing w:before="38"/>
        <w:ind w:left="0" w:right="111"/>
        <w:rPr>
          <w:rFonts w:ascii="Arial" w:hAnsi="Arial" w:cs="Arial"/>
          <w:b/>
        </w:rPr>
      </w:pPr>
    </w:p>
    <w:p w14:paraId="4D076067" w14:textId="77777777" w:rsidR="0085231F" w:rsidRDefault="00330C5F" w:rsidP="001034EF">
      <w:pPr>
        <w:rPr>
          <w:rFonts w:cs="Arial"/>
        </w:rPr>
      </w:pPr>
      <w:r w:rsidRPr="002E0878">
        <w:rPr>
          <w:rFonts w:cs="Arial"/>
        </w:rPr>
        <w:t>E</w:t>
      </w:r>
      <w:r w:rsidR="0085231F">
        <w:rPr>
          <w:rFonts w:cs="Arial"/>
        </w:rPr>
        <w:t>x-post e</w:t>
      </w:r>
      <w:r w:rsidRPr="002E0878">
        <w:rPr>
          <w:rFonts w:cs="Arial"/>
        </w:rPr>
        <w:t xml:space="preserve">valuace v  </w:t>
      </w:r>
      <w:r w:rsidR="0085231F">
        <w:rPr>
          <w:rFonts w:cs="Arial"/>
        </w:rPr>
        <w:t>O</w:t>
      </w:r>
      <w:r w:rsidRPr="002E0878">
        <w:rPr>
          <w:rFonts w:cs="Arial"/>
        </w:rPr>
        <w:t>blasti B</w:t>
      </w:r>
      <w:r w:rsidR="0085231F">
        <w:rPr>
          <w:rFonts w:cs="Arial"/>
        </w:rPr>
        <w:t xml:space="preserve">: </w:t>
      </w:r>
    </w:p>
    <w:p w14:paraId="2F0A3CE4" w14:textId="77777777" w:rsidR="005646A4" w:rsidRPr="008C4970" w:rsidRDefault="002D0958" w:rsidP="00FB6437">
      <w:pPr>
        <w:pStyle w:val="Odstavecseseznamem"/>
        <w:numPr>
          <w:ilvl w:val="0"/>
          <w:numId w:val="46"/>
        </w:numPr>
        <w:spacing w:after="60"/>
        <w:ind w:hanging="357"/>
        <w:rPr>
          <w:rFonts w:ascii="Arial" w:hAnsi="Arial" w:cs="Arial"/>
          <w:sz w:val="22"/>
          <w:szCs w:val="22"/>
        </w:rPr>
      </w:pPr>
      <w:r w:rsidRPr="002D0958">
        <w:rPr>
          <w:rFonts w:ascii="Arial" w:hAnsi="Arial" w:cs="Arial"/>
          <w:b/>
          <w:sz w:val="22"/>
          <w:szCs w:val="22"/>
        </w:rPr>
        <w:t>vyhodnocuje implementaci</w:t>
      </w:r>
      <w:r w:rsidR="0085231F" w:rsidRPr="008C4970">
        <w:rPr>
          <w:rFonts w:ascii="Arial" w:hAnsi="Arial" w:cs="Arial"/>
          <w:sz w:val="22"/>
          <w:szCs w:val="22"/>
        </w:rPr>
        <w:t xml:space="preserve"> </w:t>
      </w:r>
      <w:r w:rsidR="00297047">
        <w:rPr>
          <w:rFonts w:ascii="Arial" w:hAnsi="Arial" w:cs="Arial"/>
          <w:sz w:val="22"/>
          <w:szCs w:val="22"/>
        </w:rPr>
        <w:t>doporučení/</w:t>
      </w:r>
      <w:r w:rsidR="0085231F" w:rsidRPr="008C4970">
        <w:rPr>
          <w:rFonts w:ascii="Arial" w:hAnsi="Arial" w:cs="Arial"/>
          <w:sz w:val="22"/>
          <w:szCs w:val="22"/>
        </w:rPr>
        <w:t>opatření navržených v rámci mid-term evaluace u všech evaluačních otázek B.1 – B.4 (příp. B.5, pokud MAS</w:t>
      </w:r>
      <w:r w:rsidR="0070423D" w:rsidRPr="008C4970">
        <w:rPr>
          <w:rFonts w:ascii="Arial" w:hAnsi="Arial" w:cs="Arial"/>
          <w:sz w:val="22"/>
          <w:szCs w:val="22"/>
        </w:rPr>
        <w:t xml:space="preserve"> tuto</w:t>
      </w:r>
      <w:r w:rsidR="0085231F" w:rsidRPr="008C4970">
        <w:rPr>
          <w:rFonts w:ascii="Arial" w:hAnsi="Arial" w:cs="Arial"/>
          <w:sz w:val="22"/>
          <w:szCs w:val="22"/>
        </w:rPr>
        <w:t xml:space="preserve"> otázku v mid-term evaluaci zodpověděla a navrhla opatření), </w:t>
      </w:r>
    </w:p>
    <w:p w14:paraId="36CEB8C4" w14:textId="77777777" w:rsidR="005646A4" w:rsidRPr="008C4970" w:rsidRDefault="00EC01D6" w:rsidP="00FB6437">
      <w:pPr>
        <w:pStyle w:val="Odstavecseseznamem"/>
        <w:numPr>
          <w:ilvl w:val="0"/>
          <w:numId w:val="46"/>
        </w:numPr>
        <w:spacing w:after="60"/>
        <w:ind w:hanging="357"/>
        <w:rPr>
          <w:rFonts w:ascii="Arial" w:hAnsi="Arial" w:cs="Arial"/>
          <w:sz w:val="22"/>
          <w:szCs w:val="22"/>
        </w:rPr>
      </w:pPr>
      <w:r>
        <w:rPr>
          <w:rFonts w:ascii="Arial" w:hAnsi="Arial" w:cs="Arial"/>
          <w:b/>
          <w:sz w:val="22"/>
          <w:szCs w:val="22"/>
        </w:rPr>
        <w:t>z</w:t>
      </w:r>
      <w:r w:rsidR="002D0958" w:rsidRPr="002D0958">
        <w:rPr>
          <w:rFonts w:ascii="Arial" w:hAnsi="Arial" w:cs="Arial"/>
          <w:b/>
          <w:sz w:val="22"/>
          <w:szCs w:val="22"/>
        </w:rPr>
        <w:t>odpovídá tyto evaluační</w:t>
      </w:r>
      <w:r w:rsidR="00330C5F" w:rsidRPr="008C4970">
        <w:rPr>
          <w:rFonts w:ascii="Arial" w:hAnsi="Arial" w:cs="Arial"/>
          <w:sz w:val="22"/>
          <w:szCs w:val="22"/>
        </w:rPr>
        <w:t xml:space="preserve"> </w:t>
      </w:r>
      <w:r w:rsidR="00330C5F" w:rsidRPr="008C4970">
        <w:rPr>
          <w:rFonts w:ascii="Arial" w:hAnsi="Arial" w:cs="Arial"/>
          <w:b/>
          <w:sz w:val="22"/>
          <w:szCs w:val="22"/>
        </w:rPr>
        <w:t>otázky</w:t>
      </w:r>
      <w:r w:rsidR="008E3D2B" w:rsidRPr="008C4970">
        <w:rPr>
          <w:rFonts w:ascii="Arial" w:hAnsi="Arial" w:cs="Arial"/>
          <w:b/>
          <w:sz w:val="22"/>
          <w:szCs w:val="22"/>
        </w:rPr>
        <w:t xml:space="preserve"> a jejich</w:t>
      </w:r>
      <w:r w:rsidR="00C03395">
        <w:rPr>
          <w:rFonts w:ascii="Arial" w:hAnsi="Arial" w:cs="Arial"/>
          <w:b/>
          <w:sz w:val="22"/>
          <w:szCs w:val="22"/>
        </w:rPr>
        <w:t xml:space="preserve"> vybrané</w:t>
      </w:r>
      <w:r w:rsidR="008E3D2B" w:rsidRPr="008C4970">
        <w:rPr>
          <w:rFonts w:ascii="Arial" w:hAnsi="Arial" w:cs="Arial"/>
          <w:b/>
          <w:sz w:val="22"/>
          <w:szCs w:val="22"/>
        </w:rPr>
        <w:t xml:space="preserve"> podotázky</w:t>
      </w:r>
      <w:r w:rsidR="00330C5F" w:rsidRPr="008C4970">
        <w:rPr>
          <w:rFonts w:ascii="Arial" w:hAnsi="Arial" w:cs="Arial"/>
          <w:sz w:val="22"/>
          <w:szCs w:val="22"/>
        </w:rPr>
        <w:t>:</w:t>
      </w:r>
    </w:p>
    <w:p w14:paraId="33930B0D" w14:textId="77777777" w:rsidR="001034EF" w:rsidRPr="008C4970" w:rsidRDefault="000C5164" w:rsidP="00FB6437">
      <w:pPr>
        <w:pStyle w:val="Odstavecseseznamem"/>
        <w:numPr>
          <w:ilvl w:val="0"/>
          <w:numId w:val="10"/>
        </w:numPr>
        <w:spacing w:after="60"/>
        <w:ind w:hanging="357"/>
        <w:rPr>
          <w:rFonts w:ascii="Arial" w:hAnsi="Arial" w:cs="Arial"/>
          <w:sz w:val="22"/>
          <w:szCs w:val="22"/>
        </w:rPr>
      </w:pPr>
      <w:r w:rsidRPr="008C4970">
        <w:rPr>
          <w:rFonts w:ascii="Arial" w:hAnsi="Arial" w:cs="Arial"/>
          <w:sz w:val="22"/>
          <w:szCs w:val="22"/>
        </w:rPr>
        <w:t xml:space="preserve">B.3 </w:t>
      </w:r>
      <w:r w:rsidR="001034EF" w:rsidRPr="008C4970">
        <w:rPr>
          <w:rFonts w:ascii="Arial" w:hAnsi="Arial" w:cs="Arial"/>
          <w:sz w:val="22"/>
          <w:szCs w:val="22"/>
        </w:rPr>
        <w:t xml:space="preserve">Do jaké míry </w:t>
      </w:r>
      <w:r w:rsidR="001C0E11" w:rsidRPr="008C4970">
        <w:rPr>
          <w:rFonts w:ascii="Arial" w:hAnsi="Arial" w:cs="Arial"/>
          <w:sz w:val="22"/>
          <w:szCs w:val="22"/>
        </w:rPr>
        <w:t xml:space="preserve">byly </w:t>
      </w:r>
      <w:r w:rsidR="001034EF" w:rsidRPr="008C4970">
        <w:rPr>
          <w:rFonts w:ascii="Arial" w:hAnsi="Arial" w:cs="Arial"/>
          <w:sz w:val="22"/>
          <w:szCs w:val="22"/>
        </w:rPr>
        <w:t>alokované fin</w:t>
      </w:r>
      <w:r w:rsidR="00703DFB" w:rsidRPr="008C4970">
        <w:rPr>
          <w:rFonts w:ascii="Arial" w:hAnsi="Arial" w:cs="Arial"/>
          <w:sz w:val="22"/>
          <w:szCs w:val="22"/>
        </w:rPr>
        <w:t xml:space="preserve">anční prostředky na jednotlivá </w:t>
      </w:r>
      <w:r w:rsidR="006C7C1A">
        <w:rPr>
          <w:rFonts w:ascii="Arial" w:hAnsi="Arial" w:cs="Arial"/>
          <w:sz w:val="22"/>
          <w:szCs w:val="22"/>
        </w:rPr>
        <w:t>Opatření/Fiche</w:t>
      </w:r>
      <w:r w:rsidR="001034EF" w:rsidRPr="008C4970">
        <w:rPr>
          <w:rFonts w:ascii="Arial" w:hAnsi="Arial" w:cs="Arial"/>
          <w:sz w:val="22"/>
          <w:szCs w:val="22"/>
        </w:rPr>
        <w:t xml:space="preserve"> Programových rámců dostatečné pro vyřešení identifikovaných problémů a potřeb v území MAS?</w:t>
      </w:r>
    </w:p>
    <w:p w14:paraId="2B1BAF04" w14:textId="77777777" w:rsidR="001034EF" w:rsidRPr="008C4970" w:rsidRDefault="000C5164" w:rsidP="00FB6437">
      <w:pPr>
        <w:pStyle w:val="Odstavecseseznamem"/>
        <w:numPr>
          <w:ilvl w:val="0"/>
          <w:numId w:val="10"/>
        </w:numPr>
        <w:spacing w:after="60"/>
        <w:ind w:hanging="357"/>
        <w:rPr>
          <w:rFonts w:ascii="Arial" w:hAnsi="Arial" w:cs="Arial"/>
          <w:sz w:val="22"/>
          <w:szCs w:val="22"/>
        </w:rPr>
      </w:pPr>
      <w:r w:rsidRPr="008C4970">
        <w:rPr>
          <w:rFonts w:ascii="Arial" w:hAnsi="Arial" w:cs="Arial"/>
          <w:sz w:val="22"/>
          <w:szCs w:val="22"/>
        </w:rPr>
        <w:t xml:space="preserve">B.4 </w:t>
      </w:r>
      <w:r w:rsidR="001034EF" w:rsidRPr="008C4970">
        <w:rPr>
          <w:rFonts w:ascii="Arial" w:hAnsi="Arial" w:cs="Arial"/>
          <w:sz w:val="22"/>
          <w:szCs w:val="22"/>
        </w:rPr>
        <w:t>Do jaké míry obsah</w:t>
      </w:r>
      <w:r w:rsidR="001C0E11" w:rsidRPr="008C4970">
        <w:rPr>
          <w:rFonts w:ascii="Arial" w:hAnsi="Arial" w:cs="Arial"/>
          <w:sz w:val="22"/>
          <w:szCs w:val="22"/>
        </w:rPr>
        <w:t>ovaly</w:t>
      </w:r>
      <w:r w:rsidR="001034EF" w:rsidRPr="008C4970">
        <w:rPr>
          <w:rFonts w:ascii="Arial" w:hAnsi="Arial" w:cs="Arial"/>
          <w:sz w:val="22"/>
          <w:szCs w:val="22"/>
        </w:rPr>
        <w:t xml:space="preserve"> Programové rá</w:t>
      </w:r>
      <w:r w:rsidR="00703DFB" w:rsidRPr="008C4970">
        <w:rPr>
          <w:rFonts w:ascii="Arial" w:hAnsi="Arial" w:cs="Arial"/>
          <w:sz w:val="22"/>
          <w:szCs w:val="22"/>
        </w:rPr>
        <w:t xml:space="preserve">mce právě taková </w:t>
      </w:r>
      <w:r w:rsidR="006C7C1A">
        <w:rPr>
          <w:rFonts w:ascii="Arial" w:hAnsi="Arial" w:cs="Arial"/>
          <w:sz w:val="22"/>
          <w:szCs w:val="22"/>
        </w:rPr>
        <w:t>Opatření/Fiche</w:t>
      </w:r>
      <w:r w:rsidR="001034EF" w:rsidRPr="008C4970">
        <w:rPr>
          <w:rFonts w:ascii="Arial" w:hAnsi="Arial" w:cs="Arial"/>
          <w:sz w:val="22"/>
          <w:szCs w:val="22"/>
        </w:rPr>
        <w:t xml:space="preserve">, o které </w:t>
      </w:r>
      <w:r w:rsidR="001C0E11" w:rsidRPr="008C4970">
        <w:rPr>
          <w:rFonts w:ascii="Arial" w:hAnsi="Arial" w:cs="Arial"/>
          <w:sz w:val="22"/>
          <w:szCs w:val="22"/>
        </w:rPr>
        <w:t>byl</w:t>
      </w:r>
      <w:r w:rsidR="00297047">
        <w:rPr>
          <w:rFonts w:ascii="Arial" w:hAnsi="Arial" w:cs="Arial"/>
          <w:sz w:val="22"/>
          <w:szCs w:val="22"/>
        </w:rPr>
        <w:t xml:space="preserve"> </w:t>
      </w:r>
      <w:r w:rsidR="001034EF" w:rsidRPr="008C4970">
        <w:rPr>
          <w:rFonts w:ascii="Arial" w:hAnsi="Arial" w:cs="Arial"/>
          <w:sz w:val="22"/>
          <w:szCs w:val="22"/>
        </w:rPr>
        <w:t xml:space="preserve">ze strany potenciálních </w:t>
      </w:r>
      <w:r w:rsidR="000F5D2B" w:rsidRPr="008C4970">
        <w:rPr>
          <w:rFonts w:ascii="Arial" w:hAnsi="Arial" w:cs="Arial"/>
          <w:sz w:val="22"/>
          <w:szCs w:val="22"/>
        </w:rPr>
        <w:t>žadatelů</w:t>
      </w:r>
      <w:r w:rsidR="001034EF" w:rsidRPr="008C4970">
        <w:rPr>
          <w:rFonts w:ascii="Arial" w:hAnsi="Arial" w:cs="Arial"/>
          <w:sz w:val="22"/>
          <w:szCs w:val="22"/>
        </w:rPr>
        <w:t xml:space="preserve"> zájem?</w:t>
      </w:r>
    </w:p>
    <w:p w14:paraId="6015F642" w14:textId="77777777" w:rsidR="00A358C1" w:rsidRPr="002E0878" w:rsidRDefault="00A358C1" w:rsidP="00A358C1">
      <w:pPr>
        <w:pStyle w:val="Zkladntext"/>
        <w:kinsoku w:val="0"/>
        <w:overflowPunct w:val="0"/>
        <w:spacing w:before="38"/>
        <w:ind w:left="0" w:right="111"/>
        <w:rPr>
          <w:rFonts w:ascii="Arial" w:hAnsi="Arial" w:cs="Arial"/>
        </w:rPr>
      </w:pPr>
      <w:r w:rsidRPr="002E0878">
        <w:rPr>
          <w:rFonts w:ascii="Arial" w:hAnsi="Arial" w:cs="Arial"/>
        </w:rPr>
        <w:t xml:space="preserve">Klíčovým nástrojem při </w:t>
      </w:r>
      <w:r w:rsidR="001C0E11">
        <w:rPr>
          <w:rFonts w:ascii="Arial" w:hAnsi="Arial" w:cs="Arial"/>
        </w:rPr>
        <w:t>hodnocení implementace</w:t>
      </w:r>
      <w:r w:rsidR="00F6340A">
        <w:rPr>
          <w:rFonts w:ascii="Arial" w:hAnsi="Arial" w:cs="Arial"/>
        </w:rPr>
        <w:t xml:space="preserve"> opatření z mid-term evaluace a </w:t>
      </w:r>
      <w:r w:rsidRPr="002E0878">
        <w:rPr>
          <w:rFonts w:ascii="Arial" w:hAnsi="Arial" w:cs="Arial"/>
        </w:rPr>
        <w:t xml:space="preserve">zodpovídání </w:t>
      </w:r>
      <w:r w:rsidR="00583536" w:rsidRPr="002E0878">
        <w:rPr>
          <w:rFonts w:ascii="Arial" w:hAnsi="Arial" w:cs="Arial"/>
        </w:rPr>
        <w:t>evaluačních otázek</w:t>
      </w:r>
      <w:r w:rsidR="00F309E4">
        <w:rPr>
          <w:rFonts w:ascii="Arial" w:hAnsi="Arial" w:cs="Arial"/>
        </w:rPr>
        <w:t xml:space="preserve"> (B.3 a B.4)</w:t>
      </w:r>
      <w:r w:rsidR="00583536" w:rsidRPr="002E0878">
        <w:rPr>
          <w:rFonts w:ascii="Arial" w:hAnsi="Arial" w:cs="Arial"/>
        </w:rPr>
        <w:t xml:space="preserve"> </w:t>
      </w:r>
      <w:r w:rsidR="00583536">
        <w:rPr>
          <w:rFonts w:ascii="Arial" w:hAnsi="Arial" w:cs="Arial"/>
        </w:rPr>
        <w:t xml:space="preserve">a jejich podotázek </w:t>
      </w:r>
      <w:r w:rsidRPr="002E0878">
        <w:rPr>
          <w:rFonts w:ascii="Arial" w:hAnsi="Arial" w:cs="Arial"/>
        </w:rPr>
        <w:t>v </w:t>
      </w:r>
      <w:r w:rsidR="001C0E11">
        <w:rPr>
          <w:rFonts w:ascii="Arial" w:hAnsi="Arial" w:cs="Arial"/>
        </w:rPr>
        <w:t>Oblasti</w:t>
      </w:r>
      <w:r w:rsidR="001C0E11" w:rsidRPr="002E0878">
        <w:rPr>
          <w:rFonts w:ascii="Arial" w:hAnsi="Arial" w:cs="Arial"/>
        </w:rPr>
        <w:t xml:space="preserve"> </w:t>
      </w:r>
      <w:r w:rsidRPr="002E0878">
        <w:rPr>
          <w:rFonts w:ascii="Arial" w:hAnsi="Arial" w:cs="Arial"/>
        </w:rPr>
        <w:t xml:space="preserve">B jsou tyto metody: </w:t>
      </w:r>
    </w:p>
    <w:p w14:paraId="45951898" w14:textId="77777777" w:rsidR="00C51BF8" w:rsidRPr="00C51BF8" w:rsidRDefault="00C51BF8" w:rsidP="00FB6437">
      <w:pPr>
        <w:pStyle w:val="Zkladntext"/>
        <w:numPr>
          <w:ilvl w:val="0"/>
          <w:numId w:val="17"/>
        </w:numPr>
        <w:kinsoku w:val="0"/>
        <w:overflowPunct w:val="0"/>
        <w:spacing w:before="38"/>
        <w:ind w:right="111"/>
        <w:rPr>
          <w:rFonts w:ascii="Arial" w:hAnsi="Arial" w:cs="Arial"/>
        </w:rPr>
      </w:pPr>
      <w:r>
        <w:rPr>
          <w:rFonts w:ascii="Arial" w:hAnsi="Arial" w:cs="Arial"/>
        </w:rPr>
        <w:t>Obsahová analýza</w:t>
      </w:r>
    </w:p>
    <w:p w14:paraId="03DD582A" w14:textId="77777777" w:rsidR="00C51BF8" w:rsidRPr="00C51BF8" w:rsidRDefault="00BE2134" w:rsidP="00FB6437">
      <w:pPr>
        <w:pStyle w:val="Zkladntext"/>
        <w:numPr>
          <w:ilvl w:val="0"/>
          <w:numId w:val="17"/>
        </w:numPr>
        <w:kinsoku w:val="0"/>
        <w:overflowPunct w:val="0"/>
        <w:spacing w:before="38"/>
        <w:ind w:right="111"/>
        <w:rPr>
          <w:rFonts w:ascii="Arial" w:hAnsi="Arial" w:cs="Arial"/>
        </w:rPr>
      </w:pPr>
      <w:r w:rsidRPr="00BE2134">
        <w:rPr>
          <w:rFonts w:ascii="Arial" w:hAnsi="Arial" w:cs="Arial"/>
        </w:rPr>
        <w:t>Focus Group</w:t>
      </w:r>
      <w:r w:rsidR="00A358C1" w:rsidRPr="002E0878">
        <w:rPr>
          <w:rFonts w:ascii="Arial" w:hAnsi="Arial" w:cs="Arial"/>
          <w:i/>
        </w:rPr>
        <w:t xml:space="preserve"> </w:t>
      </w:r>
      <w:r w:rsidR="00A358C1" w:rsidRPr="002E0878">
        <w:rPr>
          <w:rFonts w:ascii="Arial" w:hAnsi="Arial" w:cs="Arial"/>
        </w:rPr>
        <w:t>(fokusní skupina)</w:t>
      </w:r>
    </w:p>
    <w:p w14:paraId="5D8BE7AC" w14:textId="77777777" w:rsidR="00A358C1" w:rsidRPr="00C51BF8" w:rsidRDefault="00BE2134" w:rsidP="00FB6437">
      <w:pPr>
        <w:pStyle w:val="Zkladntext"/>
        <w:numPr>
          <w:ilvl w:val="0"/>
          <w:numId w:val="17"/>
        </w:numPr>
        <w:kinsoku w:val="0"/>
        <w:overflowPunct w:val="0"/>
        <w:spacing w:before="38"/>
        <w:ind w:right="111"/>
        <w:rPr>
          <w:rFonts w:ascii="Arial" w:hAnsi="Arial" w:cs="Arial"/>
        </w:rPr>
      </w:pPr>
      <w:r w:rsidRPr="00BE2134">
        <w:rPr>
          <w:rFonts w:ascii="Arial" w:hAnsi="Arial" w:cs="Arial"/>
        </w:rPr>
        <w:t>Syntéza poznatků</w:t>
      </w:r>
    </w:p>
    <w:p w14:paraId="5B4395F6" w14:textId="77777777" w:rsidR="000F5D2B" w:rsidRDefault="000F5D2B" w:rsidP="00A358C1">
      <w:pPr>
        <w:rPr>
          <w:rFonts w:cs="Arial"/>
          <w:b/>
          <w:highlight w:val="yellow"/>
        </w:rPr>
      </w:pPr>
    </w:p>
    <w:p w14:paraId="4ADCEE76" w14:textId="77777777" w:rsidR="00A358C1" w:rsidRPr="00277FC2" w:rsidRDefault="002F1D88" w:rsidP="00A358C1">
      <w:pPr>
        <w:rPr>
          <w:rFonts w:cs="Arial"/>
          <w:b/>
          <w:highlight w:val="yellow"/>
        </w:rPr>
      </w:pPr>
      <w:r w:rsidRPr="002F1D88">
        <w:rPr>
          <w:rFonts w:cs="Arial"/>
          <w:b/>
          <w:highlight w:val="yellow"/>
        </w:rPr>
        <w:t xml:space="preserve">Zjednodušená metodologie metody Focus Group pro účely </w:t>
      </w:r>
      <w:r w:rsidR="00304714">
        <w:rPr>
          <w:rFonts w:cs="Arial"/>
          <w:b/>
          <w:highlight w:val="yellow"/>
        </w:rPr>
        <w:t>ex-post</w:t>
      </w:r>
      <w:r w:rsidRPr="002F1D88">
        <w:rPr>
          <w:rFonts w:cs="Arial"/>
          <w:b/>
          <w:highlight w:val="yellow"/>
        </w:rPr>
        <w:t xml:space="preserve"> evaluace SCLLD </w:t>
      </w:r>
    </w:p>
    <w:p w14:paraId="18B4F485" w14:textId="77777777" w:rsidR="00A358C1" w:rsidRPr="00277FC2" w:rsidRDefault="002F1D88" w:rsidP="00A358C1">
      <w:pPr>
        <w:rPr>
          <w:rFonts w:cs="Arial"/>
          <w:highlight w:val="yellow"/>
        </w:rPr>
      </w:pPr>
      <w:r w:rsidRPr="002F1D88">
        <w:rPr>
          <w:rFonts w:cs="Arial"/>
          <w:highlight w:val="yellow"/>
        </w:rPr>
        <w:t xml:space="preserve">Metoda </w:t>
      </w:r>
      <w:r w:rsidRPr="002F1D88">
        <w:rPr>
          <w:rFonts w:cs="Arial"/>
          <w:i/>
          <w:highlight w:val="yellow"/>
        </w:rPr>
        <w:t>Focus Group</w:t>
      </w:r>
      <w:r w:rsidRPr="002F1D88">
        <w:rPr>
          <w:rFonts w:cs="Arial"/>
          <w:highlight w:val="yellow"/>
        </w:rPr>
        <w:t xml:space="preserve"> má svá pravidla. Pro aplikaci ze strany MAS se může metoda v plném rozsahu jevit jako (finančně, ale i organizačně, odborně a časově) velmi náročná. Proto MMR-</w:t>
      </w:r>
      <w:r w:rsidR="00216D5E">
        <w:rPr>
          <w:rFonts w:cs="Arial"/>
          <w:highlight w:val="yellow"/>
        </w:rPr>
        <w:t>ORP</w:t>
      </w:r>
      <w:r w:rsidRPr="002F1D88">
        <w:rPr>
          <w:rFonts w:cs="Arial"/>
          <w:highlight w:val="yellow"/>
        </w:rPr>
        <w:t xml:space="preserve"> doporučuje využít metodu v </w:t>
      </w:r>
      <w:r w:rsidR="00583536">
        <w:rPr>
          <w:rFonts w:cs="Arial"/>
          <w:highlight w:val="yellow"/>
        </w:rPr>
        <w:t>„</w:t>
      </w:r>
      <w:r w:rsidRPr="002F1D88">
        <w:rPr>
          <w:rFonts w:cs="Arial"/>
          <w:highlight w:val="yellow"/>
        </w:rPr>
        <w:t>minimalistickém</w:t>
      </w:r>
      <w:r w:rsidR="00583536">
        <w:rPr>
          <w:rFonts w:cs="Arial"/>
          <w:highlight w:val="yellow"/>
        </w:rPr>
        <w:t>“</w:t>
      </w:r>
      <w:r w:rsidRPr="002F1D88">
        <w:rPr>
          <w:rFonts w:cs="Arial"/>
          <w:highlight w:val="yellow"/>
        </w:rPr>
        <w:t xml:space="preserve"> provedení. Pro účely zpracování </w:t>
      </w:r>
      <w:r w:rsidR="00304714">
        <w:rPr>
          <w:rFonts w:cs="Arial"/>
          <w:highlight w:val="yellow"/>
        </w:rPr>
        <w:t>ex-post</w:t>
      </w:r>
      <w:r w:rsidRPr="002F1D88">
        <w:rPr>
          <w:rFonts w:cs="Arial"/>
          <w:highlight w:val="yellow"/>
        </w:rPr>
        <w:t xml:space="preserve"> evaluace tedy doporučujeme dodržet alespoň následující prvky metody </w:t>
      </w:r>
      <w:r w:rsidRPr="002F1D88">
        <w:rPr>
          <w:rFonts w:cs="Arial"/>
          <w:i/>
          <w:highlight w:val="yellow"/>
        </w:rPr>
        <w:t>Focus Group</w:t>
      </w:r>
      <w:r w:rsidRPr="002F1D88">
        <w:rPr>
          <w:rFonts w:cs="Arial"/>
          <w:highlight w:val="yellow"/>
        </w:rPr>
        <w:t xml:space="preserve">: </w:t>
      </w:r>
    </w:p>
    <w:p w14:paraId="71154903" w14:textId="77777777" w:rsidR="008D7634" w:rsidRPr="00277FC2" w:rsidRDefault="002F1D88" w:rsidP="00FB6437">
      <w:pPr>
        <w:pStyle w:val="Odstavecseseznamem"/>
        <w:numPr>
          <w:ilvl w:val="0"/>
          <w:numId w:val="8"/>
        </w:numPr>
        <w:rPr>
          <w:rFonts w:ascii="Arial" w:hAnsi="Arial" w:cs="Arial"/>
          <w:sz w:val="22"/>
          <w:szCs w:val="22"/>
          <w:highlight w:val="yellow"/>
        </w:rPr>
      </w:pPr>
      <w:r w:rsidRPr="002F1D88">
        <w:rPr>
          <w:rFonts w:ascii="Arial" w:hAnsi="Arial" w:cs="Arial"/>
          <w:sz w:val="22"/>
          <w:szCs w:val="22"/>
          <w:highlight w:val="yellow"/>
        </w:rPr>
        <w:t xml:space="preserve">Pečlivý výběr členů </w:t>
      </w:r>
      <w:r w:rsidR="002D0958" w:rsidRPr="002D0958">
        <w:rPr>
          <w:rFonts w:ascii="Arial" w:hAnsi="Arial" w:cs="Arial"/>
          <w:i/>
          <w:sz w:val="22"/>
          <w:szCs w:val="22"/>
          <w:highlight w:val="yellow"/>
        </w:rPr>
        <w:t>Focus Group</w:t>
      </w:r>
      <w:r w:rsidRPr="002F1D88">
        <w:rPr>
          <w:rFonts w:ascii="Arial" w:hAnsi="Arial" w:cs="Arial"/>
          <w:sz w:val="22"/>
          <w:szCs w:val="22"/>
          <w:highlight w:val="yellow"/>
        </w:rPr>
        <w:t xml:space="preserve"> (</w:t>
      </w:r>
      <w:r w:rsidR="000F5D2B">
        <w:rPr>
          <w:rFonts w:ascii="Arial" w:hAnsi="Arial" w:cs="Arial"/>
          <w:sz w:val="22"/>
          <w:szCs w:val="22"/>
          <w:highlight w:val="yellow"/>
        </w:rPr>
        <w:t xml:space="preserve">odborníci z území, </w:t>
      </w:r>
      <w:r w:rsidRPr="002F1D88">
        <w:rPr>
          <w:rFonts w:ascii="Arial" w:hAnsi="Arial" w:cs="Arial"/>
          <w:sz w:val="22"/>
          <w:szCs w:val="22"/>
          <w:highlight w:val="yellow"/>
        </w:rPr>
        <w:t xml:space="preserve">nositelé potřebných informací/znalostí/zkušeností s projekty/SCLLD) </w:t>
      </w:r>
    </w:p>
    <w:p w14:paraId="589EE8DB" w14:textId="77777777" w:rsidR="00A358C1" w:rsidRPr="00277FC2" w:rsidRDefault="002F1D88" w:rsidP="00FB6437">
      <w:pPr>
        <w:pStyle w:val="Odstavecseseznamem"/>
        <w:numPr>
          <w:ilvl w:val="0"/>
          <w:numId w:val="8"/>
        </w:numPr>
        <w:rPr>
          <w:rFonts w:ascii="Arial" w:hAnsi="Arial" w:cs="Arial"/>
          <w:sz w:val="22"/>
          <w:szCs w:val="22"/>
          <w:highlight w:val="yellow"/>
        </w:rPr>
      </w:pPr>
      <w:r w:rsidRPr="002F1D88">
        <w:rPr>
          <w:rFonts w:ascii="Arial" w:hAnsi="Arial" w:cs="Arial"/>
          <w:sz w:val="22"/>
          <w:szCs w:val="22"/>
          <w:highlight w:val="yellow"/>
        </w:rPr>
        <w:t xml:space="preserve">Moderátor diskuse (podněcující diskusi na základě předem připravených cílů </w:t>
      </w:r>
      <w:r w:rsidR="00304714">
        <w:rPr>
          <w:rFonts w:ascii="Arial" w:hAnsi="Arial" w:cs="Arial"/>
          <w:sz w:val="22"/>
          <w:szCs w:val="22"/>
          <w:highlight w:val="yellow"/>
        </w:rPr>
        <w:t xml:space="preserve">jednání </w:t>
      </w:r>
      <w:r w:rsidR="002D0958" w:rsidRPr="002D0958">
        <w:rPr>
          <w:rFonts w:ascii="Arial" w:hAnsi="Arial" w:cs="Arial"/>
          <w:i/>
          <w:sz w:val="22"/>
          <w:szCs w:val="22"/>
          <w:highlight w:val="yellow"/>
        </w:rPr>
        <w:t>Focus Group</w:t>
      </w:r>
      <w:r w:rsidRPr="002F1D88">
        <w:rPr>
          <w:rFonts w:ascii="Arial" w:hAnsi="Arial" w:cs="Arial"/>
          <w:sz w:val="22"/>
          <w:szCs w:val="22"/>
          <w:highlight w:val="yellow"/>
        </w:rPr>
        <w:t xml:space="preserve">, kterými jsou informace potřebné pro zodpovězení podotázek a evaluačních otázek) </w:t>
      </w:r>
    </w:p>
    <w:p w14:paraId="635801A2" w14:textId="77777777" w:rsidR="008D7634" w:rsidRPr="00277FC2" w:rsidRDefault="002F1D88" w:rsidP="00FB6437">
      <w:pPr>
        <w:pStyle w:val="Odstavecseseznamem"/>
        <w:numPr>
          <w:ilvl w:val="0"/>
          <w:numId w:val="8"/>
        </w:numPr>
        <w:rPr>
          <w:rFonts w:ascii="Arial" w:hAnsi="Arial" w:cs="Arial"/>
          <w:sz w:val="22"/>
          <w:szCs w:val="22"/>
          <w:highlight w:val="yellow"/>
        </w:rPr>
      </w:pPr>
      <w:r w:rsidRPr="002F1D88">
        <w:rPr>
          <w:rFonts w:ascii="Arial" w:hAnsi="Arial" w:cs="Arial"/>
          <w:sz w:val="22"/>
          <w:szCs w:val="22"/>
          <w:highlight w:val="yellow"/>
        </w:rPr>
        <w:t xml:space="preserve">Stanovení a prezentace pravidel diskuse </w:t>
      </w:r>
    </w:p>
    <w:p w14:paraId="42438928" w14:textId="77777777" w:rsidR="00A358C1" w:rsidRPr="00277FC2" w:rsidRDefault="002F1D88" w:rsidP="00FB6437">
      <w:pPr>
        <w:pStyle w:val="Odstavecseseznamem"/>
        <w:numPr>
          <w:ilvl w:val="0"/>
          <w:numId w:val="8"/>
        </w:numPr>
        <w:rPr>
          <w:rFonts w:ascii="Arial" w:hAnsi="Arial" w:cs="Arial"/>
          <w:sz w:val="22"/>
          <w:szCs w:val="22"/>
          <w:highlight w:val="yellow"/>
        </w:rPr>
      </w:pPr>
      <w:r w:rsidRPr="002F1D88">
        <w:rPr>
          <w:rFonts w:ascii="Arial" w:hAnsi="Arial" w:cs="Arial"/>
          <w:sz w:val="22"/>
          <w:szCs w:val="22"/>
          <w:highlight w:val="yellow"/>
        </w:rPr>
        <w:t xml:space="preserve">Pořízení podrobného písemného zápisu, příp. zvukového záznamu (má-li MAS potřebné prostředky) </w:t>
      </w:r>
    </w:p>
    <w:p w14:paraId="33F18D30" w14:textId="77777777" w:rsidR="00A358C1" w:rsidRPr="00277FC2" w:rsidRDefault="002F1D88" w:rsidP="00FB6437">
      <w:pPr>
        <w:pStyle w:val="Odstavecseseznamem"/>
        <w:numPr>
          <w:ilvl w:val="0"/>
          <w:numId w:val="8"/>
        </w:numPr>
        <w:rPr>
          <w:rFonts w:ascii="Arial" w:hAnsi="Arial" w:cs="Arial"/>
          <w:sz w:val="22"/>
          <w:szCs w:val="22"/>
          <w:highlight w:val="yellow"/>
        </w:rPr>
      </w:pPr>
      <w:r w:rsidRPr="002F1D88">
        <w:rPr>
          <w:rFonts w:ascii="Arial" w:hAnsi="Arial" w:cs="Arial"/>
          <w:sz w:val="22"/>
          <w:szCs w:val="22"/>
          <w:highlight w:val="yellow"/>
        </w:rPr>
        <w:t xml:space="preserve">Realizace </w:t>
      </w:r>
      <w:r w:rsidR="002D0958" w:rsidRPr="002D0958">
        <w:rPr>
          <w:rFonts w:ascii="Arial" w:hAnsi="Arial" w:cs="Arial"/>
          <w:i/>
          <w:sz w:val="22"/>
          <w:szCs w:val="22"/>
          <w:highlight w:val="yellow"/>
        </w:rPr>
        <w:t>Focus Group</w:t>
      </w:r>
      <w:r w:rsidRPr="002F1D88">
        <w:rPr>
          <w:rFonts w:ascii="Arial" w:hAnsi="Arial" w:cs="Arial"/>
          <w:sz w:val="22"/>
          <w:szCs w:val="22"/>
          <w:highlight w:val="yellow"/>
        </w:rPr>
        <w:t xml:space="preserve"> v prostorném, příjemném, činnost podněcujícím prostředí (podmínkách) </w:t>
      </w:r>
    </w:p>
    <w:p w14:paraId="54C2331E" w14:textId="77777777" w:rsidR="001F54CF" w:rsidRPr="002E0878" w:rsidRDefault="002F1D88" w:rsidP="001F54CF">
      <w:pPr>
        <w:jc w:val="left"/>
        <w:rPr>
          <w:rFonts w:cs="Arial"/>
        </w:rPr>
      </w:pPr>
      <w:r w:rsidRPr="002F1D88">
        <w:rPr>
          <w:rFonts w:cs="Arial"/>
          <w:highlight w:val="yellow"/>
        </w:rPr>
        <w:t xml:space="preserve">Více informací k metodě </w:t>
      </w:r>
      <w:r w:rsidR="002D0958" w:rsidRPr="002D0958">
        <w:rPr>
          <w:rFonts w:cs="Arial"/>
          <w:i/>
          <w:highlight w:val="yellow"/>
        </w:rPr>
        <w:t>Focus Group</w:t>
      </w:r>
      <w:r w:rsidRPr="002F1D88">
        <w:rPr>
          <w:rFonts w:cs="Arial"/>
          <w:highlight w:val="yellow"/>
        </w:rPr>
        <w:t xml:space="preserve"> např. viz </w:t>
      </w:r>
      <w:hyperlink r:id="rId14" w:anchor="Provedení" w:history="1">
        <w:r w:rsidRPr="002F1D88">
          <w:rPr>
            <w:rStyle w:val="Hypertextovodkaz"/>
            <w:rFonts w:cs="Arial"/>
            <w:highlight w:val="yellow"/>
          </w:rPr>
          <w:t>https://cs.wikipedia.org/wiki/Focus_groups#Provedení</w:t>
        </w:r>
      </w:hyperlink>
      <w:r w:rsidRPr="002F1D88">
        <w:rPr>
          <w:rFonts w:cs="Arial"/>
          <w:highlight w:val="yellow"/>
        </w:rPr>
        <w:t>.</w:t>
      </w:r>
      <w:r w:rsidR="001F54CF" w:rsidRPr="002E0878">
        <w:rPr>
          <w:rFonts w:cs="Arial"/>
        </w:rPr>
        <w:t xml:space="preserve"> </w:t>
      </w:r>
    </w:p>
    <w:p w14:paraId="392FE715" w14:textId="77777777" w:rsidR="00A358C1" w:rsidRPr="002E0878" w:rsidRDefault="00A358C1" w:rsidP="00A358C1">
      <w:pPr>
        <w:rPr>
          <w:rFonts w:cs="Arial"/>
        </w:rPr>
      </w:pPr>
    </w:p>
    <w:p w14:paraId="7DC0DAA8" w14:textId="77777777" w:rsidR="00963F78" w:rsidRPr="000F5D2B" w:rsidRDefault="007C53CF" w:rsidP="00963F78">
      <w:pPr>
        <w:rPr>
          <w:rFonts w:cs="Arial"/>
          <w:b/>
        </w:rPr>
      </w:pPr>
      <w:r>
        <w:rPr>
          <w:rFonts w:cs="Arial"/>
          <w:b/>
        </w:rPr>
        <w:t xml:space="preserve">Postup </w:t>
      </w:r>
      <w:r w:rsidR="0070423D">
        <w:rPr>
          <w:rFonts w:cs="Arial"/>
          <w:b/>
        </w:rPr>
        <w:t>vyhodnocení opatření navržených v mid-term evaluaci</w:t>
      </w:r>
      <w:r>
        <w:rPr>
          <w:rFonts w:cs="Arial"/>
          <w:b/>
        </w:rPr>
        <w:t xml:space="preserve"> (uvedených v Evaluační zprávě)</w:t>
      </w:r>
      <w:r w:rsidR="0070423D">
        <w:rPr>
          <w:rFonts w:cs="Arial"/>
          <w:b/>
        </w:rPr>
        <w:t xml:space="preserve"> a </w:t>
      </w:r>
      <w:r>
        <w:rPr>
          <w:rFonts w:cs="Arial"/>
          <w:b/>
        </w:rPr>
        <w:t>zodpovězení</w:t>
      </w:r>
      <w:r w:rsidRPr="000F5D2B">
        <w:rPr>
          <w:rFonts w:cs="Arial"/>
          <w:b/>
        </w:rPr>
        <w:t xml:space="preserve"> </w:t>
      </w:r>
      <w:r w:rsidR="002F1D88" w:rsidRPr="000F5D2B">
        <w:rPr>
          <w:rFonts w:cs="Arial"/>
          <w:b/>
        </w:rPr>
        <w:t>evaluačních otázek v oblasti B</w:t>
      </w:r>
      <w:r w:rsidR="00583536">
        <w:rPr>
          <w:rFonts w:cs="Arial"/>
          <w:b/>
        </w:rPr>
        <w:t xml:space="preserve"> –</w:t>
      </w:r>
      <w:r w:rsidR="002F1D88" w:rsidRPr="000F5D2B">
        <w:rPr>
          <w:rFonts w:cs="Arial"/>
          <w:b/>
        </w:rPr>
        <w:t xml:space="preserve"> Relevance</w:t>
      </w:r>
      <w:r w:rsidR="00583536">
        <w:rPr>
          <w:rFonts w:cs="Arial"/>
          <w:b/>
        </w:rPr>
        <w:t xml:space="preserve"> </w:t>
      </w:r>
      <w:r w:rsidR="002F1D88" w:rsidRPr="000F5D2B">
        <w:rPr>
          <w:rFonts w:cs="Arial"/>
          <w:b/>
        </w:rPr>
        <w:t xml:space="preserve">SCLLD: </w:t>
      </w:r>
    </w:p>
    <w:p w14:paraId="6A914A8D" w14:textId="77777777" w:rsidR="00583536" w:rsidRDefault="002F1D88" w:rsidP="00FB6437">
      <w:pPr>
        <w:pStyle w:val="Odstavecseseznamem"/>
        <w:numPr>
          <w:ilvl w:val="0"/>
          <w:numId w:val="7"/>
        </w:numPr>
        <w:rPr>
          <w:rFonts w:ascii="Arial" w:hAnsi="Arial" w:cs="Arial"/>
          <w:b/>
          <w:sz w:val="22"/>
          <w:szCs w:val="22"/>
        </w:rPr>
      </w:pPr>
      <w:r w:rsidRPr="000F5D2B">
        <w:rPr>
          <w:rFonts w:ascii="Arial" w:hAnsi="Arial" w:cs="Arial"/>
          <w:b/>
          <w:sz w:val="22"/>
          <w:szCs w:val="22"/>
        </w:rPr>
        <w:t>Shromáždění dostupných dat, dokumentů (SWOT, APP</w:t>
      </w:r>
      <w:r w:rsidR="00583536">
        <w:rPr>
          <w:rFonts w:ascii="Arial" w:hAnsi="Arial" w:cs="Arial"/>
          <w:b/>
          <w:sz w:val="22"/>
          <w:szCs w:val="22"/>
        </w:rPr>
        <w:t>, Analýza rizik, Progr</w:t>
      </w:r>
      <w:r w:rsidR="001C0E11">
        <w:rPr>
          <w:rFonts w:ascii="Arial" w:hAnsi="Arial" w:cs="Arial"/>
          <w:b/>
          <w:sz w:val="22"/>
          <w:szCs w:val="22"/>
        </w:rPr>
        <w:t>a</w:t>
      </w:r>
      <w:r w:rsidR="00583536">
        <w:rPr>
          <w:rFonts w:ascii="Arial" w:hAnsi="Arial" w:cs="Arial"/>
          <w:b/>
          <w:sz w:val="22"/>
          <w:szCs w:val="22"/>
        </w:rPr>
        <w:t>mové rámce</w:t>
      </w:r>
      <w:r w:rsidR="001C0E11">
        <w:rPr>
          <w:rFonts w:ascii="Arial" w:hAnsi="Arial" w:cs="Arial"/>
          <w:b/>
          <w:sz w:val="22"/>
          <w:szCs w:val="22"/>
        </w:rPr>
        <w:t>, výzvy MAS, přehledy žádostí a projektů</w:t>
      </w:r>
      <w:r w:rsidR="007C53CF">
        <w:rPr>
          <w:rFonts w:ascii="Arial" w:hAnsi="Arial" w:cs="Arial"/>
          <w:b/>
          <w:sz w:val="22"/>
          <w:szCs w:val="22"/>
        </w:rPr>
        <w:t>, žádosti o změnu SCLLD</w:t>
      </w:r>
      <w:r w:rsidR="00865010">
        <w:rPr>
          <w:rFonts w:ascii="Arial" w:hAnsi="Arial" w:cs="Arial"/>
          <w:b/>
          <w:sz w:val="22"/>
          <w:szCs w:val="22"/>
        </w:rPr>
        <w:t>, údaje o výzvách MAS a Žádostech o dotaci v CSSF14+ a v Portálu farmáře</w:t>
      </w:r>
      <w:r w:rsidRPr="000F5D2B">
        <w:rPr>
          <w:rFonts w:ascii="Arial" w:hAnsi="Arial" w:cs="Arial"/>
          <w:b/>
          <w:sz w:val="22"/>
          <w:szCs w:val="22"/>
        </w:rPr>
        <w:t xml:space="preserve"> atd.) a záznamů </w:t>
      </w:r>
      <w:r w:rsidR="000828CF" w:rsidRPr="000F5D2B">
        <w:rPr>
          <w:rFonts w:ascii="Arial" w:hAnsi="Arial" w:cs="Arial"/>
          <w:sz w:val="22"/>
          <w:szCs w:val="22"/>
        </w:rPr>
        <w:sym w:font="Symbol" w:char="F0AE"/>
      </w:r>
    </w:p>
    <w:p w14:paraId="62E5F63C" w14:textId="77777777" w:rsidR="00963F78" w:rsidRDefault="002F1D88" w:rsidP="00FB6437">
      <w:pPr>
        <w:pStyle w:val="Odstavecseseznamem"/>
        <w:numPr>
          <w:ilvl w:val="0"/>
          <w:numId w:val="7"/>
        </w:numPr>
        <w:rPr>
          <w:rFonts w:ascii="Arial" w:hAnsi="Arial" w:cs="Arial"/>
          <w:b/>
          <w:sz w:val="22"/>
          <w:szCs w:val="22"/>
        </w:rPr>
      </w:pPr>
      <w:r w:rsidRPr="000F5D2B">
        <w:rPr>
          <w:rFonts w:ascii="Arial" w:hAnsi="Arial" w:cs="Arial"/>
          <w:b/>
          <w:sz w:val="22"/>
          <w:szCs w:val="22"/>
        </w:rPr>
        <w:t xml:space="preserve">jejich zpracování: obsahová analýza, </w:t>
      </w:r>
      <w:r w:rsidR="007C53CF">
        <w:rPr>
          <w:rFonts w:ascii="Arial" w:hAnsi="Arial" w:cs="Arial"/>
          <w:b/>
          <w:sz w:val="22"/>
          <w:szCs w:val="22"/>
        </w:rPr>
        <w:t xml:space="preserve">aktualizace </w:t>
      </w:r>
      <w:r w:rsidR="007C53CF" w:rsidRPr="007C53CF">
        <w:rPr>
          <w:rFonts w:ascii="Arial" w:hAnsi="Arial" w:cs="Arial"/>
          <w:b/>
          <w:sz w:val="22"/>
          <w:szCs w:val="22"/>
        </w:rPr>
        <w:t>Přehled</w:t>
      </w:r>
      <w:r w:rsidR="007C53CF">
        <w:rPr>
          <w:rFonts w:ascii="Arial" w:hAnsi="Arial" w:cs="Arial"/>
          <w:b/>
          <w:sz w:val="22"/>
          <w:szCs w:val="22"/>
        </w:rPr>
        <w:t>u</w:t>
      </w:r>
      <w:r w:rsidR="007C53CF" w:rsidRPr="007C53CF">
        <w:rPr>
          <w:rFonts w:ascii="Arial" w:hAnsi="Arial" w:cs="Arial"/>
          <w:b/>
          <w:sz w:val="22"/>
          <w:szCs w:val="22"/>
        </w:rPr>
        <w:t xml:space="preserve"> kontextových ukazatelů o území</w:t>
      </w:r>
      <w:r w:rsidR="007C53CF">
        <w:rPr>
          <w:rFonts w:ascii="Arial" w:hAnsi="Arial" w:cs="Arial"/>
          <w:b/>
          <w:sz w:val="22"/>
          <w:szCs w:val="22"/>
        </w:rPr>
        <w:t>, případně</w:t>
      </w:r>
      <w:r w:rsidR="00865010">
        <w:rPr>
          <w:rFonts w:ascii="Arial" w:hAnsi="Arial" w:cs="Arial"/>
          <w:b/>
          <w:sz w:val="22"/>
          <w:szCs w:val="22"/>
        </w:rPr>
        <w:t>,</w:t>
      </w:r>
      <w:r w:rsidR="007C53CF" w:rsidRPr="007C53CF">
        <w:rPr>
          <w:rFonts w:ascii="Arial" w:hAnsi="Arial" w:cs="Arial"/>
          <w:b/>
          <w:sz w:val="22"/>
          <w:szCs w:val="22"/>
        </w:rPr>
        <w:t xml:space="preserve"> </w:t>
      </w:r>
      <w:r w:rsidR="001C0E11">
        <w:rPr>
          <w:rFonts w:ascii="Arial" w:hAnsi="Arial" w:cs="Arial"/>
          <w:b/>
          <w:sz w:val="22"/>
          <w:szCs w:val="22"/>
        </w:rPr>
        <w:t xml:space="preserve">aktualizace </w:t>
      </w:r>
      <w:r w:rsidR="00583536">
        <w:rPr>
          <w:rFonts w:ascii="Arial" w:hAnsi="Arial" w:cs="Arial"/>
          <w:b/>
          <w:sz w:val="22"/>
          <w:szCs w:val="22"/>
        </w:rPr>
        <w:t>jednoduché intervenční logiky</w:t>
      </w:r>
      <w:r w:rsidR="001C0E11">
        <w:rPr>
          <w:rStyle w:val="Znakapoznpodarou"/>
          <w:rFonts w:ascii="Arial" w:hAnsi="Arial"/>
          <w:b/>
          <w:sz w:val="22"/>
          <w:szCs w:val="22"/>
        </w:rPr>
        <w:footnoteReference w:id="39"/>
      </w:r>
      <w:r w:rsidR="00583536">
        <w:rPr>
          <w:rFonts w:ascii="Arial" w:hAnsi="Arial" w:cs="Arial"/>
          <w:b/>
          <w:sz w:val="22"/>
          <w:szCs w:val="22"/>
        </w:rPr>
        <w:t xml:space="preserve">, </w:t>
      </w:r>
      <w:r w:rsidR="00865010">
        <w:rPr>
          <w:rFonts w:ascii="Arial" w:hAnsi="Arial" w:cs="Arial"/>
          <w:b/>
          <w:sz w:val="22"/>
          <w:szCs w:val="22"/>
        </w:rPr>
        <w:t xml:space="preserve">zpracování přehledu výzev a žádostí o dotaci ve výzvách MAS (dle vzoru níže) </w:t>
      </w:r>
      <w:r w:rsidRPr="000F5D2B">
        <w:rPr>
          <w:rFonts w:ascii="Arial" w:hAnsi="Arial" w:cs="Arial"/>
          <w:b/>
          <w:sz w:val="22"/>
          <w:szCs w:val="22"/>
        </w:rPr>
        <w:t xml:space="preserve">příprava podkladů pro jednání </w:t>
      </w:r>
      <w:r w:rsidRPr="000F5D2B">
        <w:rPr>
          <w:rFonts w:ascii="Arial" w:hAnsi="Arial" w:cs="Arial"/>
          <w:b/>
          <w:i/>
          <w:sz w:val="22"/>
          <w:szCs w:val="22"/>
        </w:rPr>
        <w:t>Focus Group</w:t>
      </w:r>
      <w:r w:rsidRPr="000F5D2B">
        <w:rPr>
          <w:rFonts w:ascii="Arial" w:hAnsi="Arial" w:cs="Arial"/>
          <w:b/>
          <w:sz w:val="22"/>
          <w:szCs w:val="22"/>
        </w:rPr>
        <w:t xml:space="preserve"> </w:t>
      </w:r>
      <w:r w:rsidRPr="000F5D2B">
        <w:rPr>
          <w:rFonts w:ascii="Arial" w:hAnsi="Arial" w:cs="Arial"/>
          <w:sz w:val="22"/>
          <w:szCs w:val="22"/>
        </w:rPr>
        <w:sym w:font="Symbol" w:char="F0AE"/>
      </w:r>
      <w:r w:rsidRPr="000F5D2B">
        <w:rPr>
          <w:rFonts w:ascii="Arial" w:hAnsi="Arial" w:cs="Arial"/>
          <w:b/>
          <w:sz w:val="22"/>
          <w:szCs w:val="22"/>
        </w:rPr>
        <w:t xml:space="preserve"> </w:t>
      </w:r>
    </w:p>
    <w:p w14:paraId="2B245508" w14:textId="77777777" w:rsidR="000828CF" w:rsidRPr="000F5D2B" w:rsidRDefault="000828CF" w:rsidP="00FB6437">
      <w:pPr>
        <w:pStyle w:val="Odstavecseseznamem"/>
        <w:numPr>
          <w:ilvl w:val="0"/>
          <w:numId w:val="7"/>
        </w:numPr>
        <w:rPr>
          <w:rFonts w:ascii="Arial" w:hAnsi="Arial" w:cs="Arial"/>
          <w:b/>
          <w:sz w:val="22"/>
          <w:szCs w:val="22"/>
        </w:rPr>
      </w:pPr>
      <w:r>
        <w:rPr>
          <w:rFonts w:ascii="Arial" w:hAnsi="Arial" w:cs="Arial"/>
          <w:b/>
          <w:sz w:val="22"/>
          <w:szCs w:val="22"/>
        </w:rPr>
        <w:t>Zpracování popisu způsobu implementace doporučení</w:t>
      </w:r>
      <w:r w:rsidRPr="000828CF">
        <w:rPr>
          <w:rFonts w:ascii="Arial" w:hAnsi="Arial" w:cs="Arial"/>
          <w:b/>
          <w:sz w:val="22"/>
          <w:szCs w:val="22"/>
        </w:rPr>
        <w:t xml:space="preserve"> </w:t>
      </w:r>
      <w:r>
        <w:rPr>
          <w:rFonts w:ascii="Arial" w:hAnsi="Arial" w:cs="Arial"/>
          <w:b/>
          <w:sz w:val="22"/>
          <w:szCs w:val="22"/>
        </w:rPr>
        <w:t xml:space="preserve">k realizaci SCLLD 2014 – 2020 navržených v Evaluační zprávě (tj. mid-term evaluaci) </w:t>
      </w:r>
      <w:r w:rsidRPr="000F5D2B">
        <w:rPr>
          <w:rFonts w:ascii="Arial" w:hAnsi="Arial" w:cs="Arial"/>
          <w:sz w:val="22"/>
          <w:szCs w:val="22"/>
        </w:rPr>
        <w:sym w:font="Symbol" w:char="F0AE"/>
      </w:r>
    </w:p>
    <w:p w14:paraId="2BDEE9B3" w14:textId="77777777" w:rsidR="00963F78" w:rsidRPr="000F5D2B" w:rsidRDefault="002F1D88" w:rsidP="00FB6437">
      <w:pPr>
        <w:pStyle w:val="Odstavecseseznamem"/>
        <w:numPr>
          <w:ilvl w:val="0"/>
          <w:numId w:val="7"/>
        </w:numPr>
        <w:rPr>
          <w:rFonts w:ascii="Arial" w:hAnsi="Arial" w:cs="Arial"/>
          <w:b/>
          <w:sz w:val="22"/>
          <w:szCs w:val="22"/>
        </w:rPr>
      </w:pPr>
      <w:r w:rsidRPr="000F5D2B">
        <w:rPr>
          <w:rFonts w:ascii="Arial" w:hAnsi="Arial" w:cs="Arial"/>
          <w:b/>
          <w:sz w:val="22"/>
          <w:szCs w:val="22"/>
        </w:rPr>
        <w:t>projednání, skupinová diskuse zaměřená na získání informací k zodpovězení podotázek, respektive evaluačních otázek</w:t>
      </w:r>
      <w:r w:rsidR="006362B0">
        <w:rPr>
          <w:rFonts w:ascii="Arial" w:hAnsi="Arial" w:cs="Arial"/>
          <w:b/>
          <w:sz w:val="22"/>
          <w:szCs w:val="22"/>
        </w:rPr>
        <w:t xml:space="preserve"> </w:t>
      </w:r>
      <w:r w:rsidR="001C0E11">
        <w:rPr>
          <w:rFonts w:ascii="Arial" w:hAnsi="Arial" w:cs="Arial"/>
          <w:b/>
          <w:sz w:val="22"/>
          <w:szCs w:val="22"/>
        </w:rPr>
        <w:t>O</w:t>
      </w:r>
      <w:r w:rsidR="006362B0">
        <w:rPr>
          <w:rFonts w:ascii="Arial" w:hAnsi="Arial" w:cs="Arial"/>
          <w:b/>
          <w:sz w:val="22"/>
          <w:szCs w:val="22"/>
        </w:rPr>
        <w:t>blasti B</w:t>
      </w:r>
      <w:r w:rsidR="001C0E11">
        <w:rPr>
          <w:rFonts w:ascii="Arial" w:hAnsi="Arial" w:cs="Arial"/>
          <w:b/>
          <w:sz w:val="22"/>
          <w:szCs w:val="22"/>
        </w:rPr>
        <w:t xml:space="preserve"> a k vyhodnocení opatření provedených na základě mid-term evaluace</w:t>
      </w:r>
      <w:r w:rsidR="006362B0">
        <w:rPr>
          <w:rFonts w:ascii="Arial" w:hAnsi="Arial" w:cs="Arial"/>
          <w:b/>
          <w:sz w:val="22"/>
          <w:szCs w:val="22"/>
        </w:rPr>
        <w:t>, sběr informací od</w:t>
      </w:r>
      <w:r w:rsidR="006362B0">
        <w:rPr>
          <w:rFonts w:ascii="Calibri" w:hAnsi="Calibri" w:cs="Arial"/>
          <w:b/>
          <w:sz w:val="22"/>
          <w:szCs w:val="22"/>
        </w:rPr>
        <w:t> </w:t>
      </w:r>
      <w:r w:rsidRPr="000F5D2B">
        <w:rPr>
          <w:rFonts w:ascii="Arial" w:hAnsi="Arial" w:cs="Arial"/>
          <w:b/>
          <w:sz w:val="22"/>
          <w:szCs w:val="22"/>
        </w:rPr>
        <w:t xml:space="preserve">stakeholderů na </w:t>
      </w:r>
      <w:r w:rsidR="007C53CF">
        <w:rPr>
          <w:rFonts w:ascii="Arial" w:hAnsi="Arial" w:cs="Arial"/>
          <w:b/>
          <w:sz w:val="22"/>
          <w:szCs w:val="22"/>
        </w:rPr>
        <w:t>jednání</w:t>
      </w:r>
      <w:r w:rsidR="007C53CF" w:rsidRPr="000F5D2B">
        <w:rPr>
          <w:rFonts w:ascii="Arial" w:hAnsi="Arial" w:cs="Arial"/>
          <w:b/>
          <w:sz w:val="22"/>
          <w:szCs w:val="22"/>
        </w:rPr>
        <w:t xml:space="preserve"> </w:t>
      </w:r>
      <w:r w:rsidRPr="000F5D2B">
        <w:rPr>
          <w:rFonts w:ascii="Arial" w:hAnsi="Arial" w:cs="Arial"/>
          <w:b/>
          <w:i/>
          <w:sz w:val="22"/>
          <w:szCs w:val="22"/>
        </w:rPr>
        <w:t>Focus Group</w:t>
      </w:r>
      <w:r w:rsidRPr="000F5D2B">
        <w:rPr>
          <w:rStyle w:val="Znakapoznpodarou"/>
          <w:rFonts w:ascii="Arial" w:hAnsi="Arial" w:cs="Arial"/>
          <w:b/>
          <w:sz w:val="22"/>
          <w:szCs w:val="22"/>
        </w:rPr>
        <w:footnoteReference w:id="40"/>
      </w:r>
      <w:r w:rsidRPr="000F5D2B">
        <w:rPr>
          <w:rFonts w:ascii="Arial" w:hAnsi="Arial" w:cs="Arial"/>
          <w:b/>
          <w:sz w:val="22"/>
          <w:szCs w:val="22"/>
        </w:rPr>
        <w:t xml:space="preserve"> </w:t>
      </w:r>
      <w:r w:rsidRPr="000F5D2B">
        <w:rPr>
          <w:rFonts w:ascii="Arial" w:hAnsi="Arial" w:cs="Arial"/>
          <w:sz w:val="22"/>
          <w:szCs w:val="22"/>
        </w:rPr>
        <w:sym w:font="Symbol" w:char="F0AE"/>
      </w:r>
      <w:r w:rsidRPr="000F5D2B">
        <w:rPr>
          <w:rFonts w:ascii="Arial" w:hAnsi="Arial" w:cs="Arial"/>
          <w:b/>
          <w:sz w:val="22"/>
          <w:szCs w:val="22"/>
        </w:rPr>
        <w:t xml:space="preserve"> </w:t>
      </w:r>
    </w:p>
    <w:p w14:paraId="21B8510B" w14:textId="77777777" w:rsidR="00963F78" w:rsidRPr="000F5D2B" w:rsidRDefault="002F1D88" w:rsidP="00FB6437">
      <w:pPr>
        <w:pStyle w:val="Odstavecseseznamem"/>
        <w:numPr>
          <w:ilvl w:val="0"/>
          <w:numId w:val="7"/>
        </w:numPr>
        <w:rPr>
          <w:rFonts w:ascii="Arial" w:hAnsi="Arial" w:cs="Arial"/>
          <w:b/>
          <w:sz w:val="22"/>
          <w:szCs w:val="22"/>
        </w:rPr>
      </w:pPr>
      <w:r w:rsidRPr="000F5D2B">
        <w:rPr>
          <w:rFonts w:ascii="Arial" w:hAnsi="Arial" w:cs="Arial"/>
          <w:b/>
          <w:sz w:val="22"/>
          <w:szCs w:val="22"/>
        </w:rPr>
        <w:t>zpracování záznamů: podrobný zápis z</w:t>
      </w:r>
      <w:r w:rsidR="007C53CF">
        <w:rPr>
          <w:rFonts w:ascii="Arial" w:hAnsi="Arial" w:cs="Arial"/>
          <w:b/>
          <w:sz w:val="22"/>
          <w:szCs w:val="22"/>
        </w:rPr>
        <w:t xml:space="preserve"> jednání </w:t>
      </w:r>
      <w:r w:rsidRPr="000F5D2B">
        <w:rPr>
          <w:rFonts w:ascii="Arial" w:hAnsi="Arial" w:cs="Arial"/>
          <w:b/>
          <w:i/>
          <w:sz w:val="22"/>
          <w:szCs w:val="22"/>
        </w:rPr>
        <w:t>Focus Group</w:t>
      </w:r>
      <w:r w:rsidRPr="000F5D2B">
        <w:rPr>
          <w:rFonts w:ascii="Arial" w:hAnsi="Arial" w:cs="Arial"/>
          <w:b/>
          <w:sz w:val="22"/>
          <w:szCs w:val="22"/>
        </w:rPr>
        <w:t xml:space="preserve">, případně zvuková nahrávka z jednání </w:t>
      </w:r>
      <w:r w:rsidRPr="000F5D2B">
        <w:rPr>
          <w:rFonts w:ascii="Arial" w:hAnsi="Arial" w:cs="Arial"/>
          <w:b/>
          <w:i/>
          <w:sz w:val="22"/>
          <w:szCs w:val="22"/>
        </w:rPr>
        <w:t>Focus Group</w:t>
      </w:r>
      <w:r w:rsidRPr="000F5D2B">
        <w:rPr>
          <w:rFonts w:ascii="Arial" w:hAnsi="Arial" w:cs="Arial"/>
          <w:b/>
          <w:sz w:val="22"/>
          <w:szCs w:val="22"/>
        </w:rPr>
        <w:t xml:space="preserve"> </w:t>
      </w:r>
      <w:r w:rsidRPr="000F5D2B">
        <w:rPr>
          <w:rFonts w:ascii="Arial" w:hAnsi="Arial" w:cs="Arial"/>
          <w:sz w:val="22"/>
          <w:szCs w:val="22"/>
        </w:rPr>
        <w:sym w:font="Symbol" w:char="F0AE"/>
      </w:r>
    </w:p>
    <w:p w14:paraId="3709E4BE" w14:textId="77777777" w:rsidR="00963F78" w:rsidRPr="000F5D2B" w:rsidRDefault="001C0E11" w:rsidP="00FB6437">
      <w:pPr>
        <w:pStyle w:val="Odstavecseseznamem"/>
        <w:numPr>
          <w:ilvl w:val="0"/>
          <w:numId w:val="7"/>
        </w:numPr>
        <w:rPr>
          <w:rFonts w:ascii="Arial" w:hAnsi="Arial" w:cs="Arial"/>
          <w:b/>
          <w:sz w:val="22"/>
          <w:szCs w:val="22"/>
        </w:rPr>
      </w:pPr>
      <w:r>
        <w:rPr>
          <w:rFonts w:ascii="Arial" w:hAnsi="Arial" w:cs="Arial"/>
          <w:b/>
          <w:sz w:val="22"/>
          <w:szCs w:val="22"/>
        </w:rPr>
        <w:t xml:space="preserve">vyhodnocení provedených opatření a </w:t>
      </w:r>
      <w:r w:rsidR="002F1D88" w:rsidRPr="000F5D2B">
        <w:rPr>
          <w:rFonts w:ascii="Arial" w:hAnsi="Arial" w:cs="Arial"/>
          <w:b/>
          <w:sz w:val="22"/>
          <w:szCs w:val="22"/>
        </w:rPr>
        <w:t xml:space="preserve">formulace odpovědí na podotázky </w:t>
      </w:r>
      <w:r w:rsidR="002F1D88" w:rsidRPr="000F5D2B">
        <w:rPr>
          <w:rFonts w:ascii="Arial" w:hAnsi="Arial" w:cs="Arial"/>
          <w:sz w:val="22"/>
          <w:szCs w:val="22"/>
        </w:rPr>
        <w:sym w:font="Symbol" w:char="F0AE"/>
      </w:r>
      <w:r w:rsidR="002F1D88" w:rsidRPr="000F5D2B">
        <w:rPr>
          <w:rFonts w:ascii="Arial" w:hAnsi="Arial" w:cs="Arial"/>
          <w:b/>
          <w:sz w:val="22"/>
          <w:szCs w:val="22"/>
        </w:rPr>
        <w:t xml:space="preserve"> </w:t>
      </w:r>
    </w:p>
    <w:p w14:paraId="11992D62" w14:textId="77777777" w:rsidR="00963F78" w:rsidRPr="000F5D2B" w:rsidRDefault="002F1D88" w:rsidP="00FB6437">
      <w:pPr>
        <w:pStyle w:val="Odstavecseseznamem"/>
        <w:numPr>
          <w:ilvl w:val="0"/>
          <w:numId w:val="7"/>
        </w:numPr>
        <w:rPr>
          <w:rFonts w:ascii="Arial" w:hAnsi="Arial" w:cs="Arial"/>
          <w:b/>
          <w:sz w:val="22"/>
          <w:szCs w:val="22"/>
        </w:rPr>
      </w:pPr>
      <w:r w:rsidRPr="000F5D2B">
        <w:rPr>
          <w:rFonts w:ascii="Arial" w:hAnsi="Arial" w:cs="Arial"/>
          <w:b/>
          <w:sz w:val="22"/>
          <w:szCs w:val="22"/>
        </w:rPr>
        <w:t xml:space="preserve">syntéza/shrnutí odpovědí na podotázky: formulace odpovědí na evaluační otázky </w:t>
      </w:r>
      <w:r w:rsidR="001C0E11">
        <w:rPr>
          <w:rFonts w:ascii="Arial" w:hAnsi="Arial" w:cs="Arial"/>
          <w:b/>
          <w:sz w:val="22"/>
          <w:szCs w:val="22"/>
        </w:rPr>
        <w:t xml:space="preserve">(B.3 a B.4) </w:t>
      </w:r>
      <w:r w:rsidRPr="000F5D2B">
        <w:rPr>
          <w:rFonts w:ascii="Arial" w:hAnsi="Arial" w:cs="Arial"/>
          <w:sz w:val="22"/>
          <w:szCs w:val="22"/>
        </w:rPr>
        <w:sym w:font="Symbol" w:char="F0AE"/>
      </w:r>
    </w:p>
    <w:p w14:paraId="3C6ED2B5" w14:textId="77777777" w:rsidR="00963F78" w:rsidRPr="000F5D2B" w:rsidRDefault="002F1D88" w:rsidP="00FB6437">
      <w:pPr>
        <w:pStyle w:val="Odstavecseseznamem"/>
        <w:numPr>
          <w:ilvl w:val="0"/>
          <w:numId w:val="7"/>
        </w:numPr>
        <w:rPr>
          <w:rFonts w:ascii="Arial" w:hAnsi="Arial" w:cs="Arial"/>
          <w:b/>
          <w:sz w:val="22"/>
          <w:szCs w:val="22"/>
        </w:rPr>
      </w:pPr>
      <w:r w:rsidRPr="000F5D2B">
        <w:rPr>
          <w:rFonts w:ascii="Arial" w:hAnsi="Arial" w:cs="Arial"/>
          <w:b/>
          <w:sz w:val="22"/>
          <w:szCs w:val="22"/>
        </w:rPr>
        <w:t xml:space="preserve">identifikace hlavních zjištění </w:t>
      </w:r>
      <w:r w:rsidRPr="000F5D2B">
        <w:rPr>
          <w:rFonts w:ascii="Arial" w:hAnsi="Arial" w:cs="Arial"/>
          <w:sz w:val="22"/>
          <w:szCs w:val="22"/>
        </w:rPr>
        <w:sym w:font="Symbol" w:char="F0AE"/>
      </w:r>
    </w:p>
    <w:p w14:paraId="029635E3" w14:textId="77777777" w:rsidR="001034EF" w:rsidRDefault="002F1D88" w:rsidP="00FB6437">
      <w:pPr>
        <w:pStyle w:val="Odstavecseseznamem"/>
        <w:numPr>
          <w:ilvl w:val="0"/>
          <w:numId w:val="7"/>
        </w:numPr>
        <w:rPr>
          <w:rFonts w:ascii="Arial" w:hAnsi="Arial" w:cs="Arial"/>
          <w:b/>
          <w:sz w:val="22"/>
          <w:szCs w:val="22"/>
        </w:rPr>
      </w:pPr>
      <w:r w:rsidRPr="000F5D2B">
        <w:rPr>
          <w:rFonts w:ascii="Arial" w:hAnsi="Arial" w:cs="Arial"/>
          <w:b/>
          <w:sz w:val="22"/>
          <w:szCs w:val="22"/>
        </w:rPr>
        <w:t xml:space="preserve">vypracování návrhů </w:t>
      </w:r>
      <w:r w:rsidR="001C0E11">
        <w:rPr>
          <w:rFonts w:ascii="Arial" w:hAnsi="Arial" w:cs="Arial"/>
          <w:b/>
          <w:sz w:val="22"/>
          <w:szCs w:val="22"/>
        </w:rPr>
        <w:t>doporučení pro další implementaci SCLLD v dalších programových obdobích (2021+, příp. 2028+).</w:t>
      </w:r>
    </w:p>
    <w:p w14:paraId="579DE78E" w14:textId="77777777" w:rsidR="00083226" w:rsidRPr="00F8310C" w:rsidRDefault="00083226" w:rsidP="00083226">
      <w:pPr>
        <w:pStyle w:val="Nadpis2"/>
        <w:numPr>
          <w:ilvl w:val="1"/>
          <w:numId w:val="0"/>
        </w:numPr>
        <w:rPr>
          <w:sz w:val="22"/>
          <w:highlight w:val="yellow"/>
        </w:rPr>
      </w:pPr>
      <w:bookmarkStart w:id="37" w:name="_Toc176958914"/>
      <w:r w:rsidRPr="002F1D88">
        <w:rPr>
          <w:sz w:val="22"/>
          <w:highlight w:val="yellow"/>
        </w:rPr>
        <w:t>Postup pro zpracování</w:t>
      </w:r>
      <w:bookmarkEnd w:id="37"/>
    </w:p>
    <w:p w14:paraId="5FC9253A" w14:textId="77777777" w:rsidR="00083226" w:rsidRDefault="00083226" w:rsidP="00FB6437">
      <w:pPr>
        <w:pStyle w:val="Odstavecseseznamem"/>
        <w:numPr>
          <w:ilvl w:val="0"/>
          <w:numId w:val="2"/>
        </w:numPr>
        <w:rPr>
          <w:rFonts w:ascii="Arial" w:hAnsi="Arial" w:cs="Arial"/>
          <w:sz w:val="22"/>
          <w:szCs w:val="22"/>
          <w:highlight w:val="yellow"/>
        </w:rPr>
      </w:pPr>
      <w:r w:rsidRPr="002F1D88">
        <w:rPr>
          <w:rFonts w:ascii="Arial" w:hAnsi="Arial" w:cs="Arial"/>
          <w:sz w:val="22"/>
          <w:szCs w:val="22"/>
          <w:highlight w:val="yellow"/>
        </w:rPr>
        <w:t xml:space="preserve">MAS </w:t>
      </w:r>
      <w:r>
        <w:rPr>
          <w:rFonts w:ascii="Arial" w:hAnsi="Arial" w:cs="Arial"/>
          <w:sz w:val="22"/>
          <w:szCs w:val="22"/>
          <w:highlight w:val="yellow"/>
        </w:rPr>
        <w:t xml:space="preserve">převezme a aktualizuje (o případná nová opatření zavedená do PR po </w:t>
      </w:r>
      <w:r w:rsidR="005266CE">
        <w:rPr>
          <w:rFonts w:ascii="Arial" w:hAnsi="Arial" w:cs="Arial"/>
          <w:sz w:val="22"/>
          <w:szCs w:val="22"/>
          <w:highlight w:val="yellow"/>
        </w:rPr>
        <w:t>1. 1. 2019</w:t>
      </w:r>
      <w:r>
        <w:rPr>
          <w:rFonts w:ascii="Arial" w:hAnsi="Arial" w:cs="Arial"/>
          <w:sz w:val="22"/>
          <w:szCs w:val="22"/>
          <w:highlight w:val="yellow"/>
        </w:rPr>
        <w:t>)</w:t>
      </w:r>
      <w:r w:rsidRPr="002F1D88">
        <w:rPr>
          <w:rFonts w:ascii="Arial" w:hAnsi="Arial" w:cs="Arial"/>
          <w:sz w:val="22"/>
          <w:szCs w:val="22"/>
          <w:highlight w:val="yellow"/>
        </w:rPr>
        <w:t xml:space="preserve"> jednoduchou intervenční logiku dle následujícího vzoru - tabulky</w:t>
      </w:r>
      <w:r w:rsidRPr="002F1D88">
        <w:rPr>
          <w:rStyle w:val="Znakapoznpodarou"/>
          <w:rFonts w:ascii="Arial" w:hAnsi="Arial"/>
          <w:sz w:val="22"/>
          <w:szCs w:val="22"/>
          <w:highlight w:val="yellow"/>
        </w:rPr>
        <w:footnoteReference w:id="41"/>
      </w:r>
      <w:r>
        <w:rPr>
          <w:rFonts w:ascii="Arial" w:hAnsi="Arial" w:cs="Arial"/>
          <w:sz w:val="22"/>
          <w:szCs w:val="22"/>
          <w:highlight w:val="yellow"/>
        </w:rPr>
        <w:t xml:space="preserve">. K sestavení tabulky jednoduché intervenční logiky MAS využije: </w:t>
      </w:r>
    </w:p>
    <w:p w14:paraId="42A60F77" w14:textId="77777777" w:rsidR="009C5CD9" w:rsidRDefault="009C5CD9" w:rsidP="00FB6437">
      <w:pPr>
        <w:pStyle w:val="Odstavecseseznamem"/>
        <w:numPr>
          <w:ilvl w:val="1"/>
          <w:numId w:val="2"/>
        </w:numPr>
        <w:rPr>
          <w:rFonts w:ascii="Arial" w:hAnsi="Arial" w:cs="Arial"/>
          <w:sz w:val="22"/>
          <w:szCs w:val="22"/>
          <w:highlight w:val="yellow"/>
        </w:rPr>
      </w:pPr>
      <w:r>
        <w:rPr>
          <w:rFonts w:ascii="Arial" w:hAnsi="Arial" w:cs="Arial"/>
          <w:sz w:val="22"/>
          <w:szCs w:val="22"/>
          <w:highlight w:val="yellow"/>
        </w:rPr>
        <w:t>Evaluační zprávu (mid-term evaluace),</w:t>
      </w:r>
    </w:p>
    <w:p w14:paraId="77AC298F" w14:textId="77777777" w:rsidR="009C5CD9" w:rsidRDefault="009C5CD9" w:rsidP="00FB6437">
      <w:pPr>
        <w:pStyle w:val="Odstavecseseznamem"/>
        <w:numPr>
          <w:ilvl w:val="1"/>
          <w:numId w:val="2"/>
        </w:numPr>
        <w:rPr>
          <w:rFonts w:ascii="Arial" w:hAnsi="Arial" w:cs="Arial"/>
          <w:sz w:val="22"/>
          <w:szCs w:val="22"/>
          <w:highlight w:val="yellow"/>
        </w:rPr>
      </w:pPr>
      <w:r>
        <w:rPr>
          <w:rFonts w:ascii="Arial" w:hAnsi="Arial" w:cs="Arial"/>
          <w:sz w:val="22"/>
          <w:szCs w:val="22"/>
          <w:highlight w:val="yellow"/>
        </w:rPr>
        <w:t>Žádosti o změnu (vztahující se k úpravám Programových rámců)</w:t>
      </w:r>
      <w:r w:rsidR="002C188C">
        <w:rPr>
          <w:rFonts w:ascii="Arial" w:hAnsi="Arial" w:cs="Arial"/>
          <w:sz w:val="22"/>
          <w:szCs w:val="22"/>
          <w:highlight w:val="yellow"/>
        </w:rPr>
        <w:t xml:space="preserve"> v C</w:t>
      </w:r>
      <w:r w:rsidR="00EC01D6">
        <w:rPr>
          <w:rFonts w:ascii="Arial" w:hAnsi="Arial" w:cs="Arial"/>
          <w:sz w:val="22"/>
          <w:szCs w:val="22"/>
          <w:highlight w:val="yellow"/>
        </w:rPr>
        <w:t>SSF</w:t>
      </w:r>
      <w:r w:rsidR="002C188C">
        <w:rPr>
          <w:rFonts w:ascii="Arial" w:hAnsi="Arial" w:cs="Arial"/>
          <w:sz w:val="22"/>
          <w:szCs w:val="22"/>
          <w:highlight w:val="yellow"/>
        </w:rPr>
        <w:t>14+</w:t>
      </w:r>
      <w:r>
        <w:rPr>
          <w:rFonts w:ascii="Arial" w:hAnsi="Arial" w:cs="Arial"/>
          <w:sz w:val="22"/>
          <w:szCs w:val="22"/>
          <w:highlight w:val="yellow"/>
        </w:rPr>
        <w:t>,</w:t>
      </w:r>
      <w:r w:rsidRPr="002F1D88">
        <w:rPr>
          <w:rFonts w:ascii="Arial" w:hAnsi="Arial" w:cs="Arial"/>
          <w:sz w:val="22"/>
          <w:szCs w:val="22"/>
          <w:highlight w:val="yellow"/>
        </w:rPr>
        <w:t xml:space="preserve"> </w:t>
      </w:r>
    </w:p>
    <w:p w14:paraId="22C35148" w14:textId="77777777" w:rsidR="00083226" w:rsidRDefault="00083226" w:rsidP="00FB6437">
      <w:pPr>
        <w:pStyle w:val="Odstavecseseznamem"/>
        <w:numPr>
          <w:ilvl w:val="1"/>
          <w:numId w:val="2"/>
        </w:numPr>
        <w:rPr>
          <w:rFonts w:ascii="Arial" w:hAnsi="Arial" w:cs="Arial"/>
          <w:sz w:val="22"/>
          <w:szCs w:val="22"/>
          <w:highlight w:val="yellow"/>
        </w:rPr>
      </w:pPr>
      <w:r>
        <w:rPr>
          <w:rFonts w:ascii="Arial" w:hAnsi="Arial" w:cs="Arial"/>
          <w:sz w:val="22"/>
          <w:szCs w:val="22"/>
          <w:highlight w:val="yellow"/>
        </w:rPr>
        <w:t xml:space="preserve">SWOT ze schválené SCLLD, </w:t>
      </w:r>
    </w:p>
    <w:p w14:paraId="3A11F439" w14:textId="77777777" w:rsidR="00083226" w:rsidRDefault="00083226" w:rsidP="00FB6437">
      <w:pPr>
        <w:pStyle w:val="Odstavecseseznamem"/>
        <w:numPr>
          <w:ilvl w:val="1"/>
          <w:numId w:val="2"/>
        </w:numPr>
        <w:rPr>
          <w:rFonts w:ascii="Arial" w:hAnsi="Arial" w:cs="Arial"/>
          <w:sz w:val="22"/>
          <w:szCs w:val="22"/>
          <w:highlight w:val="yellow"/>
        </w:rPr>
      </w:pPr>
      <w:r>
        <w:rPr>
          <w:rFonts w:ascii="Arial" w:hAnsi="Arial" w:cs="Arial"/>
          <w:sz w:val="22"/>
          <w:szCs w:val="22"/>
          <w:highlight w:val="yellow"/>
        </w:rPr>
        <w:t xml:space="preserve">Analýzu problémů a potřeb ze schválené SCLLD, </w:t>
      </w:r>
    </w:p>
    <w:p w14:paraId="5DD309F8" w14:textId="77777777" w:rsidR="00083226" w:rsidRDefault="00083226" w:rsidP="00FB6437">
      <w:pPr>
        <w:pStyle w:val="Odstavecseseznamem"/>
        <w:numPr>
          <w:ilvl w:val="1"/>
          <w:numId w:val="2"/>
        </w:numPr>
        <w:rPr>
          <w:rFonts w:ascii="Arial" w:hAnsi="Arial" w:cs="Arial"/>
          <w:sz w:val="22"/>
          <w:szCs w:val="22"/>
          <w:highlight w:val="yellow"/>
        </w:rPr>
      </w:pPr>
      <w:r>
        <w:rPr>
          <w:rFonts w:ascii="Arial" w:hAnsi="Arial" w:cs="Arial"/>
          <w:sz w:val="22"/>
          <w:szCs w:val="22"/>
          <w:highlight w:val="yellow"/>
        </w:rPr>
        <w:t>Opatření Programových rámců ze schválené SCLLD</w:t>
      </w:r>
      <w:r w:rsidR="009C5CD9">
        <w:rPr>
          <w:rFonts w:ascii="Arial" w:hAnsi="Arial" w:cs="Arial"/>
          <w:sz w:val="22"/>
          <w:szCs w:val="22"/>
          <w:highlight w:val="yellow"/>
        </w:rPr>
        <w:t>.</w:t>
      </w:r>
    </w:p>
    <w:p w14:paraId="04325214" w14:textId="77777777" w:rsidR="00083226" w:rsidRDefault="00083226" w:rsidP="00083226">
      <w:pPr>
        <w:pStyle w:val="Titulek"/>
      </w:pPr>
    </w:p>
    <w:p w14:paraId="19837AB9" w14:textId="77777777" w:rsidR="00083226" w:rsidRPr="000F5D2B" w:rsidRDefault="00083226" w:rsidP="00083226">
      <w:pPr>
        <w:pStyle w:val="Titulek"/>
        <w:rPr>
          <w:rFonts w:cs="Arial"/>
          <w:sz w:val="22"/>
          <w:szCs w:val="22"/>
          <w:highlight w:val="cyan"/>
        </w:rPr>
      </w:pPr>
      <w:bookmarkStart w:id="38" w:name="_Toc166235159"/>
      <w:r w:rsidRPr="000F5D2B">
        <w:rPr>
          <w:highlight w:val="cyan"/>
        </w:rPr>
        <w:t xml:space="preserve">Tabulka </w:t>
      </w:r>
      <w:r w:rsidR="00B22E5F" w:rsidRPr="000F5D2B">
        <w:rPr>
          <w:highlight w:val="cyan"/>
        </w:rPr>
        <w:fldChar w:fldCharType="begin"/>
      </w:r>
      <w:r w:rsidRPr="000F5D2B">
        <w:rPr>
          <w:highlight w:val="cyan"/>
        </w:rPr>
        <w:instrText xml:space="preserve"> SEQ Tabulka \* ARABIC </w:instrText>
      </w:r>
      <w:r w:rsidR="00B22E5F" w:rsidRPr="000F5D2B">
        <w:rPr>
          <w:highlight w:val="cyan"/>
        </w:rPr>
        <w:fldChar w:fldCharType="separate"/>
      </w:r>
      <w:r w:rsidR="00DB5478">
        <w:rPr>
          <w:noProof/>
          <w:highlight w:val="cyan"/>
        </w:rPr>
        <w:t>9</w:t>
      </w:r>
      <w:r w:rsidR="00B22E5F" w:rsidRPr="000F5D2B">
        <w:rPr>
          <w:highlight w:val="cyan"/>
        </w:rPr>
        <w:fldChar w:fldCharType="end"/>
      </w:r>
      <w:r w:rsidRPr="000F5D2B">
        <w:rPr>
          <w:highlight w:val="cyan"/>
        </w:rPr>
        <w:t xml:space="preserve"> </w:t>
      </w:r>
      <w:r>
        <w:rPr>
          <w:rFonts w:ascii="Calibri" w:hAnsi="Calibri"/>
          <w:highlight w:val="cyan"/>
        </w:rPr>
        <w:t>–</w:t>
      </w:r>
      <w:r>
        <w:rPr>
          <w:highlight w:val="cyan"/>
        </w:rPr>
        <w:t xml:space="preserve"> </w:t>
      </w:r>
      <w:r w:rsidRPr="000F5D2B">
        <w:rPr>
          <w:highlight w:val="cyan"/>
        </w:rPr>
        <w:t xml:space="preserve">Vzor tabulky pro zpracování jednoduché intervenční logiky </w:t>
      </w:r>
      <w:r w:rsidR="006C7C1A">
        <w:rPr>
          <w:highlight w:val="cyan"/>
        </w:rPr>
        <w:t>Opatření/Fichí</w:t>
      </w:r>
      <w:r w:rsidRPr="000F5D2B">
        <w:rPr>
          <w:highlight w:val="cyan"/>
        </w:rPr>
        <w:t xml:space="preserve"> programových rámců schválené SCLLD</w:t>
      </w:r>
      <w:bookmarkEnd w:id="38"/>
    </w:p>
    <w:tbl>
      <w:tblPr>
        <w:tblW w:w="109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
        <w:gridCol w:w="978"/>
        <w:gridCol w:w="1241"/>
        <w:gridCol w:w="943"/>
        <w:gridCol w:w="1920"/>
        <w:gridCol w:w="1729"/>
        <w:gridCol w:w="1277"/>
        <w:gridCol w:w="965"/>
        <w:gridCol w:w="965"/>
      </w:tblGrid>
      <w:tr w:rsidR="00083226" w:rsidRPr="00547F9A" w14:paraId="6793AE03" w14:textId="77777777" w:rsidTr="005B1356">
        <w:trPr>
          <w:jc w:val="center"/>
        </w:trPr>
        <w:tc>
          <w:tcPr>
            <w:tcW w:w="4140" w:type="dxa"/>
            <w:gridSpan w:val="4"/>
            <w:vAlign w:val="center"/>
          </w:tcPr>
          <w:p w14:paraId="6407BA2F" w14:textId="77777777" w:rsidR="005646A4" w:rsidRDefault="00083226">
            <w:pPr>
              <w:keepNext/>
              <w:keepLines/>
              <w:spacing w:before="240"/>
              <w:jc w:val="center"/>
              <w:outlineLvl w:val="0"/>
              <w:rPr>
                <w:rFonts w:asciiTheme="minorHAnsi" w:eastAsiaTheme="majorEastAsia" w:hAnsiTheme="minorHAnsi" w:cstheme="minorHAnsi"/>
                <w:b/>
                <w:bCs/>
                <w:sz w:val="16"/>
                <w:szCs w:val="16"/>
              </w:rPr>
            </w:pPr>
            <w:bookmarkStart w:id="39" w:name="_Toc176958915"/>
            <w:r w:rsidRPr="000619CD">
              <w:rPr>
                <w:rFonts w:asciiTheme="minorHAnsi" w:hAnsiTheme="minorHAnsi" w:cstheme="minorHAnsi"/>
                <w:b/>
                <w:sz w:val="16"/>
                <w:szCs w:val="16"/>
              </w:rPr>
              <w:t>SWOT</w:t>
            </w:r>
            <w:r w:rsidRPr="000619CD">
              <w:rPr>
                <w:rStyle w:val="Znakapoznpodarou"/>
                <w:rFonts w:asciiTheme="minorHAnsi" w:hAnsiTheme="minorHAnsi" w:cstheme="minorHAnsi"/>
                <w:b/>
                <w:sz w:val="16"/>
                <w:szCs w:val="16"/>
              </w:rPr>
              <w:footnoteReference w:id="42"/>
            </w:r>
            <w:bookmarkEnd w:id="39"/>
          </w:p>
        </w:tc>
        <w:tc>
          <w:tcPr>
            <w:tcW w:w="1920" w:type="dxa"/>
            <w:vAlign w:val="center"/>
          </w:tcPr>
          <w:p w14:paraId="177E9902" w14:textId="77777777" w:rsidR="00083226" w:rsidRPr="00547F9A" w:rsidRDefault="00083226" w:rsidP="005B1356">
            <w:pPr>
              <w:jc w:val="center"/>
              <w:rPr>
                <w:rFonts w:asciiTheme="minorHAnsi" w:hAnsiTheme="minorHAnsi" w:cstheme="minorHAnsi"/>
                <w:b/>
                <w:sz w:val="16"/>
                <w:szCs w:val="16"/>
              </w:rPr>
            </w:pPr>
            <w:r w:rsidRPr="000619CD">
              <w:rPr>
                <w:rFonts w:asciiTheme="minorHAnsi" w:hAnsiTheme="minorHAnsi" w:cstheme="minorHAnsi"/>
                <w:b/>
                <w:sz w:val="16"/>
                <w:szCs w:val="16"/>
              </w:rPr>
              <w:t>APP</w:t>
            </w:r>
            <w:r w:rsidRPr="000619CD">
              <w:rPr>
                <w:rStyle w:val="Znakapoznpodarou"/>
                <w:rFonts w:asciiTheme="minorHAnsi" w:hAnsiTheme="minorHAnsi" w:cstheme="minorHAnsi"/>
                <w:b/>
                <w:sz w:val="16"/>
                <w:szCs w:val="16"/>
              </w:rPr>
              <w:footnoteReference w:id="43"/>
            </w:r>
          </w:p>
        </w:tc>
        <w:tc>
          <w:tcPr>
            <w:tcW w:w="1729" w:type="dxa"/>
            <w:vMerge w:val="restart"/>
            <w:vAlign w:val="center"/>
          </w:tcPr>
          <w:p w14:paraId="6EC0A5D5" w14:textId="77777777" w:rsidR="00083226" w:rsidRPr="00547F9A" w:rsidRDefault="00083226" w:rsidP="005B1356">
            <w:pPr>
              <w:jc w:val="center"/>
              <w:rPr>
                <w:rFonts w:asciiTheme="minorHAnsi" w:hAnsiTheme="minorHAnsi" w:cstheme="minorHAnsi"/>
                <w:b/>
                <w:sz w:val="16"/>
                <w:szCs w:val="16"/>
              </w:rPr>
            </w:pPr>
            <w:r w:rsidRPr="000619CD">
              <w:rPr>
                <w:rFonts w:asciiTheme="minorHAnsi" w:hAnsiTheme="minorHAnsi" w:cstheme="minorHAnsi"/>
                <w:b/>
                <w:sz w:val="16"/>
                <w:szCs w:val="16"/>
              </w:rPr>
              <w:t>Opatření / Aktivita Programového rámce</w:t>
            </w:r>
            <w:r w:rsidRPr="000619CD">
              <w:rPr>
                <w:rStyle w:val="Znakapoznpodarou"/>
                <w:rFonts w:asciiTheme="minorHAnsi" w:hAnsiTheme="minorHAnsi" w:cstheme="minorHAnsi"/>
                <w:b/>
                <w:sz w:val="16"/>
                <w:szCs w:val="16"/>
              </w:rPr>
              <w:footnoteReference w:id="44"/>
            </w:r>
          </w:p>
        </w:tc>
        <w:tc>
          <w:tcPr>
            <w:tcW w:w="1277" w:type="dxa"/>
            <w:vMerge w:val="restart"/>
            <w:vAlign w:val="center"/>
          </w:tcPr>
          <w:p w14:paraId="6FA6E0D9" w14:textId="77777777" w:rsidR="00083226" w:rsidRPr="00547F9A" w:rsidRDefault="00083226" w:rsidP="005B1356">
            <w:pPr>
              <w:jc w:val="center"/>
              <w:rPr>
                <w:rFonts w:asciiTheme="minorHAnsi" w:hAnsiTheme="minorHAnsi" w:cstheme="minorHAnsi"/>
                <w:b/>
                <w:sz w:val="16"/>
                <w:szCs w:val="16"/>
              </w:rPr>
            </w:pPr>
            <w:r w:rsidRPr="000619CD">
              <w:rPr>
                <w:rFonts w:asciiTheme="minorHAnsi" w:hAnsiTheme="minorHAnsi" w:cstheme="minorHAnsi"/>
                <w:b/>
                <w:sz w:val="16"/>
                <w:szCs w:val="16"/>
              </w:rPr>
              <w:t>Specifický cíl</w:t>
            </w:r>
          </w:p>
        </w:tc>
        <w:tc>
          <w:tcPr>
            <w:tcW w:w="965" w:type="dxa"/>
            <w:vMerge w:val="restart"/>
          </w:tcPr>
          <w:p w14:paraId="700CEA6D" w14:textId="77777777" w:rsidR="00083226" w:rsidRDefault="009527EA" w:rsidP="005B1356">
            <w:pPr>
              <w:jc w:val="center"/>
              <w:rPr>
                <w:rFonts w:asciiTheme="minorHAnsi" w:hAnsiTheme="minorHAnsi" w:cstheme="minorHAnsi"/>
                <w:b/>
                <w:sz w:val="16"/>
                <w:szCs w:val="16"/>
              </w:rPr>
            </w:pPr>
            <w:r>
              <w:rPr>
                <w:rFonts w:asciiTheme="minorHAnsi" w:hAnsiTheme="minorHAnsi" w:cstheme="minorHAnsi"/>
                <w:b/>
                <w:sz w:val="16"/>
                <w:szCs w:val="16"/>
              </w:rPr>
              <w:t>CZV</w:t>
            </w:r>
            <w:r w:rsidR="00083226">
              <w:rPr>
                <w:rFonts w:asciiTheme="minorHAnsi" w:hAnsiTheme="minorHAnsi" w:cstheme="minorHAnsi"/>
                <w:b/>
                <w:sz w:val="16"/>
                <w:szCs w:val="16"/>
              </w:rPr>
              <w:t xml:space="preserve"> </w:t>
            </w:r>
            <w:r>
              <w:rPr>
                <w:rFonts w:asciiTheme="minorHAnsi" w:hAnsiTheme="minorHAnsi" w:cstheme="minorHAnsi"/>
                <w:b/>
                <w:sz w:val="16"/>
                <w:szCs w:val="16"/>
              </w:rPr>
              <w:t>Opatření/ Fiche PR při prvním schválení SCLLD</w:t>
            </w:r>
            <w:r>
              <w:rPr>
                <w:rStyle w:val="Znakapoznpodarou"/>
                <w:rFonts w:asciiTheme="minorHAnsi" w:hAnsiTheme="minorHAnsi"/>
                <w:b/>
                <w:sz w:val="16"/>
                <w:szCs w:val="16"/>
              </w:rPr>
              <w:footnoteReference w:id="45"/>
            </w:r>
          </w:p>
        </w:tc>
        <w:tc>
          <w:tcPr>
            <w:tcW w:w="965" w:type="dxa"/>
            <w:vMerge w:val="restart"/>
          </w:tcPr>
          <w:p w14:paraId="3A8A52B5" w14:textId="77777777" w:rsidR="00083226" w:rsidRPr="00547F9A" w:rsidRDefault="009527EA" w:rsidP="005B1356">
            <w:pPr>
              <w:jc w:val="center"/>
              <w:rPr>
                <w:rFonts w:asciiTheme="minorHAnsi" w:hAnsiTheme="minorHAnsi" w:cstheme="minorHAnsi"/>
                <w:b/>
                <w:sz w:val="16"/>
                <w:szCs w:val="16"/>
              </w:rPr>
            </w:pPr>
            <w:r>
              <w:rPr>
                <w:rFonts w:asciiTheme="minorHAnsi" w:hAnsiTheme="minorHAnsi" w:cstheme="minorHAnsi"/>
                <w:b/>
                <w:sz w:val="16"/>
                <w:szCs w:val="16"/>
              </w:rPr>
              <w:t>Konečné CZV O</w:t>
            </w:r>
            <w:r w:rsidR="00083226">
              <w:rPr>
                <w:rFonts w:asciiTheme="minorHAnsi" w:hAnsiTheme="minorHAnsi" w:cstheme="minorHAnsi"/>
                <w:b/>
                <w:sz w:val="16"/>
                <w:szCs w:val="16"/>
              </w:rPr>
              <w:t>patření</w:t>
            </w:r>
            <w:r>
              <w:rPr>
                <w:rFonts w:asciiTheme="minorHAnsi" w:hAnsiTheme="minorHAnsi" w:cstheme="minorHAnsi"/>
                <w:b/>
                <w:sz w:val="16"/>
                <w:szCs w:val="16"/>
              </w:rPr>
              <w:t>/ Fiche</w:t>
            </w:r>
            <w:r w:rsidR="00083226">
              <w:rPr>
                <w:rFonts w:asciiTheme="minorHAnsi" w:hAnsiTheme="minorHAnsi" w:cstheme="minorHAnsi"/>
                <w:b/>
                <w:sz w:val="16"/>
                <w:szCs w:val="16"/>
              </w:rPr>
              <w:t xml:space="preserve"> PR k 31. 12. 2024</w:t>
            </w:r>
            <w:r>
              <w:rPr>
                <w:rStyle w:val="Znakapoznpodarou"/>
                <w:rFonts w:asciiTheme="minorHAnsi" w:hAnsiTheme="minorHAnsi"/>
                <w:b/>
                <w:sz w:val="16"/>
                <w:szCs w:val="16"/>
              </w:rPr>
              <w:footnoteReference w:id="46"/>
            </w:r>
          </w:p>
        </w:tc>
      </w:tr>
      <w:tr w:rsidR="00083226" w:rsidRPr="00547F9A" w14:paraId="13C9ED52" w14:textId="77777777" w:rsidTr="005B1356">
        <w:trPr>
          <w:jc w:val="center"/>
        </w:trPr>
        <w:tc>
          <w:tcPr>
            <w:tcW w:w="978" w:type="dxa"/>
            <w:vAlign w:val="center"/>
          </w:tcPr>
          <w:p w14:paraId="27879523" w14:textId="77777777" w:rsidR="00083226" w:rsidRPr="00547F9A" w:rsidRDefault="00083226" w:rsidP="005B1356">
            <w:pPr>
              <w:jc w:val="center"/>
              <w:rPr>
                <w:rFonts w:asciiTheme="minorHAnsi" w:hAnsiTheme="minorHAnsi" w:cstheme="minorHAnsi"/>
                <w:b/>
                <w:sz w:val="16"/>
                <w:szCs w:val="16"/>
              </w:rPr>
            </w:pPr>
            <w:r w:rsidRPr="000619CD">
              <w:rPr>
                <w:rFonts w:asciiTheme="minorHAnsi" w:hAnsiTheme="minorHAnsi" w:cstheme="minorHAnsi"/>
                <w:b/>
                <w:sz w:val="16"/>
                <w:szCs w:val="16"/>
              </w:rPr>
              <w:t>Slabá stránka</w:t>
            </w:r>
          </w:p>
        </w:tc>
        <w:tc>
          <w:tcPr>
            <w:tcW w:w="978" w:type="dxa"/>
            <w:vAlign w:val="center"/>
          </w:tcPr>
          <w:p w14:paraId="177136B6" w14:textId="77777777" w:rsidR="00083226" w:rsidRPr="00547F9A" w:rsidRDefault="00083226" w:rsidP="005B1356">
            <w:pPr>
              <w:jc w:val="center"/>
              <w:rPr>
                <w:rFonts w:asciiTheme="minorHAnsi" w:hAnsiTheme="minorHAnsi" w:cstheme="minorHAnsi"/>
                <w:b/>
                <w:sz w:val="16"/>
                <w:szCs w:val="16"/>
              </w:rPr>
            </w:pPr>
            <w:r w:rsidRPr="000619CD">
              <w:rPr>
                <w:rFonts w:asciiTheme="minorHAnsi" w:hAnsiTheme="minorHAnsi" w:cstheme="minorHAnsi"/>
                <w:b/>
                <w:sz w:val="16"/>
                <w:szCs w:val="16"/>
              </w:rPr>
              <w:t>Silná stránka</w:t>
            </w:r>
          </w:p>
        </w:tc>
        <w:tc>
          <w:tcPr>
            <w:tcW w:w="1241" w:type="dxa"/>
            <w:vAlign w:val="center"/>
          </w:tcPr>
          <w:p w14:paraId="6D4C932B" w14:textId="77777777" w:rsidR="00083226" w:rsidRPr="00547F9A" w:rsidRDefault="00083226" w:rsidP="005B1356">
            <w:pPr>
              <w:jc w:val="center"/>
              <w:rPr>
                <w:rFonts w:asciiTheme="minorHAnsi" w:hAnsiTheme="minorHAnsi" w:cstheme="minorHAnsi"/>
                <w:b/>
                <w:sz w:val="16"/>
                <w:szCs w:val="16"/>
              </w:rPr>
            </w:pPr>
            <w:r w:rsidRPr="000619CD">
              <w:rPr>
                <w:rFonts w:asciiTheme="minorHAnsi" w:hAnsiTheme="minorHAnsi" w:cstheme="minorHAnsi"/>
                <w:b/>
                <w:sz w:val="16"/>
                <w:szCs w:val="16"/>
              </w:rPr>
              <w:t>Příležitost</w:t>
            </w:r>
          </w:p>
        </w:tc>
        <w:tc>
          <w:tcPr>
            <w:tcW w:w="943" w:type="dxa"/>
            <w:vAlign w:val="center"/>
          </w:tcPr>
          <w:p w14:paraId="2DB6DB86" w14:textId="77777777" w:rsidR="00083226" w:rsidRPr="00547F9A" w:rsidRDefault="00083226" w:rsidP="005B1356">
            <w:pPr>
              <w:jc w:val="center"/>
              <w:rPr>
                <w:rFonts w:asciiTheme="minorHAnsi" w:hAnsiTheme="minorHAnsi" w:cstheme="minorHAnsi"/>
                <w:b/>
                <w:sz w:val="16"/>
                <w:szCs w:val="16"/>
              </w:rPr>
            </w:pPr>
            <w:r w:rsidRPr="000619CD">
              <w:rPr>
                <w:rFonts w:asciiTheme="minorHAnsi" w:hAnsiTheme="minorHAnsi" w:cstheme="minorHAnsi"/>
                <w:b/>
                <w:sz w:val="16"/>
                <w:szCs w:val="16"/>
              </w:rPr>
              <w:t>Hrozba</w:t>
            </w:r>
          </w:p>
        </w:tc>
        <w:tc>
          <w:tcPr>
            <w:tcW w:w="1920" w:type="dxa"/>
            <w:vAlign w:val="center"/>
          </w:tcPr>
          <w:p w14:paraId="5B1063BE" w14:textId="77777777" w:rsidR="00083226" w:rsidRPr="00547F9A" w:rsidRDefault="00083226" w:rsidP="005B1356">
            <w:pPr>
              <w:jc w:val="center"/>
              <w:rPr>
                <w:rFonts w:asciiTheme="minorHAnsi" w:hAnsiTheme="minorHAnsi" w:cstheme="minorHAnsi"/>
                <w:b/>
                <w:sz w:val="16"/>
                <w:szCs w:val="16"/>
              </w:rPr>
            </w:pPr>
            <w:r w:rsidRPr="000619CD">
              <w:rPr>
                <w:rFonts w:asciiTheme="minorHAnsi" w:hAnsiTheme="minorHAnsi" w:cstheme="minorHAnsi"/>
                <w:b/>
                <w:sz w:val="16"/>
                <w:szCs w:val="16"/>
              </w:rPr>
              <w:t>Problém/potřeba</w:t>
            </w:r>
          </w:p>
        </w:tc>
        <w:tc>
          <w:tcPr>
            <w:tcW w:w="1729" w:type="dxa"/>
            <w:vMerge/>
            <w:vAlign w:val="center"/>
          </w:tcPr>
          <w:p w14:paraId="1ECF557B" w14:textId="77777777" w:rsidR="00083226" w:rsidRPr="00547F9A" w:rsidRDefault="00083226" w:rsidP="005B1356">
            <w:pPr>
              <w:jc w:val="center"/>
              <w:rPr>
                <w:rFonts w:asciiTheme="minorHAnsi" w:hAnsiTheme="minorHAnsi" w:cstheme="minorHAnsi"/>
                <w:b/>
                <w:sz w:val="16"/>
                <w:szCs w:val="16"/>
              </w:rPr>
            </w:pPr>
          </w:p>
        </w:tc>
        <w:tc>
          <w:tcPr>
            <w:tcW w:w="1277" w:type="dxa"/>
            <w:vMerge/>
            <w:vAlign w:val="center"/>
          </w:tcPr>
          <w:p w14:paraId="130F00EA" w14:textId="77777777" w:rsidR="00083226" w:rsidRPr="00547F9A" w:rsidRDefault="00083226" w:rsidP="005B1356">
            <w:pPr>
              <w:jc w:val="center"/>
              <w:rPr>
                <w:rFonts w:asciiTheme="minorHAnsi" w:hAnsiTheme="minorHAnsi" w:cstheme="minorHAnsi"/>
                <w:b/>
                <w:sz w:val="16"/>
                <w:szCs w:val="16"/>
              </w:rPr>
            </w:pPr>
          </w:p>
        </w:tc>
        <w:tc>
          <w:tcPr>
            <w:tcW w:w="965" w:type="dxa"/>
            <w:vMerge/>
          </w:tcPr>
          <w:p w14:paraId="41A2D172" w14:textId="77777777" w:rsidR="00083226" w:rsidRPr="00547F9A" w:rsidRDefault="00083226" w:rsidP="005B1356">
            <w:pPr>
              <w:jc w:val="center"/>
              <w:rPr>
                <w:rFonts w:asciiTheme="minorHAnsi" w:hAnsiTheme="minorHAnsi" w:cstheme="minorHAnsi"/>
                <w:b/>
                <w:sz w:val="16"/>
                <w:szCs w:val="16"/>
              </w:rPr>
            </w:pPr>
          </w:p>
        </w:tc>
        <w:tc>
          <w:tcPr>
            <w:tcW w:w="965" w:type="dxa"/>
            <w:vMerge/>
          </w:tcPr>
          <w:p w14:paraId="1E49E459" w14:textId="77777777" w:rsidR="00083226" w:rsidRPr="00547F9A" w:rsidRDefault="00083226" w:rsidP="005B1356">
            <w:pPr>
              <w:jc w:val="center"/>
              <w:rPr>
                <w:rFonts w:asciiTheme="minorHAnsi" w:hAnsiTheme="minorHAnsi" w:cstheme="minorHAnsi"/>
                <w:b/>
                <w:sz w:val="16"/>
                <w:szCs w:val="16"/>
              </w:rPr>
            </w:pPr>
          </w:p>
        </w:tc>
      </w:tr>
      <w:tr w:rsidR="00083226" w:rsidRPr="00547F9A" w14:paraId="7667BA02" w14:textId="77777777" w:rsidTr="005B1356">
        <w:trPr>
          <w:jc w:val="center"/>
        </w:trPr>
        <w:tc>
          <w:tcPr>
            <w:tcW w:w="978" w:type="dxa"/>
            <w:tcBorders>
              <w:bottom w:val="single" w:sz="4" w:space="0" w:color="auto"/>
            </w:tcBorders>
            <w:vAlign w:val="center"/>
          </w:tcPr>
          <w:p w14:paraId="44A2251A" w14:textId="77777777" w:rsidR="00083226" w:rsidRPr="00547F9A" w:rsidRDefault="00083226" w:rsidP="005B1356">
            <w:pPr>
              <w:jc w:val="center"/>
              <w:rPr>
                <w:rFonts w:cs="Arial"/>
                <w:sz w:val="20"/>
                <w:szCs w:val="20"/>
              </w:rPr>
            </w:pPr>
          </w:p>
        </w:tc>
        <w:tc>
          <w:tcPr>
            <w:tcW w:w="978" w:type="dxa"/>
            <w:tcBorders>
              <w:bottom w:val="single" w:sz="4" w:space="0" w:color="auto"/>
            </w:tcBorders>
            <w:vAlign w:val="center"/>
          </w:tcPr>
          <w:p w14:paraId="1B7626C5" w14:textId="77777777" w:rsidR="00083226" w:rsidRPr="00547F9A" w:rsidRDefault="00083226" w:rsidP="005B1356">
            <w:pPr>
              <w:jc w:val="center"/>
              <w:rPr>
                <w:rFonts w:cs="Arial"/>
                <w:sz w:val="20"/>
                <w:szCs w:val="20"/>
              </w:rPr>
            </w:pPr>
          </w:p>
        </w:tc>
        <w:tc>
          <w:tcPr>
            <w:tcW w:w="1241" w:type="dxa"/>
            <w:tcBorders>
              <w:bottom w:val="single" w:sz="4" w:space="0" w:color="auto"/>
            </w:tcBorders>
            <w:vAlign w:val="center"/>
          </w:tcPr>
          <w:p w14:paraId="1EBA229E" w14:textId="77777777" w:rsidR="00083226" w:rsidRPr="00547F9A" w:rsidRDefault="00083226" w:rsidP="005B1356">
            <w:pPr>
              <w:jc w:val="center"/>
              <w:rPr>
                <w:rFonts w:cs="Arial"/>
                <w:sz w:val="20"/>
                <w:szCs w:val="20"/>
              </w:rPr>
            </w:pPr>
          </w:p>
        </w:tc>
        <w:tc>
          <w:tcPr>
            <w:tcW w:w="943" w:type="dxa"/>
            <w:tcBorders>
              <w:bottom w:val="single" w:sz="4" w:space="0" w:color="auto"/>
            </w:tcBorders>
            <w:vAlign w:val="center"/>
          </w:tcPr>
          <w:p w14:paraId="65CED313" w14:textId="77777777" w:rsidR="00083226" w:rsidRPr="00547F9A" w:rsidRDefault="00083226" w:rsidP="005B1356">
            <w:pPr>
              <w:jc w:val="center"/>
              <w:rPr>
                <w:rFonts w:cs="Arial"/>
                <w:sz w:val="20"/>
                <w:szCs w:val="20"/>
              </w:rPr>
            </w:pPr>
          </w:p>
        </w:tc>
        <w:tc>
          <w:tcPr>
            <w:tcW w:w="1920" w:type="dxa"/>
            <w:tcBorders>
              <w:bottom w:val="single" w:sz="4" w:space="0" w:color="auto"/>
            </w:tcBorders>
            <w:vAlign w:val="center"/>
          </w:tcPr>
          <w:p w14:paraId="4A846B46" w14:textId="77777777" w:rsidR="00083226" w:rsidRPr="00547F9A" w:rsidRDefault="00083226" w:rsidP="005B1356">
            <w:pPr>
              <w:jc w:val="center"/>
              <w:rPr>
                <w:rFonts w:cs="Arial"/>
                <w:sz w:val="20"/>
                <w:szCs w:val="20"/>
              </w:rPr>
            </w:pPr>
          </w:p>
        </w:tc>
        <w:tc>
          <w:tcPr>
            <w:tcW w:w="1729" w:type="dxa"/>
            <w:tcBorders>
              <w:bottom w:val="single" w:sz="4" w:space="0" w:color="auto"/>
            </w:tcBorders>
            <w:vAlign w:val="center"/>
          </w:tcPr>
          <w:p w14:paraId="5514416F" w14:textId="77777777" w:rsidR="00083226" w:rsidRPr="00547F9A" w:rsidRDefault="00083226" w:rsidP="005B1356">
            <w:pPr>
              <w:jc w:val="center"/>
              <w:rPr>
                <w:rFonts w:cs="Arial"/>
                <w:sz w:val="20"/>
                <w:szCs w:val="20"/>
              </w:rPr>
            </w:pPr>
          </w:p>
        </w:tc>
        <w:tc>
          <w:tcPr>
            <w:tcW w:w="1277" w:type="dxa"/>
            <w:tcBorders>
              <w:bottom w:val="single" w:sz="4" w:space="0" w:color="auto"/>
            </w:tcBorders>
            <w:vAlign w:val="center"/>
          </w:tcPr>
          <w:p w14:paraId="051F1379" w14:textId="77777777" w:rsidR="00083226" w:rsidRPr="00547F9A" w:rsidRDefault="00083226" w:rsidP="005B1356">
            <w:pPr>
              <w:jc w:val="center"/>
              <w:rPr>
                <w:rFonts w:cs="Arial"/>
                <w:sz w:val="20"/>
                <w:szCs w:val="20"/>
              </w:rPr>
            </w:pPr>
          </w:p>
        </w:tc>
        <w:tc>
          <w:tcPr>
            <w:tcW w:w="965" w:type="dxa"/>
            <w:tcBorders>
              <w:bottom w:val="single" w:sz="4" w:space="0" w:color="auto"/>
            </w:tcBorders>
          </w:tcPr>
          <w:p w14:paraId="143ABBC3" w14:textId="77777777" w:rsidR="00083226" w:rsidRPr="00547F9A" w:rsidRDefault="00083226" w:rsidP="005B1356">
            <w:pPr>
              <w:jc w:val="center"/>
              <w:rPr>
                <w:rFonts w:cs="Arial"/>
                <w:sz w:val="20"/>
                <w:szCs w:val="20"/>
              </w:rPr>
            </w:pPr>
          </w:p>
        </w:tc>
        <w:tc>
          <w:tcPr>
            <w:tcW w:w="965" w:type="dxa"/>
            <w:tcBorders>
              <w:bottom w:val="single" w:sz="4" w:space="0" w:color="auto"/>
            </w:tcBorders>
          </w:tcPr>
          <w:p w14:paraId="2C41E129" w14:textId="77777777" w:rsidR="00083226" w:rsidRPr="00547F9A" w:rsidRDefault="00083226" w:rsidP="005B1356">
            <w:pPr>
              <w:jc w:val="center"/>
              <w:rPr>
                <w:rFonts w:cs="Arial"/>
                <w:sz w:val="20"/>
                <w:szCs w:val="20"/>
              </w:rPr>
            </w:pPr>
          </w:p>
        </w:tc>
      </w:tr>
      <w:tr w:rsidR="00083226" w:rsidRPr="00547F9A" w14:paraId="52E04796" w14:textId="77777777" w:rsidTr="005B1356">
        <w:trPr>
          <w:jc w:val="center"/>
        </w:trPr>
        <w:tc>
          <w:tcPr>
            <w:tcW w:w="9066" w:type="dxa"/>
            <w:gridSpan w:val="7"/>
            <w:shd w:val="clear" w:color="auto" w:fill="F2F2F2" w:themeFill="background1" w:themeFillShade="F2"/>
            <w:vAlign w:val="center"/>
          </w:tcPr>
          <w:p w14:paraId="0457CFF2" w14:textId="77777777" w:rsidR="00083226" w:rsidRPr="00547F9A" w:rsidRDefault="00083226" w:rsidP="00A623AB">
            <w:pPr>
              <w:jc w:val="center"/>
              <w:rPr>
                <w:rFonts w:cs="Arial"/>
                <w:b/>
                <w:i/>
                <w:sz w:val="20"/>
                <w:szCs w:val="20"/>
              </w:rPr>
            </w:pPr>
            <w:r w:rsidRPr="000619CD">
              <w:rPr>
                <w:rFonts w:cs="Arial"/>
                <w:b/>
                <w:i/>
                <w:sz w:val="20"/>
                <w:szCs w:val="20"/>
              </w:rPr>
              <w:t xml:space="preserve">Opatření zavedená </w:t>
            </w:r>
            <w:r w:rsidR="00A623AB">
              <w:rPr>
                <w:rFonts w:cs="Arial"/>
                <w:b/>
                <w:i/>
                <w:sz w:val="20"/>
                <w:szCs w:val="20"/>
              </w:rPr>
              <w:t xml:space="preserve">prostřednictvím žádostí o změnu </w:t>
            </w:r>
            <w:r w:rsidR="002C188C">
              <w:rPr>
                <w:rFonts w:cs="Arial"/>
                <w:b/>
                <w:i/>
                <w:sz w:val="20"/>
                <w:szCs w:val="20"/>
              </w:rPr>
              <w:t>po 1. 1. 2019</w:t>
            </w:r>
          </w:p>
        </w:tc>
        <w:tc>
          <w:tcPr>
            <w:tcW w:w="965" w:type="dxa"/>
            <w:shd w:val="clear" w:color="auto" w:fill="F2F2F2" w:themeFill="background1" w:themeFillShade="F2"/>
          </w:tcPr>
          <w:p w14:paraId="37D13C13" w14:textId="77777777" w:rsidR="00083226" w:rsidRPr="00547F9A" w:rsidRDefault="00083226" w:rsidP="005B1356">
            <w:pPr>
              <w:jc w:val="center"/>
              <w:rPr>
                <w:rFonts w:cs="Arial"/>
                <w:b/>
                <w:i/>
                <w:sz w:val="20"/>
                <w:szCs w:val="20"/>
              </w:rPr>
            </w:pPr>
          </w:p>
        </w:tc>
        <w:tc>
          <w:tcPr>
            <w:tcW w:w="965" w:type="dxa"/>
            <w:shd w:val="clear" w:color="auto" w:fill="F2F2F2" w:themeFill="background1" w:themeFillShade="F2"/>
          </w:tcPr>
          <w:p w14:paraId="70FA717A" w14:textId="77777777" w:rsidR="00083226" w:rsidRPr="00547F9A" w:rsidRDefault="00083226" w:rsidP="005B1356">
            <w:pPr>
              <w:jc w:val="center"/>
              <w:rPr>
                <w:rFonts w:cs="Arial"/>
                <w:b/>
                <w:i/>
                <w:sz w:val="20"/>
                <w:szCs w:val="20"/>
              </w:rPr>
            </w:pPr>
          </w:p>
        </w:tc>
      </w:tr>
      <w:tr w:rsidR="00083226" w:rsidRPr="00547F9A" w14:paraId="1C16F641" w14:textId="77777777" w:rsidTr="005B1356">
        <w:trPr>
          <w:jc w:val="center"/>
        </w:trPr>
        <w:tc>
          <w:tcPr>
            <w:tcW w:w="978" w:type="dxa"/>
            <w:shd w:val="clear" w:color="auto" w:fill="F2F2F2" w:themeFill="background1" w:themeFillShade="F2"/>
            <w:vAlign w:val="center"/>
          </w:tcPr>
          <w:p w14:paraId="01271F7C" w14:textId="77777777" w:rsidR="00083226" w:rsidRPr="00547F9A" w:rsidRDefault="00083226" w:rsidP="005B1356">
            <w:pPr>
              <w:jc w:val="center"/>
              <w:rPr>
                <w:rFonts w:cs="Arial"/>
                <w:sz w:val="20"/>
                <w:szCs w:val="20"/>
              </w:rPr>
            </w:pPr>
          </w:p>
        </w:tc>
        <w:tc>
          <w:tcPr>
            <w:tcW w:w="978" w:type="dxa"/>
            <w:shd w:val="clear" w:color="auto" w:fill="F2F2F2" w:themeFill="background1" w:themeFillShade="F2"/>
            <w:vAlign w:val="center"/>
          </w:tcPr>
          <w:p w14:paraId="54EF914B" w14:textId="77777777" w:rsidR="00083226" w:rsidRPr="00547F9A" w:rsidRDefault="00083226" w:rsidP="005B1356">
            <w:pPr>
              <w:jc w:val="center"/>
              <w:rPr>
                <w:rFonts w:cs="Arial"/>
                <w:sz w:val="20"/>
                <w:szCs w:val="20"/>
              </w:rPr>
            </w:pPr>
          </w:p>
        </w:tc>
        <w:tc>
          <w:tcPr>
            <w:tcW w:w="1241" w:type="dxa"/>
            <w:shd w:val="clear" w:color="auto" w:fill="F2F2F2" w:themeFill="background1" w:themeFillShade="F2"/>
            <w:vAlign w:val="center"/>
          </w:tcPr>
          <w:p w14:paraId="05A5BB66" w14:textId="77777777" w:rsidR="00083226" w:rsidRPr="00547F9A" w:rsidRDefault="00083226" w:rsidP="005B1356">
            <w:pPr>
              <w:jc w:val="center"/>
              <w:rPr>
                <w:rFonts w:cs="Arial"/>
                <w:sz w:val="20"/>
                <w:szCs w:val="20"/>
              </w:rPr>
            </w:pPr>
          </w:p>
        </w:tc>
        <w:tc>
          <w:tcPr>
            <w:tcW w:w="943" w:type="dxa"/>
            <w:shd w:val="clear" w:color="auto" w:fill="F2F2F2" w:themeFill="background1" w:themeFillShade="F2"/>
            <w:vAlign w:val="center"/>
          </w:tcPr>
          <w:p w14:paraId="4212EC21" w14:textId="77777777" w:rsidR="00083226" w:rsidRPr="00547F9A" w:rsidRDefault="00083226" w:rsidP="005B1356">
            <w:pPr>
              <w:jc w:val="center"/>
              <w:rPr>
                <w:rFonts w:cs="Arial"/>
                <w:sz w:val="20"/>
                <w:szCs w:val="20"/>
              </w:rPr>
            </w:pPr>
          </w:p>
        </w:tc>
        <w:tc>
          <w:tcPr>
            <w:tcW w:w="1920" w:type="dxa"/>
            <w:shd w:val="clear" w:color="auto" w:fill="F2F2F2" w:themeFill="background1" w:themeFillShade="F2"/>
            <w:vAlign w:val="center"/>
          </w:tcPr>
          <w:p w14:paraId="6AF9910B" w14:textId="77777777" w:rsidR="00083226" w:rsidRPr="00547F9A" w:rsidRDefault="00083226" w:rsidP="005B1356">
            <w:pPr>
              <w:jc w:val="center"/>
              <w:rPr>
                <w:rFonts w:cs="Arial"/>
                <w:sz w:val="20"/>
                <w:szCs w:val="20"/>
              </w:rPr>
            </w:pPr>
          </w:p>
        </w:tc>
        <w:tc>
          <w:tcPr>
            <w:tcW w:w="1729" w:type="dxa"/>
            <w:shd w:val="clear" w:color="auto" w:fill="F2F2F2" w:themeFill="background1" w:themeFillShade="F2"/>
            <w:vAlign w:val="center"/>
          </w:tcPr>
          <w:p w14:paraId="033E31C9" w14:textId="77777777" w:rsidR="00083226" w:rsidRPr="00547F9A" w:rsidRDefault="00083226" w:rsidP="005B1356">
            <w:pPr>
              <w:jc w:val="center"/>
              <w:rPr>
                <w:rFonts w:cs="Arial"/>
                <w:sz w:val="20"/>
                <w:szCs w:val="20"/>
              </w:rPr>
            </w:pPr>
          </w:p>
        </w:tc>
        <w:tc>
          <w:tcPr>
            <w:tcW w:w="1277" w:type="dxa"/>
            <w:shd w:val="clear" w:color="auto" w:fill="F2F2F2" w:themeFill="background1" w:themeFillShade="F2"/>
            <w:vAlign w:val="center"/>
          </w:tcPr>
          <w:p w14:paraId="040896F5" w14:textId="77777777" w:rsidR="00083226" w:rsidRPr="00547F9A" w:rsidRDefault="00083226" w:rsidP="005B1356">
            <w:pPr>
              <w:jc w:val="center"/>
              <w:rPr>
                <w:rFonts w:cs="Arial"/>
                <w:sz w:val="20"/>
                <w:szCs w:val="20"/>
              </w:rPr>
            </w:pPr>
          </w:p>
        </w:tc>
        <w:tc>
          <w:tcPr>
            <w:tcW w:w="965" w:type="dxa"/>
            <w:shd w:val="clear" w:color="auto" w:fill="F2F2F2" w:themeFill="background1" w:themeFillShade="F2"/>
          </w:tcPr>
          <w:p w14:paraId="5893EB8E" w14:textId="77777777" w:rsidR="00083226" w:rsidRPr="00547F9A" w:rsidRDefault="00083226" w:rsidP="005B1356">
            <w:pPr>
              <w:jc w:val="center"/>
              <w:rPr>
                <w:rFonts w:cs="Arial"/>
                <w:sz w:val="20"/>
                <w:szCs w:val="20"/>
              </w:rPr>
            </w:pPr>
          </w:p>
        </w:tc>
        <w:tc>
          <w:tcPr>
            <w:tcW w:w="965" w:type="dxa"/>
            <w:shd w:val="clear" w:color="auto" w:fill="F2F2F2" w:themeFill="background1" w:themeFillShade="F2"/>
          </w:tcPr>
          <w:p w14:paraId="3DC07A0C" w14:textId="77777777" w:rsidR="00083226" w:rsidRPr="00547F9A" w:rsidRDefault="00083226" w:rsidP="005B1356">
            <w:pPr>
              <w:jc w:val="center"/>
              <w:rPr>
                <w:rFonts w:cs="Arial"/>
                <w:sz w:val="20"/>
                <w:szCs w:val="20"/>
              </w:rPr>
            </w:pPr>
          </w:p>
        </w:tc>
      </w:tr>
    </w:tbl>
    <w:p w14:paraId="37F1D190" w14:textId="77777777" w:rsidR="00083226" w:rsidRPr="00B37631" w:rsidRDefault="00083226" w:rsidP="00083226">
      <w:pPr>
        <w:rPr>
          <w:rFonts w:cs="Arial"/>
          <w:i/>
          <w:sz w:val="20"/>
          <w:szCs w:val="20"/>
          <w:highlight w:val="yellow"/>
        </w:rPr>
      </w:pPr>
      <w:r w:rsidRPr="00B37631">
        <w:rPr>
          <w:rFonts w:cs="Arial"/>
          <w:i/>
          <w:sz w:val="20"/>
          <w:szCs w:val="20"/>
          <w:highlight w:val="yellow"/>
        </w:rPr>
        <w:t xml:space="preserve">Pozn.: Hlavním smyslem sestavení jednoduché intervenční logiky je uvědomit si, na které nedostatky/problémy/potřeby území MAS reagují realizovaná </w:t>
      </w:r>
      <w:r w:rsidR="006C7C1A" w:rsidRPr="00B37631">
        <w:rPr>
          <w:rFonts w:cs="Arial"/>
          <w:i/>
          <w:sz w:val="20"/>
          <w:szCs w:val="20"/>
          <w:highlight w:val="yellow"/>
        </w:rPr>
        <w:t>Opatření/Fiche</w:t>
      </w:r>
      <w:r w:rsidRPr="00B37631">
        <w:rPr>
          <w:rFonts w:cs="Arial"/>
          <w:i/>
          <w:sz w:val="20"/>
          <w:szCs w:val="20"/>
          <w:highlight w:val="yellow"/>
        </w:rPr>
        <w:t xml:space="preserve"> Programových rámců, aby MAS mohla prostřednictvím Focus Group ověřit, zda měla realizace příslušného opatření možný vliv na řešení příslušného problému, příp. rozvoj příslušné příležitosti/silné stránky. </w:t>
      </w:r>
    </w:p>
    <w:p w14:paraId="530152C2" w14:textId="77777777" w:rsidR="00083226" w:rsidRDefault="00083226" w:rsidP="00FB6437">
      <w:pPr>
        <w:pStyle w:val="Odstavecseseznamem"/>
        <w:numPr>
          <w:ilvl w:val="0"/>
          <w:numId w:val="2"/>
        </w:numPr>
        <w:rPr>
          <w:rFonts w:ascii="Arial" w:hAnsi="Arial" w:cs="Arial"/>
          <w:sz w:val="22"/>
          <w:szCs w:val="22"/>
          <w:highlight w:val="yellow"/>
        </w:rPr>
      </w:pPr>
      <w:r w:rsidRPr="002F1D88">
        <w:rPr>
          <w:rFonts w:ascii="Arial" w:hAnsi="Arial" w:cs="Arial"/>
          <w:sz w:val="22"/>
          <w:szCs w:val="22"/>
          <w:highlight w:val="yellow"/>
        </w:rPr>
        <w:t xml:space="preserve">MAS </w:t>
      </w:r>
      <w:r>
        <w:rPr>
          <w:rFonts w:ascii="Arial" w:hAnsi="Arial" w:cs="Arial"/>
          <w:sz w:val="22"/>
          <w:szCs w:val="22"/>
          <w:highlight w:val="yellow"/>
        </w:rPr>
        <w:t xml:space="preserve">si </w:t>
      </w:r>
      <w:r w:rsidR="009C5CD9">
        <w:rPr>
          <w:rFonts w:ascii="Arial" w:hAnsi="Arial" w:cs="Arial"/>
          <w:sz w:val="22"/>
          <w:szCs w:val="22"/>
          <w:highlight w:val="yellow"/>
        </w:rPr>
        <w:t xml:space="preserve">dále </w:t>
      </w:r>
      <w:r>
        <w:rPr>
          <w:rFonts w:ascii="Arial" w:hAnsi="Arial" w:cs="Arial"/>
          <w:sz w:val="22"/>
          <w:szCs w:val="22"/>
          <w:highlight w:val="yellow"/>
        </w:rPr>
        <w:t>připraví</w:t>
      </w:r>
      <w:r w:rsidR="000E3A87">
        <w:rPr>
          <w:rFonts w:ascii="Arial" w:hAnsi="Arial" w:cs="Arial"/>
          <w:sz w:val="22"/>
          <w:szCs w:val="22"/>
          <w:highlight w:val="yellow"/>
        </w:rPr>
        <w:t xml:space="preserve"> kontextové</w:t>
      </w:r>
      <w:r>
        <w:rPr>
          <w:rFonts w:ascii="Arial" w:hAnsi="Arial" w:cs="Arial"/>
          <w:sz w:val="22"/>
          <w:szCs w:val="22"/>
          <w:highlight w:val="yellow"/>
        </w:rPr>
        <w:t xml:space="preserve"> informace o území </w:t>
      </w:r>
      <w:r w:rsidR="000E3A87">
        <w:rPr>
          <w:rFonts w:ascii="Arial" w:hAnsi="Arial" w:cs="Arial"/>
          <w:sz w:val="22"/>
          <w:szCs w:val="22"/>
          <w:highlight w:val="yellow"/>
        </w:rPr>
        <w:t xml:space="preserve">MAS </w:t>
      </w:r>
      <w:r>
        <w:rPr>
          <w:rFonts w:ascii="Arial" w:hAnsi="Arial" w:cs="Arial"/>
          <w:sz w:val="22"/>
          <w:szCs w:val="22"/>
          <w:highlight w:val="yellow"/>
        </w:rPr>
        <w:t>– shromáždí</w:t>
      </w:r>
      <w:r w:rsidRPr="002F1D88">
        <w:rPr>
          <w:rFonts w:ascii="Arial" w:hAnsi="Arial" w:cs="Arial"/>
          <w:sz w:val="22"/>
          <w:szCs w:val="22"/>
          <w:highlight w:val="yellow"/>
        </w:rPr>
        <w:t xml:space="preserve"> hodnoty nejméně pro následující </w:t>
      </w:r>
      <w:r>
        <w:rPr>
          <w:rFonts w:ascii="Arial" w:hAnsi="Arial" w:cs="Arial"/>
          <w:sz w:val="22"/>
          <w:szCs w:val="22"/>
          <w:highlight w:val="yellow"/>
        </w:rPr>
        <w:t xml:space="preserve">kontextové </w:t>
      </w:r>
      <w:r w:rsidRPr="002F1D88">
        <w:rPr>
          <w:rFonts w:ascii="Arial" w:hAnsi="Arial" w:cs="Arial"/>
          <w:sz w:val="22"/>
          <w:szCs w:val="22"/>
          <w:highlight w:val="yellow"/>
        </w:rPr>
        <w:t>ukazatele</w:t>
      </w:r>
      <w:r w:rsidRPr="002F1D88">
        <w:rPr>
          <w:rStyle w:val="Znakapoznpodarou"/>
          <w:rFonts w:ascii="Arial" w:hAnsi="Arial"/>
          <w:sz w:val="22"/>
          <w:szCs w:val="22"/>
          <w:highlight w:val="yellow"/>
        </w:rPr>
        <w:footnoteReference w:id="47"/>
      </w:r>
      <w:r w:rsidRPr="002F1D88">
        <w:rPr>
          <w:rFonts w:ascii="Arial" w:hAnsi="Arial" w:cs="Arial"/>
          <w:sz w:val="22"/>
          <w:szCs w:val="22"/>
          <w:highlight w:val="yellow"/>
        </w:rPr>
        <w:t xml:space="preserve"> (</w:t>
      </w:r>
      <w:r>
        <w:rPr>
          <w:rFonts w:ascii="Arial" w:hAnsi="Arial" w:cs="Arial"/>
          <w:sz w:val="22"/>
          <w:szCs w:val="22"/>
          <w:highlight w:val="yellow"/>
        </w:rPr>
        <w:t>viz</w:t>
      </w:r>
      <w:r w:rsidRPr="002F1D88">
        <w:rPr>
          <w:rFonts w:ascii="Arial" w:hAnsi="Arial" w:cs="Arial"/>
          <w:sz w:val="22"/>
          <w:szCs w:val="22"/>
          <w:highlight w:val="yellow"/>
        </w:rPr>
        <w:t xml:space="preserve"> tabulk</w:t>
      </w:r>
      <w:r>
        <w:rPr>
          <w:rFonts w:ascii="Arial" w:hAnsi="Arial" w:cs="Arial"/>
          <w:sz w:val="22"/>
          <w:szCs w:val="22"/>
          <w:highlight w:val="yellow"/>
        </w:rPr>
        <w:t>u č. 10</w:t>
      </w:r>
      <w:r w:rsidRPr="002F1D88">
        <w:rPr>
          <w:rFonts w:ascii="Arial" w:hAnsi="Arial" w:cs="Arial"/>
          <w:sz w:val="22"/>
          <w:szCs w:val="22"/>
          <w:highlight w:val="yellow"/>
        </w:rPr>
        <w:t xml:space="preserve">), které budou využity v rámci diskuse </w:t>
      </w:r>
      <w:r w:rsidR="002D0958" w:rsidRPr="002D0958">
        <w:rPr>
          <w:rFonts w:ascii="Arial" w:hAnsi="Arial" w:cs="Arial"/>
          <w:i/>
          <w:sz w:val="22"/>
          <w:szCs w:val="22"/>
          <w:highlight w:val="yellow"/>
        </w:rPr>
        <w:t>Focus Group</w:t>
      </w:r>
      <w:r w:rsidRPr="002F1D88">
        <w:rPr>
          <w:rFonts w:ascii="Arial" w:hAnsi="Arial" w:cs="Arial"/>
          <w:sz w:val="22"/>
          <w:szCs w:val="22"/>
          <w:highlight w:val="yellow"/>
        </w:rPr>
        <w:t xml:space="preserve"> k hodnocení </w:t>
      </w:r>
      <w:r w:rsidR="000E3A87">
        <w:rPr>
          <w:rFonts w:ascii="Arial" w:hAnsi="Arial" w:cs="Arial"/>
          <w:sz w:val="22"/>
          <w:szCs w:val="22"/>
          <w:highlight w:val="yellow"/>
        </w:rPr>
        <w:t xml:space="preserve">dopadů intervencí / </w:t>
      </w:r>
      <w:r w:rsidRPr="002F1D88">
        <w:rPr>
          <w:rFonts w:ascii="Arial" w:hAnsi="Arial" w:cs="Arial"/>
          <w:sz w:val="22"/>
          <w:szCs w:val="22"/>
          <w:highlight w:val="yellow"/>
        </w:rPr>
        <w:t>změn v území</w:t>
      </w:r>
      <w:r>
        <w:rPr>
          <w:rStyle w:val="Znakapoznpodarou"/>
          <w:rFonts w:ascii="Arial" w:hAnsi="Arial"/>
          <w:sz w:val="22"/>
          <w:szCs w:val="22"/>
          <w:highlight w:val="yellow"/>
        </w:rPr>
        <w:footnoteReference w:id="48"/>
      </w:r>
      <w:r>
        <w:rPr>
          <w:rFonts w:ascii="Arial" w:hAnsi="Arial" w:cs="Arial"/>
          <w:sz w:val="22"/>
          <w:szCs w:val="22"/>
          <w:highlight w:val="yellow"/>
        </w:rPr>
        <w:t xml:space="preserve">. Hodnoty do roku 2017 převezme MAS z mid-term </w:t>
      </w:r>
      <w:r w:rsidR="00865010">
        <w:rPr>
          <w:rFonts w:ascii="Arial" w:hAnsi="Arial" w:cs="Arial"/>
          <w:sz w:val="22"/>
          <w:szCs w:val="22"/>
          <w:highlight w:val="yellow"/>
        </w:rPr>
        <w:t>E</w:t>
      </w:r>
      <w:r>
        <w:rPr>
          <w:rFonts w:ascii="Arial" w:hAnsi="Arial" w:cs="Arial"/>
          <w:sz w:val="22"/>
          <w:szCs w:val="22"/>
          <w:highlight w:val="yellow"/>
        </w:rPr>
        <w:t>valuační zprávy, případně doplní nově dostupné údaje za rok 2017.</w:t>
      </w:r>
      <w:r w:rsidR="009C5CD9">
        <w:rPr>
          <w:rFonts w:ascii="Arial" w:hAnsi="Arial" w:cs="Arial"/>
          <w:sz w:val="22"/>
          <w:szCs w:val="22"/>
          <w:highlight w:val="yellow"/>
        </w:rPr>
        <w:t xml:space="preserve"> Ostatní údaje MAS čerpá z</w:t>
      </w:r>
      <w:r w:rsidR="00F140C1">
        <w:rPr>
          <w:rFonts w:ascii="Arial" w:hAnsi="Arial" w:cs="Arial"/>
          <w:sz w:val="22"/>
          <w:szCs w:val="22"/>
          <w:highlight w:val="yellow"/>
        </w:rPr>
        <w:t xml:space="preserve"> dat </w:t>
      </w:r>
      <w:r w:rsidR="009C5CD9">
        <w:rPr>
          <w:rFonts w:ascii="Arial" w:hAnsi="Arial" w:cs="Arial"/>
          <w:sz w:val="22"/>
          <w:szCs w:val="22"/>
          <w:highlight w:val="yellow"/>
        </w:rPr>
        <w:t>ČSÚ</w:t>
      </w:r>
      <w:r w:rsidR="00F140C1">
        <w:rPr>
          <w:rFonts w:ascii="Arial" w:hAnsi="Arial" w:cs="Arial"/>
          <w:sz w:val="22"/>
          <w:szCs w:val="22"/>
          <w:highlight w:val="yellow"/>
        </w:rPr>
        <w:t xml:space="preserve"> pro MAS</w:t>
      </w:r>
      <w:r w:rsidR="00DD2346">
        <w:rPr>
          <w:rStyle w:val="Znakapoznpodarou"/>
          <w:rFonts w:ascii="Arial" w:hAnsi="Arial"/>
          <w:sz w:val="22"/>
          <w:szCs w:val="22"/>
          <w:highlight w:val="yellow"/>
        </w:rPr>
        <w:footnoteReference w:id="49"/>
      </w:r>
      <w:r w:rsidR="009C5CD9">
        <w:rPr>
          <w:rFonts w:ascii="Arial" w:hAnsi="Arial" w:cs="Arial"/>
          <w:sz w:val="22"/>
          <w:szCs w:val="22"/>
          <w:highlight w:val="yellow"/>
        </w:rPr>
        <w:t>.</w:t>
      </w:r>
      <w:r>
        <w:rPr>
          <w:rFonts w:ascii="Arial" w:hAnsi="Arial" w:cs="Arial"/>
          <w:sz w:val="22"/>
          <w:szCs w:val="22"/>
          <w:highlight w:val="yellow"/>
        </w:rPr>
        <w:t xml:space="preserve"> </w:t>
      </w:r>
    </w:p>
    <w:p w14:paraId="74D0C752" w14:textId="77777777" w:rsidR="00083226" w:rsidRDefault="00083226" w:rsidP="00083226">
      <w:pPr>
        <w:pStyle w:val="Odstavecseseznamem"/>
        <w:ind w:left="720"/>
        <w:rPr>
          <w:rFonts w:ascii="Arial" w:hAnsi="Arial" w:cs="Arial"/>
          <w:sz w:val="22"/>
          <w:szCs w:val="22"/>
          <w:highlight w:val="yellow"/>
        </w:rPr>
      </w:pPr>
    </w:p>
    <w:p w14:paraId="087B95BF" w14:textId="77777777" w:rsidR="00083226" w:rsidRPr="000F5D2B" w:rsidRDefault="00083226" w:rsidP="00083226">
      <w:pPr>
        <w:pStyle w:val="Titulek"/>
        <w:rPr>
          <w:rFonts w:cs="Arial"/>
          <w:highlight w:val="cyan"/>
        </w:rPr>
      </w:pPr>
      <w:bookmarkStart w:id="40" w:name="_Toc166235160"/>
      <w:r w:rsidRPr="000F5D2B">
        <w:rPr>
          <w:highlight w:val="cyan"/>
        </w:rPr>
        <w:t xml:space="preserve">Tabulka </w:t>
      </w:r>
      <w:r w:rsidR="00B22E5F" w:rsidRPr="000F5D2B">
        <w:rPr>
          <w:highlight w:val="cyan"/>
        </w:rPr>
        <w:fldChar w:fldCharType="begin"/>
      </w:r>
      <w:r w:rsidRPr="000F5D2B">
        <w:rPr>
          <w:highlight w:val="cyan"/>
        </w:rPr>
        <w:instrText xml:space="preserve"> SEQ Tabulka \* ARABIC </w:instrText>
      </w:r>
      <w:r w:rsidR="00B22E5F" w:rsidRPr="000F5D2B">
        <w:rPr>
          <w:highlight w:val="cyan"/>
        </w:rPr>
        <w:fldChar w:fldCharType="separate"/>
      </w:r>
      <w:r w:rsidR="00DB5478">
        <w:rPr>
          <w:noProof/>
          <w:highlight w:val="cyan"/>
        </w:rPr>
        <w:t>10</w:t>
      </w:r>
      <w:r w:rsidR="00B22E5F" w:rsidRPr="000F5D2B">
        <w:rPr>
          <w:highlight w:val="cyan"/>
        </w:rPr>
        <w:fldChar w:fldCharType="end"/>
      </w:r>
      <w:r w:rsidRPr="000F5D2B">
        <w:rPr>
          <w:highlight w:val="cyan"/>
        </w:rPr>
        <w:t xml:space="preserve"> </w:t>
      </w:r>
      <w:r>
        <w:rPr>
          <w:rFonts w:ascii="Calibri" w:hAnsi="Calibri"/>
          <w:highlight w:val="cyan"/>
        </w:rPr>
        <w:t>–</w:t>
      </w:r>
      <w:r>
        <w:rPr>
          <w:highlight w:val="cyan"/>
        </w:rPr>
        <w:t xml:space="preserve"> </w:t>
      </w:r>
      <w:r w:rsidRPr="000F5D2B">
        <w:rPr>
          <w:highlight w:val="cyan"/>
        </w:rPr>
        <w:t>Přehled kontextových ukazatelů o území MAS XY</w:t>
      </w:r>
      <w:bookmarkEnd w:id="40"/>
    </w:p>
    <w:tbl>
      <w:tblPr>
        <w:tblW w:w="0" w:type="auto"/>
        <w:jc w:val="center"/>
        <w:tblLook w:val="04A0" w:firstRow="1" w:lastRow="0" w:firstColumn="1" w:lastColumn="0" w:noHBand="0" w:noVBand="1"/>
      </w:tblPr>
      <w:tblGrid>
        <w:gridCol w:w="2198"/>
        <w:gridCol w:w="615"/>
        <w:gridCol w:w="767"/>
        <w:gridCol w:w="767"/>
        <w:gridCol w:w="767"/>
        <w:gridCol w:w="767"/>
        <w:gridCol w:w="702"/>
        <w:gridCol w:w="615"/>
        <w:gridCol w:w="615"/>
        <w:gridCol w:w="747"/>
        <w:gridCol w:w="728"/>
      </w:tblGrid>
      <w:tr w:rsidR="008F6CCB" w:rsidRPr="008F6CCB" w14:paraId="5199207B" w14:textId="77777777" w:rsidTr="00F81914">
        <w:trPr>
          <w:tblHeader/>
          <w:jc w:val="center"/>
        </w:trPr>
        <w:tc>
          <w:tcPr>
            <w:tcW w:w="2198" w:type="dxa"/>
            <w:vMerge w:val="restart"/>
            <w:tcBorders>
              <w:top w:val="single" w:sz="4" w:space="0" w:color="auto"/>
              <w:left w:val="single" w:sz="4" w:space="0" w:color="auto"/>
              <w:right w:val="single" w:sz="4" w:space="0" w:color="auto"/>
            </w:tcBorders>
            <w:vAlign w:val="center"/>
          </w:tcPr>
          <w:p w14:paraId="082C64BB" w14:textId="77777777" w:rsidR="008F6CCB" w:rsidRPr="008F6CCB" w:rsidRDefault="008F6CCB" w:rsidP="005B1356">
            <w:pPr>
              <w:jc w:val="center"/>
              <w:rPr>
                <w:rFonts w:cs="Arial"/>
                <w:b/>
                <w:sz w:val="16"/>
                <w:szCs w:val="16"/>
              </w:rPr>
            </w:pPr>
            <w:r w:rsidRPr="008F6CCB">
              <w:rPr>
                <w:rFonts w:cs="Arial"/>
                <w:b/>
                <w:sz w:val="16"/>
                <w:szCs w:val="16"/>
              </w:rPr>
              <w:t>Ukazatel</w:t>
            </w:r>
          </w:p>
        </w:tc>
        <w:tc>
          <w:tcPr>
            <w:tcW w:w="7090" w:type="dxa"/>
            <w:gridSpan w:val="10"/>
            <w:tcBorders>
              <w:top w:val="single" w:sz="4" w:space="0" w:color="auto"/>
              <w:left w:val="single" w:sz="4" w:space="0" w:color="auto"/>
              <w:bottom w:val="single" w:sz="4" w:space="0" w:color="auto"/>
              <w:right w:val="single" w:sz="4" w:space="0" w:color="auto"/>
            </w:tcBorders>
            <w:vAlign w:val="center"/>
          </w:tcPr>
          <w:p w14:paraId="2A211115" w14:textId="77777777" w:rsidR="008F6CCB" w:rsidRPr="008F6CCB" w:rsidRDefault="008F6CCB" w:rsidP="000245DB">
            <w:pPr>
              <w:spacing w:before="60" w:after="60"/>
              <w:jc w:val="center"/>
              <w:rPr>
                <w:rFonts w:cs="Arial"/>
                <w:b/>
                <w:sz w:val="16"/>
                <w:szCs w:val="16"/>
              </w:rPr>
            </w:pPr>
            <w:r w:rsidRPr="008F6CCB">
              <w:rPr>
                <w:rFonts w:cs="Arial"/>
                <w:b/>
                <w:sz w:val="16"/>
                <w:szCs w:val="16"/>
              </w:rPr>
              <w:t>Hodnoty k 31. 12.</w:t>
            </w:r>
          </w:p>
        </w:tc>
      </w:tr>
      <w:tr w:rsidR="008F6CCB" w:rsidRPr="008F6CCB" w14:paraId="42AFC375" w14:textId="77777777" w:rsidTr="00F81914">
        <w:trPr>
          <w:tblHeader/>
          <w:jc w:val="center"/>
        </w:trPr>
        <w:tc>
          <w:tcPr>
            <w:tcW w:w="2198" w:type="dxa"/>
            <w:vMerge/>
            <w:tcBorders>
              <w:left w:val="single" w:sz="4" w:space="0" w:color="auto"/>
              <w:bottom w:val="single" w:sz="4" w:space="0" w:color="auto"/>
              <w:right w:val="single" w:sz="4" w:space="0" w:color="auto"/>
            </w:tcBorders>
            <w:vAlign w:val="center"/>
          </w:tcPr>
          <w:p w14:paraId="7A7FDDF4" w14:textId="77777777" w:rsidR="008F6CCB" w:rsidRPr="008F6CCB" w:rsidRDefault="008F6CCB" w:rsidP="005B1356">
            <w:pPr>
              <w:jc w:val="center"/>
              <w:rPr>
                <w:rFonts w:cs="Arial"/>
                <w:b/>
                <w:sz w:val="16"/>
                <w:szCs w:val="16"/>
              </w:rPr>
            </w:pPr>
          </w:p>
        </w:tc>
        <w:tc>
          <w:tcPr>
            <w:tcW w:w="615" w:type="dxa"/>
            <w:tcBorders>
              <w:top w:val="single" w:sz="4" w:space="0" w:color="auto"/>
              <w:left w:val="single" w:sz="4" w:space="0" w:color="auto"/>
              <w:bottom w:val="single" w:sz="4" w:space="0" w:color="auto"/>
              <w:right w:val="single" w:sz="4" w:space="0" w:color="auto"/>
            </w:tcBorders>
            <w:vAlign w:val="center"/>
          </w:tcPr>
          <w:p w14:paraId="1672E097" w14:textId="77777777" w:rsidR="008F6CCB" w:rsidRPr="008F6CCB" w:rsidRDefault="008F6CCB" w:rsidP="00CF00DE">
            <w:pPr>
              <w:spacing w:before="60" w:after="60"/>
              <w:jc w:val="center"/>
              <w:rPr>
                <w:rFonts w:cs="Arial"/>
                <w:b/>
                <w:sz w:val="16"/>
                <w:szCs w:val="16"/>
              </w:rPr>
            </w:pPr>
            <w:r w:rsidRPr="008F6CCB">
              <w:rPr>
                <w:rFonts w:cs="Arial"/>
                <w:b/>
                <w:sz w:val="16"/>
                <w:szCs w:val="16"/>
              </w:rPr>
              <w:t>2013</w:t>
            </w:r>
          </w:p>
        </w:tc>
        <w:tc>
          <w:tcPr>
            <w:tcW w:w="767" w:type="dxa"/>
            <w:tcBorders>
              <w:top w:val="single" w:sz="4" w:space="0" w:color="auto"/>
              <w:left w:val="single" w:sz="4" w:space="0" w:color="auto"/>
              <w:bottom w:val="single" w:sz="4" w:space="0" w:color="auto"/>
              <w:right w:val="single" w:sz="4" w:space="0" w:color="auto"/>
            </w:tcBorders>
            <w:vAlign w:val="center"/>
          </w:tcPr>
          <w:p w14:paraId="501EB993" w14:textId="77777777" w:rsidR="008F6CCB" w:rsidRPr="008F6CCB" w:rsidRDefault="008F6CCB" w:rsidP="00CF00DE">
            <w:pPr>
              <w:spacing w:before="60" w:after="60"/>
              <w:jc w:val="center"/>
              <w:rPr>
                <w:rFonts w:cs="Arial"/>
                <w:b/>
                <w:sz w:val="16"/>
                <w:szCs w:val="16"/>
              </w:rPr>
            </w:pPr>
            <w:r w:rsidRPr="008F6CCB">
              <w:rPr>
                <w:rFonts w:cs="Arial"/>
                <w:b/>
                <w:sz w:val="16"/>
                <w:szCs w:val="16"/>
              </w:rPr>
              <w:t>2014</w:t>
            </w:r>
          </w:p>
        </w:tc>
        <w:tc>
          <w:tcPr>
            <w:tcW w:w="767" w:type="dxa"/>
            <w:tcBorders>
              <w:top w:val="single" w:sz="4" w:space="0" w:color="auto"/>
              <w:left w:val="single" w:sz="4" w:space="0" w:color="auto"/>
              <w:bottom w:val="single" w:sz="4" w:space="0" w:color="auto"/>
              <w:right w:val="single" w:sz="4" w:space="0" w:color="auto"/>
            </w:tcBorders>
            <w:vAlign w:val="center"/>
          </w:tcPr>
          <w:p w14:paraId="45C2297F" w14:textId="77777777" w:rsidR="008F6CCB" w:rsidRPr="008F6CCB" w:rsidRDefault="008F6CCB" w:rsidP="00CF00DE">
            <w:pPr>
              <w:spacing w:before="60" w:after="60"/>
              <w:jc w:val="center"/>
              <w:rPr>
                <w:rFonts w:cs="Arial"/>
                <w:b/>
                <w:sz w:val="16"/>
                <w:szCs w:val="16"/>
              </w:rPr>
            </w:pPr>
            <w:r w:rsidRPr="008F6CCB">
              <w:rPr>
                <w:rFonts w:cs="Arial"/>
                <w:b/>
                <w:sz w:val="16"/>
                <w:szCs w:val="16"/>
              </w:rPr>
              <w:t>2015</w:t>
            </w:r>
          </w:p>
        </w:tc>
        <w:tc>
          <w:tcPr>
            <w:tcW w:w="767" w:type="dxa"/>
            <w:tcBorders>
              <w:top w:val="single" w:sz="4" w:space="0" w:color="auto"/>
              <w:left w:val="single" w:sz="4" w:space="0" w:color="auto"/>
              <w:bottom w:val="single" w:sz="4" w:space="0" w:color="auto"/>
              <w:right w:val="single" w:sz="4" w:space="0" w:color="auto"/>
            </w:tcBorders>
            <w:vAlign w:val="center"/>
          </w:tcPr>
          <w:p w14:paraId="44BED8F5" w14:textId="77777777" w:rsidR="008F6CCB" w:rsidRPr="008F6CCB" w:rsidRDefault="008F6CCB" w:rsidP="00CF00DE">
            <w:pPr>
              <w:spacing w:before="60" w:after="60"/>
              <w:jc w:val="center"/>
              <w:rPr>
                <w:rFonts w:cs="Arial"/>
                <w:b/>
                <w:sz w:val="16"/>
                <w:szCs w:val="16"/>
              </w:rPr>
            </w:pPr>
            <w:r w:rsidRPr="008F6CCB">
              <w:rPr>
                <w:rFonts w:cs="Arial"/>
                <w:b/>
                <w:sz w:val="16"/>
                <w:szCs w:val="16"/>
              </w:rPr>
              <w:t>2016</w:t>
            </w:r>
          </w:p>
        </w:tc>
        <w:tc>
          <w:tcPr>
            <w:tcW w:w="767" w:type="dxa"/>
            <w:tcBorders>
              <w:top w:val="single" w:sz="4" w:space="0" w:color="auto"/>
              <w:left w:val="single" w:sz="4" w:space="0" w:color="auto"/>
              <w:bottom w:val="single" w:sz="4" w:space="0" w:color="auto"/>
              <w:right w:val="single" w:sz="4" w:space="0" w:color="auto"/>
            </w:tcBorders>
            <w:vAlign w:val="center"/>
          </w:tcPr>
          <w:p w14:paraId="68961774" w14:textId="77777777" w:rsidR="008F6CCB" w:rsidRPr="008F6CCB" w:rsidRDefault="008F6CCB" w:rsidP="00CF00DE">
            <w:pPr>
              <w:spacing w:before="60" w:after="60"/>
              <w:jc w:val="center"/>
              <w:rPr>
                <w:rFonts w:cs="Arial"/>
                <w:b/>
                <w:sz w:val="16"/>
                <w:szCs w:val="16"/>
              </w:rPr>
            </w:pPr>
            <w:r w:rsidRPr="008F6CCB">
              <w:rPr>
                <w:rFonts w:cs="Arial"/>
                <w:b/>
                <w:sz w:val="16"/>
                <w:szCs w:val="16"/>
              </w:rPr>
              <w:t>2017</w:t>
            </w:r>
          </w:p>
        </w:tc>
        <w:tc>
          <w:tcPr>
            <w:tcW w:w="702" w:type="dxa"/>
            <w:tcBorders>
              <w:top w:val="single" w:sz="4" w:space="0" w:color="auto"/>
              <w:left w:val="single" w:sz="4" w:space="0" w:color="auto"/>
              <w:bottom w:val="single" w:sz="4" w:space="0" w:color="auto"/>
              <w:right w:val="single" w:sz="4" w:space="0" w:color="auto"/>
            </w:tcBorders>
            <w:vAlign w:val="center"/>
          </w:tcPr>
          <w:p w14:paraId="610E9EEC" w14:textId="77777777" w:rsidR="008F6CCB" w:rsidRPr="008F6CCB" w:rsidRDefault="008F6CCB" w:rsidP="000245DB">
            <w:pPr>
              <w:spacing w:before="60" w:after="60"/>
              <w:jc w:val="center"/>
              <w:rPr>
                <w:rFonts w:cs="Arial"/>
                <w:b/>
                <w:sz w:val="16"/>
                <w:szCs w:val="16"/>
              </w:rPr>
            </w:pPr>
            <w:r w:rsidRPr="008F6CCB">
              <w:rPr>
                <w:rFonts w:cs="Arial"/>
                <w:b/>
                <w:sz w:val="16"/>
                <w:szCs w:val="16"/>
              </w:rPr>
              <w:t>2018</w:t>
            </w:r>
          </w:p>
        </w:tc>
        <w:tc>
          <w:tcPr>
            <w:tcW w:w="615" w:type="dxa"/>
            <w:tcBorders>
              <w:top w:val="single" w:sz="4" w:space="0" w:color="auto"/>
              <w:left w:val="single" w:sz="4" w:space="0" w:color="auto"/>
              <w:bottom w:val="single" w:sz="4" w:space="0" w:color="auto"/>
              <w:right w:val="single" w:sz="4" w:space="0" w:color="auto"/>
            </w:tcBorders>
            <w:vAlign w:val="center"/>
          </w:tcPr>
          <w:p w14:paraId="08F39F27" w14:textId="77777777" w:rsidR="008F6CCB" w:rsidRPr="008F6CCB" w:rsidRDefault="008F6CCB" w:rsidP="000245DB">
            <w:pPr>
              <w:spacing w:before="60" w:after="60"/>
              <w:jc w:val="center"/>
              <w:rPr>
                <w:rFonts w:cs="Arial"/>
                <w:b/>
                <w:sz w:val="16"/>
                <w:szCs w:val="16"/>
              </w:rPr>
            </w:pPr>
            <w:r w:rsidRPr="008F6CCB">
              <w:rPr>
                <w:rFonts w:cs="Arial"/>
                <w:b/>
                <w:sz w:val="16"/>
                <w:szCs w:val="16"/>
              </w:rPr>
              <w:t>2019</w:t>
            </w:r>
          </w:p>
        </w:tc>
        <w:tc>
          <w:tcPr>
            <w:tcW w:w="615" w:type="dxa"/>
            <w:tcBorders>
              <w:top w:val="single" w:sz="4" w:space="0" w:color="auto"/>
              <w:left w:val="single" w:sz="4" w:space="0" w:color="auto"/>
              <w:bottom w:val="single" w:sz="4" w:space="0" w:color="auto"/>
              <w:right w:val="single" w:sz="4" w:space="0" w:color="auto"/>
            </w:tcBorders>
            <w:vAlign w:val="center"/>
          </w:tcPr>
          <w:p w14:paraId="052D3F5D" w14:textId="77777777" w:rsidR="008F6CCB" w:rsidRPr="008F6CCB" w:rsidRDefault="008F6CCB" w:rsidP="000245DB">
            <w:pPr>
              <w:spacing w:before="60" w:after="60"/>
              <w:jc w:val="center"/>
              <w:rPr>
                <w:rFonts w:cs="Arial"/>
                <w:b/>
                <w:sz w:val="16"/>
                <w:szCs w:val="16"/>
              </w:rPr>
            </w:pPr>
            <w:r w:rsidRPr="008F6CCB">
              <w:rPr>
                <w:rFonts w:cs="Arial"/>
                <w:b/>
                <w:sz w:val="16"/>
                <w:szCs w:val="16"/>
              </w:rPr>
              <w:t>2020</w:t>
            </w:r>
          </w:p>
        </w:tc>
        <w:tc>
          <w:tcPr>
            <w:tcW w:w="747" w:type="dxa"/>
            <w:tcBorders>
              <w:top w:val="single" w:sz="4" w:space="0" w:color="auto"/>
              <w:left w:val="single" w:sz="4" w:space="0" w:color="auto"/>
              <w:bottom w:val="single" w:sz="4" w:space="0" w:color="auto"/>
              <w:right w:val="single" w:sz="4" w:space="0" w:color="auto"/>
            </w:tcBorders>
            <w:vAlign w:val="center"/>
          </w:tcPr>
          <w:p w14:paraId="33E47BFF" w14:textId="77777777" w:rsidR="008F6CCB" w:rsidRPr="008F6CCB" w:rsidRDefault="008F6CCB" w:rsidP="000245DB">
            <w:pPr>
              <w:spacing w:before="60" w:after="60"/>
              <w:jc w:val="center"/>
              <w:rPr>
                <w:rFonts w:cs="Arial"/>
                <w:b/>
                <w:sz w:val="16"/>
                <w:szCs w:val="16"/>
              </w:rPr>
            </w:pPr>
            <w:r w:rsidRPr="008F6CCB">
              <w:rPr>
                <w:rFonts w:cs="Arial"/>
                <w:b/>
                <w:sz w:val="16"/>
                <w:szCs w:val="16"/>
              </w:rPr>
              <w:t>2021</w:t>
            </w:r>
          </w:p>
        </w:tc>
        <w:tc>
          <w:tcPr>
            <w:tcW w:w="728" w:type="dxa"/>
            <w:tcBorders>
              <w:top w:val="single" w:sz="4" w:space="0" w:color="auto"/>
              <w:left w:val="single" w:sz="4" w:space="0" w:color="auto"/>
              <w:bottom w:val="single" w:sz="4" w:space="0" w:color="auto"/>
              <w:right w:val="single" w:sz="4" w:space="0" w:color="auto"/>
            </w:tcBorders>
            <w:vAlign w:val="center"/>
          </w:tcPr>
          <w:p w14:paraId="5F75BBBA" w14:textId="77777777" w:rsidR="008F6CCB" w:rsidRPr="008F6CCB" w:rsidRDefault="008F6CCB" w:rsidP="000245DB">
            <w:pPr>
              <w:spacing w:before="60" w:after="60"/>
              <w:jc w:val="center"/>
              <w:rPr>
                <w:rFonts w:cs="Arial"/>
                <w:b/>
                <w:sz w:val="16"/>
                <w:szCs w:val="16"/>
              </w:rPr>
            </w:pPr>
            <w:r w:rsidRPr="008F6CCB">
              <w:rPr>
                <w:rFonts w:cs="Arial"/>
                <w:b/>
                <w:sz w:val="16"/>
                <w:szCs w:val="16"/>
              </w:rPr>
              <w:t>2022</w:t>
            </w:r>
            <w:r w:rsidRPr="008F6CCB">
              <w:rPr>
                <w:b/>
                <w:vertAlign w:val="superscript"/>
              </w:rPr>
              <w:footnoteReference w:id="50"/>
            </w:r>
          </w:p>
        </w:tc>
      </w:tr>
      <w:tr w:rsidR="008F6CCB" w:rsidRPr="00CF00DE" w14:paraId="53C7908B" w14:textId="77777777" w:rsidTr="008F6CCB">
        <w:trPr>
          <w:jc w:val="center"/>
        </w:trPr>
        <w:tc>
          <w:tcPr>
            <w:tcW w:w="2198" w:type="dxa"/>
            <w:tcBorders>
              <w:top w:val="single" w:sz="4" w:space="0" w:color="auto"/>
              <w:left w:val="single" w:sz="4" w:space="0" w:color="auto"/>
              <w:bottom w:val="single" w:sz="4" w:space="0" w:color="auto"/>
              <w:right w:val="single" w:sz="4" w:space="0" w:color="auto"/>
            </w:tcBorders>
          </w:tcPr>
          <w:p w14:paraId="6BEA4721" w14:textId="77777777" w:rsidR="008F6CCB" w:rsidRPr="00CF00DE" w:rsidRDefault="008F6CCB" w:rsidP="005B1356">
            <w:pPr>
              <w:rPr>
                <w:rFonts w:cs="Arial"/>
                <w:sz w:val="16"/>
                <w:szCs w:val="16"/>
              </w:rPr>
            </w:pPr>
            <w:r w:rsidRPr="00CF00DE">
              <w:rPr>
                <w:rFonts w:cs="Arial"/>
                <w:sz w:val="16"/>
                <w:szCs w:val="16"/>
              </w:rPr>
              <w:t>Nezaměstnanost (%)</w:t>
            </w:r>
          </w:p>
        </w:tc>
        <w:tc>
          <w:tcPr>
            <w:tcW w:w="615"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tcPr>
          <w:p w14:paraId="15B79ED9" w14:textId="77777777" w:rsidR="008F6CCB" w:rsidRPr="00CF00DE" w:rsidRDefault="008F6CCB" w:rsidP="005B1356">
            <w:pPr>
              <w:rPr>
                <w:rFonts w:cs="Arial"/>
                <w:sz w:val="16"/>
                <w:szCs w:val="16"/>
              </w:rPr>
            </w:pPr>
          </w:p>
        </w:tc>
        <w:tc>
          <w:tcPr>
            <w:tcW w:w="767"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tcPr>
          <w:p w14:paraId="4055A700" w14:textId="77777777" w:rsidR="008F6CCB" w:rsidRPr="00CF00DE" w:rsidRDefault="008F6CCB" w:rsidP="005B1356">
            <w:pPr>
              <w:rPr>
                <w:rFonts w:cs="Arial"/>
                <w:sz w:val="16"/>
                <w:szCs w:val="16"/>
              </w:rPr>
            </w:pPr>
          </w:p>
        </w:tc>
        <w:tc>
          <w:tcPr>
            <w:tcW w:w="767" w:type="dxa"/>
            <w:tcBorders>
              <w:top w:val="single" w:sz="4" w:space="0" w:color="auto"/>
              <w:left w:val="single" w:sz="4" w:space="0" w:color="auto"/>
              <w:bottom w:val="single" w:sz="4" w:space="0" w:color="auto"/>
              <w:right w:val="single" w:sz="4" w:space="0" w:color="auto"/>
            </w:tcBorders>
          </w:tcPr>
          <w:p w14:paraId="30F47F5F" w14:textId="77777777" w:rsidR="008F6CCB" w:rsidRPr="00CF00DE" w:rsidRDefault="008F6CCB" w:rsidP="005B1356">
            <w:pPr>
              <w:rPr>
                <w:rFonts w:cs="Arial"/>
                <w:sz w:val="16"/>
                <w:szCs w:val="16"/>
              </w:rPr>
            </w:pPr>
          </w:p>
        </w:tc>
        <w:tc>
          <w:tcPr>
            <w:tcW w:w="767" w:type="dxa"/>
            <w:tcBorders>
              <w:top w:val="single" w:sz="4" w:space="0" w:color="auto"/>
              <w:left w:val="single" w:sz="4" w:space="0" w:color="auto"/>
              <w:bottom w:val="single" w:sz="4" w:space="0" w:color="auto"/>
              <w:right w:val="single" w:sz="4" w:space="0" w:color="auto"/>
            </w:tcBorders>
          </w:tcPr>
          <w:p w14:paraId="2EC72738" w14:textId="77777777" w:rsidR="008F6CCB" w:rsidRPr="00CF00DE" w:rsidRDefault="008F6CCB" w:rsidP="005B1356">
            <w:pPr>
              <w:rPr>
                <w:rFonts w:cs="Arial"/>
                <w:sz w:val="16"/>
                <w:szCs w:val="16"/>
              </w:rPr>
            </w:pPr>
          </w:p>
        </w:tc>
        <w:tc>
          <w:tcPr>
            <w:tcW w:w="767" w:type="dxa"/>
            <w:tcBorders>
              <w:top w:val="single" w:sz="4" w:space="0" w:color="auto"/>
              <w:left w:val="single" w:sz="4" w:space="0" w:color="auto"/>
              <w:bottom w:val="single" w:sz="4" w:space="0" w:color="auto"/>
              <w:right w:val="single" w:sz="4" w:space="0" w:color="auto"/>
            </w:tcBorders>
          </w:tcPr>
          <w:p w14:paraId="293862AA" w14:textId="77777777" w:rsidR="008F6CCB" w:rsidRPr="00CF00DE" w:rsidRDefault="008F6CCB" w:rsidP="005B1356">
            <w:pPr>
              <w:rPr>
                <w:rFonts w:cs="Arial"/>
                <w:sz w:val="16"/>
                <w:szCs w:val="16"/>
              </w:rPr>
            </w:pPr>
          </w:p>
        </w:tc>
        <w:tc>
          <w:tcPr>
            <w:tcW w:w="702" w:type="dxa"/>
            <w:tcBorders>
              <w:top w:val="single" w:sz="4" w:space="0" w:color="auto"/>
              <w:left w:val="single" w:sz="4" w:space="0" w:color="auto"/>
              <w:bottom w:val="single" w:sz="4" w:space="0" w:color="auto"/>
              <w:right w:val="single" w:sz="4" w:space="0" w:color="auto"/>
            </w:tcBorders>
          </w:tcPr>
          <w:p w14:paraId="732DECFF" w14:textId="77777777" w:rsidR="008F6CCB" w:rsidRPr="00CF00DE" w:rsidRDefault="008F6CCB" w:rsidP="005B1356">
            <w:pPr>
              <w:rPr>
                <w:rFonts w:cs="Arial"/>
                <w:sz w:val="16"/>
                <w:szCs w:val="16"/>
              </w:rPr>
            </w:pPr>
          </w:p>
        </w:tc>
        <w:tc>
          <w:tcPr>
            <w:tcW w:w="615" w:type="dxa"/>
            <w:tcBorders>
              <w:top w:val="single" w:sz="4" w:space="0" w:color="auto"/>
              <w:left w:val="single" w:sz="4" w:space="0" w:color="auto"/>
              <w:bottom w:val="single" w:sz="4" w:space="0" w:color="auto"/>
              <w:right w:val="single" w:sz="4" w:space="0" w:color="auto"/>
            </w:tcBorders>
          </w:tcPr>
          <w:p w14:paraId="43E9D94A" w14:textId="77777777" w:rsidR="008F6CCB" w:rsidRPr="00CF00DE" w:rsidRDefault="008F6CCB" w:rsidP="005B1356">
            <w:pPr>
              <w:rPr>
                <w:rFonts w:cs="Arial"/>
                <w:sz w:val="16"/>
                <w:szCs w:val="16"/>
              </w:rPr>
            </w:pPr>
          </w:p>
        </w:tc>
        <w:tc>
          <w:tcPr>
            <w:tcW w:w="615" w:type="dxa"/>
            <w:tcBorders>
              <w:top w:val="single" w:sz="4" w:space="0" w:color="auto"/>
              <w:left w:val="single" w:sz="4" w:space="0" w:color="auto"/>
              <w:bottom w:val="single" w:sz="4" w:space="0" w:color="auto"/>
              <w:right w:val="single" w:sz="4" w:space="0" w:color="auto"/>
            </w:tcBorders>
          </w:tcPr>
          <w:p w14:paraId="7D41C006" w14:textId="77777777" w:rsidR="008F6CCB" w:rsidRPr="00CF00DE" w:rsidRDefault="008F6CCB" w:rsidP="005B1356">
            <w:pPr>
              <w:rPr>
                <w:rFonts w:cs="Arial"/>
                <w:sz w:val="16"/>
                <w:szCs w:val="16"/>
              </w:rPr>
            </w:pPr>
          </w:p>
        </w:tc>
        <w:tc>
          <w:tcPr>
            <w:tcW w:w="747" w:type="dxa"/>
            <w:tcBorders>
              <w:top w:val="single" w:sz="4" w:space="0" w:color="auto"/>
              <w:left w:val="single" w:sz="4" w:space="0" w:color="auto"/>
              <w:bottom w:val="single" w:sz="4" w:space="0" w:color="auto"/>
              <w:right w:val="single" w:sz="4" w:space="0" w:color="auto"/>
            </w:tcBorders>
          </w:tcPr>
          <w:p w14:paraId="5E70A5B5" w14:textId="77777777" w:rsidR="008F6CCB" w:rsidRPr="00CF00DE" w:rsidRDefault="008F6CCB" w:rsidP="005B1356">
            <w:pPr>
              <w:rPr>
                <w:rFonts w:cs="Arial"/>
                <w:sz w:val="16"/>
                <w:szCs w:val="16"/>
              </w:rPr>
            </w:pPr>
          </w:p>
        </w:tc>
        <w:tc>
          <w:tcPr>
            <w:tcW w:w="728" w:type="dxa"/>
            <w:tcBorders>
              <w:top w:val="single" w:sz="4" w:space="0" w:color="auto"/>
              <w:left w:val="single" w:sz="4" w:space="0" w:color="auto"/>
              <w:bottom w:val="single" w:sz="4" w:space="0" w:color="auto"/>
              <w:right w:val="single" w:sz="4" w:space="0" w:color="auto"/>
            </w:tcBorders>
          </w:tcPr>
          <w:p w14:paraId="2291F097" w14:textId="77777777" w:rsidR="008F6CCB" w:rsidRPr="00CF00DE" w:rsidRDefault="008F6CCB" w:rsidP="005B1356">
            <w:pPr>
              <w:rPr>
                <w:rFonts w:cs="Arial"/>
                <w:sz w:val="16"/>
                <w:szCs w:val="16"/>
              </w:rPr>
            </w:pPr>
          </w:p>
        </w:tc>
      </w:tr>
      <w:tr w:rsidR="008F6CCB" w:rsidRPr="00CF00DE" w14:paraId="3511C96A" w14:textId="77777777" w:rsidTr="008F6CCB">
        <w:trPr>
          <w:jc w:val="center"/>
        </w:trPr>
        <w:tc>
          <w:tcPr>
            <w:tcW w:w="2198" w:type="dxa"/>
            <w:tcBorders>
              <w:top w:val="single" w:sz="4" w:space="0" w:color="auto"/>
              <w:left w:val="single" w:sz="4" w:space="0" w:color="auto"/>
              <w:bottom w:val="single" w:sz="4" w:space="0" w:color="auto"/>
              <w:right w:val="single" w:sz="4" w:space="0" w:color="auto"/>
            </w:tcBorders>
          </w:tcPr>
          <w:p w14:paraId="2A010D79" w14:textId="77777777" w:rsidR="008F6CCB" w:rsidRPr="00CF00DE" w:rsidRDefault="008F6CCB" w:rsidP="005B1356">
            <w:pPr>
              <w:rPr>
                <w:rFonts w:cs="Arial"/>
                <w:sz w:val="16"/>
                <w:szCs w:val="16"/>
              </w:rPr>
            </w:pPr>
            <w:r w:rsidRPr="00CF00DE">
              <w:rPr>
                <w:rFonts w:cs="Arial"/>
                <w:sz w:val="16"/>
                <w:szCs w:val="16"/>
              </w:rPr>
              <w:t>RES - počet podnikatelských subjektů celkem</w:t>
            </w:r>
          </w:p>
        </w:tc>
        <w:tc>
          <w:tcPr>
            <w:tcW w:w="615" w:type="dxa"/>
            <w:tcBorders>
              <w:top w:val="single" w:sz="4" w:space="0" w:color="auto"/>
              <w:left w:val="single" w:sz="4" w:space="0" w:color="auto"/>
              <w:bottom w:val="single" w:sz="4" w:space="0" w:color="auto"/>
              <w:right w:val="single" w:sz="4" w:space="0" w:color="auto"/>
            </w:tcBorders>
          </w:tcPr>
          <w:p w14:paraId="056EA0CB" w14:textId="77777777" w:rsidR="008F6CCB" w:rsidRPr="00CF00DE" w:rsidRDefault="008F6CCB" w:rsidP="005B1356">
            <w:pPr>
              <w:rPr>
                <w:rFonts w:cs="Arial"/>
                <w:sz w:val="16"/>
                <w:szCs w:val="16"/>
              </w:rPr>
            </w:pPr>
          </w:p>
        </w:tc>
        <w:tc>
          <w:tcPr>
            <w:tcW w:w="767" w:type="dxa"/>
            <w:tcBorders>
              <w:top w:val="single" w:sz="4" w:space="0" w:color="auto"/>
              <w:left w:val="single" w:sz="4" w:space="0" w:color="auto"/>
              <w:bottom w:val="single" w:sz="4" w:space="0" w:color="auto"/>
              <w:right w:val="single" w:sz="4" w:space="0" w:color="auto"/>
            </w:tcBorders>
          </w:tcPr>
          <w:p w14:paraId="001B4A51" w14:textId="77777777" w:rsidR="008F6CCB" w:rsidRPr="00CF00DE" w:rsidRDefault="008F6CCB" w:rsidP="005B1356">
            <w:pPr>
              <w:rPr>
                <w:rFonts w:cs="Arial"/>
                <w:sz w:val="16"/>
                <w:szCs w:val="16"/>
              </w:rPr>
            </w:pPr>
          </w:p>
        </w:tc>
        <w:tc>
          <w:tcPr>
            <w:tcW w:w="767" w:type="dxa"/>
            <w:tcBorders>
              <w:top w:val="single" w:sz="4" w:space="0" w:color="auto"/>
              <w:left w:val="single" w:sz="4" w:space="0" w:color="auto"/>
              <w:bottom w:val="single" w:sz="4" w:space="0" w:color="auto"/>
              <w:right w:val="single" w:sz="4" w:space="0" w:color="auto"/>
            </w:tcBorders>
          </w:tcPr>
          <w:p w14:paraId="31FEAC3D" w14:textId="77777777" w:rsidR="008F6CCB" w:rsidRPr="00CF00DE" w:rsidRDefault="008F6CCB" w:rsidP="005B1356">
            <w:pPr>
              <w:rPr>
                <w:rFonts w:cs="Arial"/>
                <w:sz w:val="16"/>
                <w:szCs w:val="16"/>
              </w:rPr>
            </w:pPr>
          </w:p>
        </w:tc>
        <w:tc>
          <w:tcPr>
            <w:tcW w:w="767" w:type="dxa"/>
            <w:tcBorders>
              <w:top w:val="single" w:sz="4" w:space="0" w:color="auto"/>
              <w:left w:val="single" w:sz="4" w:space="0" w:color="auto"/>
              <w:bottom w:val="single" w:sz="4" w:space="0" w:color="auto"/>
              <w:right w:val="single" w:sz="4" w:space="0" w:color="auto"/>
            </w:tcBorders>
          </w:tcPr>
          <w:p w14:paraId="12227D73" w14:textId="77777777" w:rsidR="008F6CCB" w:rsidRPr="00CF00DE" w:rsidRDefault="008F6CCB" w:rsidP="005B1356">
            <w:pPr>
              <w:rPr>
                <w:rFonts w:cs="Arial"/>
                <w:sz w:val="16"/>
                <w:szCs w:val="16"/>
              </w:rPr>
            </w:pPr>
          </w:p>
        </w:tc>
        <w:tc>
          <w:tcPr>
            <w:tcW w:w="767" w:type="dxa"/>
            <w:tcBorders>
              <w:top w:val="single" w:sz="4" w:space="0" w:color="auto"/>
              <w:left w:val="single" w:sz="4" w:space="0" w:color="auto"/>
              <w:bottom w:val="single" w:sz="4" w:space="0" w:color="auto"/>
              <w:right w:val="single" w:sz="4" w:space="0" w:color="auto"/>
            </w:tcBorders>
          </w:tcPr>
          <w:p w14:paraId="50336C1C" w14:textId="77777777" w:rsidR="008F6CCB" w:rsidRPr="00CF00DE" w:rsidRDefault="008F6CCB" w:rsidP="005B1356">
            <w:pPr>
              <w:rPr>
                <w:rFonts w:cs="Arial"/>
                <w:sz w:val="16"/>
                <w:szCs w:val="16"/>
              </w:rPr>
            </w:pPr>
          </w:p>
        </w:tc>
        <w:tc>
          <w:tcPr>
            <w:tcW w:w="702" w:type="dxa"/>
            <w:tcBorders>
              <w:top w:val="single" w:sz="4" w:space="0" w:color="auto"/>
              <w:left w:val="single" w:sz="4" w:space="0" w:color="auto"/>
              <w:bottom w:val="single" w:sz="4" w:space="0" w:color="auto"/>
              <w:right w:val="single" w:sz="4" w:space="0" w:color="auto"/>
            </w:tcBorders>
          </w:tcPr>
          <w:p w14:paraId="5FC74503" w14:textId="77777777" w:rsidR="008F6CCB" w:rsidRPr="00CF00DE" w:rsidRDefault="008F6CCB" w:rsidP="005B1356">
            <w:pPr>
              <w:rPr>
                <w:rFonts w:cs="Arial"/>
                <w:sz w:val="16"/>
                <w:szCs w:val="16"/>
              </w:rPr>
            </w:pPr>
          </w:p>
        </w:tc>
        <w:tc>
          <w:tcPr>
            <w:tcW w:w="615" w:type="dxa"/>
            <w:tcBorders>
              <w:top w:val="single" w:sz="4" w:space="0" w:color="auto"/>
              <w:left w:val="single" w:sz="4" w:space="0" w:color="auto"/>
              <w:bottom w:val="single" w:sz="4" w:space="0" w:color="auto"/>
              <w:right w:val="single" w:sz="4" w:space="0" w:color="auto"/>
            </w:tcBorders>
          </w:tcPr>
          <w:p w14:paraId="7AAF71EE" w14:textId="77777777" w:rsidR="008F6CCB" w:rsidRPr="00CF00DE" w:rsidRDefault="008F6CCB" w:rsidP="005B1356">
            <w:pPr>
              <w:rPr>
                <w:rFonts w:cs="Arial"/>
                <w:sz w:val="16"/>
                <w:szCs w:val="16"/>
              </w:rPr>
            </w:pPr>
          </w:p>
        </w:tc>
        <w:tc>
          <w:tcPr>
            <w:tcW w:w="615" w:type="dxa"/>
            <w:tcBorders>
              <w:top w:val="single" w:sz="4" w:space="0" w:color="auto"/>
              <w:left w:val="single" w:sz="4" w:space="0" w:color="auto"/>
              <w:bottom w:val="single" w:sz="4" w:space="0" w:color="auto"/>
              <w:right w:val="single" w:sz="4" w:space="0" w:color="auto"/>
            </w:tcBorders>
          </w:tcPr>
          <w:p w14:paraId="37B2C29B" w14:textId="77777777" w:rsidR="008F6CCB" w:rsidRPr="00CF00DE" w:rsidRDefault="008F6CCB" w:rsidP="005B1356">
            <w:pPr>
              <w:rPr>
                <w:rFonts w:cs="Arial"/>
                <w:sz w:val="16"/>
                <w:szCs w:val="16"/>
              </w:rPr>
            </w:pPr>
          </w:p>
        </w:tc>
        <w:tc>
          <w:tcPr>
            <w:tcW w:w="747" w:type="dxa"/>
            <w:tcBorders>
              <w:top w:val="single" w:sz="4" w:space="0" w:color="auto"/>
              <w:left w:val="single" w:sz="4" w:space="0" w:color="auto"/>
              <w:bottom w:val="single" w:sz="4" w:space="0" w:color="auto"/>
              <w:right w:val="single" w:sz="4" w:space="0" w:color="auto"/>
            </w:tcBorders>
          </w:tcPr>
          <w:p w14:paraId="5FE0739F" w14:textId="77777777" w:rsidR="008F6CCB" w:rsidRPr="00CF00DE" w:rsidRDefault="008F6CCB" w:rsidP="005B1356">
            <w:pPr>
              <w:rPr>
                <w:rFonts w:cs="Arial"/>
                <w:sz w:val="16"/>
                <w:szCs w:val="16"/>
              </w:rPr>
            </w:pPr>
          </w:p>
        </w:tc>
        <w:tc>
          <w:tcPr>
            <w:tcW w:w="728" w:type="dxa"/>
            <w:tcBorders>
              <w:top w:val="single" w:sz="4" w:space="0" w:color="auto"/>
              <w:left w:val="single" w:sz="4" w:space="0" w:color="auto"/>
              <w:bottom w:val="single" w:sz="4" w:space="0" w:color="auto"/>
              <w:right w:val="single" w:sz="4" w:space="0" w:color="auto"/>
            </w:tcBorders>
          </w:tcPr>
          <w:p w14:paraId="40C08742" w14:textId="77777777" w:rsidR="008F6CCB" w:rsidRPr="00CF00DE" w:rsidRDefault="008F6CCB" w:rsidP="005B1356">
            <w:pPr>
              <w:rPr>
                <w:rFonts w:cs="Arial"/>
                <w:sz w:val="16"/>
                <w:szCs w:val="16"/>
              </w:rPr>
            </w:pPr>
          </w:p>
        </w:tc>
      </w:tr>
      <w:tr w:rsidR="008F6CCB" w:rsidRPr="00CF00DE" w14:paraId="24AF72D4" w14:textId="77777777" w:rsidTr="008F6CCB">
        <w:trPr>
          <w:jc w:val="center"/>
        </w:trPr>
        <w:tc>
          <w:tcPr>
            <w:tcW w:w="2198" w:type="dxa"/>
            <w:tcBorders>
              <w:top w:val="single" w:sz="4" w:space="0" w:color="auto"/>
              <w:left w:val="single" w:sz="4" w:space="0" w:color="auto"/>
              <w:bottom w:val="single" w:sz="4" w:space="0" w:color="auto"/>
              <w:right w:val="single" w:sz="4" w:space="0" w:color="auto"/>
            </w:tcBorders>
          </w:tcPr>
          <w:p w14:paraId="0668CA91" w14:textId="77777777" w:rsidR="008F6CCB" w:rsidRPr="00CF00DE" w:rsidRDefault="008F6CCB" w:rsidP="005B1356">
            <w:pPr>
              <w:rPr>
                <w:rFonts w:cs="Arial"/>
                <w:sz w:val="16"/>
                <w:szCs w:val="16"/>
              </w:rPr>
            </w:pPr>
            <w:r w:rsidRPr="00CF00DE">
              <w:rPr>
                <w:rFonts w:cs="Arial"/>
                <w:sz w:val="16"/>
                <w:szCs w:val="16"/>
              </w:rPr>
              <w:t xml:space="preserve">Dokončené byty celkem </w:t>
            </w:r>
          </w:p>
        </w:tc>
        <w:tc>
          <w:tcPr>
            <w:tcW w:w="615" w:type="dxa"/>
            <w:tcBorders>
              <w:top w:val="single" w:sz="4" w:space="0" w:color="auto"/>
              <w:left w:val="single" w:sz="4" w:space="0" w:color="auto"/>
              <w:bottom w:val="single" w:sz="4" w:space="0" w:color="auto"/>
              <w:right w:val="single" w:sz="4" w:space="0" w:color="auto"/>
            </w:tcBorders>
          </w:tcPr>
          <w:p w14:paraId="7D2FD518" w14:textId="77777777" w:rsidR="008F6CCB" w:rsidRPr="00CF00DE" w:rsidRDefault="008F6CCB" w:rsidP="005B1356">
            <w:pPr>
              <w:rPr>
                <w:rFonts w:cs="Arial"/>
                <w:sz w:val="16"/>
                <w:szCs w:val="16"/>
              </w:rPr>
            </w:pPr>
          </w:p>
        </w:tc>
        <w:tc>
          <w:tcPr>
            <w:tcW w:w="767" w:type="dxa"/>
            <w:tcBorders>
              <w:top w:val="single" w:sz="4" w:space="0" w:color="auto"/>
              <w:left w:val="single" w:sz="4" w:space="0" w:color="auto"/>
              <w:bottom w:val="single" w:sz="4" w:space="0" w:color="auto"/>
              <w:right w:val="single" w:sz="4" w:space="0" w:color="auto"/>
            </w:tcBorders>
          </w:tcPr>
          <w:p w14:paraId="2F0EF14E" w14:textId="77777777" w:rsidR="008F6CCB" w:rsidRPr="00CF00DE" w:rsidRDefault="008F6CCB" w:rsidP="005B1356">
            <w:pPr>
              <w:rPr>
                <w:rFonts w:cs="Arial"/>
                <w:sz w:val="16"/>
                <w:szCs w:val="16"/>
              </w:rPr>
            </w:pPr>
          </w:p>
        </w:tc>
        <w:tc>
          <w:tcPr>
            <w:tcW w:w="767" w:type="dxa"/>
            <w:tcBorders>
              <w:top w:val="single" w:sz="4" w:space="0" w:color="auto"/>
              <w:left w:val="single" w:sz="4" w:space="0" w:color="auto"/>
              <w:bottom w:val="single" w:sz="4" w:space="0" w:color="auto"/>
              <w:right w:val="single" w:sz="4" w:space="0" w:color="auto"/>
            </w:tcBorders>
          </w:tcPr>
          <w:p w14:paraId="6B4C1347" w14:textId="77777777" w:rsidR="008F6CCB" w:rsidRPr="00CF00DE" w:rsidRDefault="008F6CCB" w:rsidP="005B1356">
            <w:pPr>
              <w:rPr>
                <w:rFonts w:cs="Arial"/>
                <w:sz w:val="16"/>
                <w:szCs w:val="16"/>
              </w:rPr>
            </w:pPr>
          </w:p>
        </w:tc>
        <w:tc>
          <w:tcPr>
            <w:tcW w:w="767" w:type="dxa"/>
            <w:tcBorders>
              <w:top w:val="single" w:sz="4" w:space="0" w:color="auto"/>
              <w:left w:val="single" w:sz="4" w:space="0" w:color="auto"/>
              <w:bottom w:val="single" w:sz="4" w:space="0" w:color="auto"/>
              <w:right w:val="single" w:sz="4" w:space="0" w:color="auto"/>
            </w:tcBorders>
          </w:tcPr>
          <w:p w14:paraId="608C71BE" w14:textId="77777777" w:rsidR="008F6CCB" w:rsidRPr="00CF00DE" w:rsidRDefault="008F6CCB" w:rsidP="005B1356">
            <w:pPr>
              <w:rPr>
                <w:rFonts w:cs="Arial"/>
                <w:sz w:val="16"/>
                <w:szCs w:val="16"/>
              </w:rPr>
            </w:pPr>
          </w:p>
        </w:tc>
        <w:tc>
          <w:tcPr>
            <w:tcW w:w="767" w:type="dxa"/>
            <w:tcBorders>
              <w:top w:val="single" w:sz="4" w:space="0" w:color="auto"/>
              <w:left w:val="single" w:sz="4" w:space="0" w:color="auto"/>
              <w:bottom w:val="single" w:sz="4" w:space="0" w:color="auto"/>
              <w:right w:val="single" w:sz="4" w:space="0" w:color="auto"/>
            </w:tcBorders>
          </w:tcPr>
          <w:p w14:paraId="06F4760C" w14:textId="77777777" w:rsidR="008F6CCB" w:rsidRPr="00CF00DE" w:rsidRDefault="008F6CCB" w:rsidP="005B1356">
            <w:pPr>
              <w:rPr>
                <w:rFonts w:cs="Arial"/>
                <w:sz w:val="16"/>
                <w:szCs w:val="16"/>
              </w:rPr>
            </w:pPr>
          </w:p>
        </w:tc>
        <w:tc>
          <w:tcPr>
            <w:tcW w:w="702" w:type="dxa"/>
            <w:tcBorders>
              <w:top w:val="single" w:sz="4" w:space="0" w:color="auto"/>
              <w:left w:val="single" w:sz="4" w:space="0" w:color="auto"/>
              <w:bottom w:val="single" w:sz="4" w:space="0" w:color="auto"/>
              <w:right w:val="single" w:sz="4" w:space="0" w:color="auto"/>
            </w:tcBorders>
          </w:tcPr>
          <w:p w14:paraId="6B614CAD" w14:textId="77777777" w:rsidR="008F6CCB" w:rsidRPr="00CF00DE" w:rsidRDefault="008F6CCB" w:rsidP="005B1356">
            <w:pPr>
              <w:rPr>
                <w:rFonts w:cs="Arial"/>
                <w:sz w:val="16"/>
                <w:szCs w:val="16"/>
              </w:rPr>
            </w:pPr>
          </w:p>
        </w:tc>
        <w:tc>
          <w:tcPr>
            <w:tcW w:w="615" w:type="dxa"/>
            <w:tcBorders>
              <w:top w:val="single" w:sz="4" w:space="0" w:color="auto"/>
              <w:left w:val="single" w:sz="4" w:space="0" w:color="auto"/>
              <w:bottom w:val="single" w:sz="4" w:space="0" w:color="auto"/>
              <w:right w:val="single" w:sz="4" w:space="0" w:color="auto"/>
            </w:tcBorders>
          </w:tcPr>
          <w:p w14:paraId="0EC76A08" w14:textId="77777777" w:rsidR="008F6CCB" w:rsidRPr="00CF00DE" w:rsidRDefault="008F6CCB" w:rsidP="005B1356">
            <w:pPr>
              <w:rPr>
                <w:rFonts w:cs="Arial"/>
                <w:sz w:val="16"/>
                <w:szCs w:val="16"/>
              </w:rPr>
            </w:pPr>
          </w:p>
        </w:tc>
        <w:tc>
          <w:tcPr>
            <w:tcW w:w="615" w:type="dxa"/>
            <w:tcBorders>
              <w:top w:val="single" w:sz="4" w:space="0" w:color="auto"/>
              <w:left w:val="single" w:sz="4" w:space="0" w:color="auto"/>
              <w:bottom w:val="single" w:sz="4" w:space="0" w:color="auto"/>
              <w:right w:val="single" w:sz="4" w:space="0" w:color="auto"/>
            </w:tcBorders>
          </w:tcPr>
          <w:p w14:paraId="133B7F03" w14:textId="77777777" w:rsidR="008F6CCB" w:rsidRPr="00CF00DE" w:rsidRDefault="008F6CCB" w:rsidP="005B1356">
            <w:pPr>
              <w:rPr>
                <w:rFonts w:cs="Arial"/>
                <w:sz w:val="16"/>
                <w:szCs w:val="16"/>
              </w:rPr>
            </w:pPr>
          </w:p>
        </w:tc>
        <w:tc>
          <w:tcPr>
            <w:tcW w:w="747" w:type="dxa"/>
            <w:tcBorders>
              <w:top w:val="single" w:sz="4" w:space="0" w:color="auto"/>
              <w:left w:val="single" w:sz="4" w:space="0" w:color="auto"/>
              <w:bottom w:val="single" w:sz="4" w:space="0" w:color="auto"/>
              <w:right w:val="single" w:sz="4" w:space="0" w:color="auto"/>
            </w:tcBorders>
          </w:tcPr>
          <w:p w14:paraId="6C846237" w14:textId="77777777" w:rsidR="008F6CCB" w:rsidRPr="00CF00DE" w:rsidRDefault="008F6CCB" w:rsidP="005B1356">
            <w:pPr>
              <w:rPr>
                <w:rFonts w:cs="Arial"/>
                <w:sz w:val="16"/>
                <w:szCs w:val="16"/>
              </w:rPr>
            </w:pPr>
          </w:p>
        </w:tc>
        <w:tc>
          <w:tcPr>
            <w:tcW w:w="728" w:type="dxa"/>
            <w:tcBorders>
              <w:top w:val="single" w:sz="4" w:space="0" w:color="auto"/>
              <w:left w:val="single" w:sz="4" w:space="0" w:color="auto"/>
              <w:bottom w:val="single" w:sz="4" w:space="0" w:color="auto"/>
              <w:right w:val="single" w:sz="4" w:space="0" w:color="auto"/>
            </w:tcBorders>
          </w:tcPr>
          <w:p w14:paraId="2DB8C6CD" w14:textId="77777777" w:rsidR="008F6CCB" w:rsidRPr="00CF00DE" w:rsidRDefault="008F6CCB" w:rsidP="005B1356">
            <w:pPr>
              <w:rPr>
                <w:rFonts w:cs="Arial"/>
                <w:sz w:val="16"/>
                <w:szCs w:val="16"/>
              </w:rPr>
            </w:pPr>
          </w:p>
        </w:tc>
      </w:tr>
      <w:tr w:rsidR="008F6CCB" w:rsidRPr="00CF00DE" w14:paraId="126969C0" w14:textId="77777777" w:rsidTr="008F6CCB">
        <w:trPr>
          <w:jc w:val="center"/>
        </w:trPr>
        <w:tc>
          <w:tcPr>
            <w:tcW w:w="2198" w:type="dxa"/>
            <w:tcBorders>
              <w:top w:val="single" w:sz="4" w:space="0" w:color="auto"/>
              <w:left w:val="single" w:sz="4" w:space="0" w:color="auto"/>
              <w:bottom w:val="single" w:sz="4" w:space="0" w:color="auto"/>
              <w:right w:val="single" w:sz="4" w:space="0" w:color="auto"/>
            </w:tcBorders>
          </w:tcPr>
          <w:p w14:paraId="79D4E603" w14:textId="77777777" w:rsidR="008F6CCB" w:rsidRPr="00CF00DE" w:rsidRDefault="008F6CCB" w:rsidP="005B1356">
            <w:pPr>
              <w:rPr>
                <w:rFonts w:cs="Arial"/>
                <w:sz w:val="16"/>
                <w:szCs w:val="16"/>
              </w:rPr>
            </w:pPr>
            <w:r w:rsidRPr="00CF00DE">
              <w:rPr>
                <w:rFonts w:cs="Arial"/>
                <w:sz w:val="16"/>
                <w:szCs w:val="16"/>
              </w:rPr>
              <w:t xml:space="preserve">Trvalé travní porosty (ha) </w:t>
            </w:r>
          </w:p>
        </w:tc>
        <w:tc>
          <w:tcPr>
            <w:tcW w:w="615" w:type="dxa"/>
            <w:tcBorders>
              <w:top w:val="single" w:sz="4" w:space="0" w:color="auto"/>
              <w:left w:val="single" w:sz="4" w:space="0" w:color="auto"/>
              <w:bottom w:val="single" w:sz="4" w:space="0" w:color="auto"/>
              <w:right w:val="single" w:sz="4" w:space="0" w:color="auto"/>
            </w:tcBorders>
          </w:tcPr>
          <w:p w14:paraId="7788E75D" w14:textId="77777777" w:rsidR="008F6CCB" w:rsidRPr="00CF00DE" w:rsidRDefault="008F6CCB" w:rsidP="005B1356">
            <w:pPr>
              <w:rPr>
                <w:rFonts w:cs="Arial"/>
                <w:sz w:val="16"/>
                <w:szCs w:val="16"/>
              </w:rPr>
            </w:pPr>
          </w:p>
        </w:tc>
        <w:tc>
          <w:tcPr>
            <w:tcW w:w="767" w:type="dxa"/>
            <w:tcBorders>
              <w:top w:val="single" w:sz="4" w:space="0" w:color="auto"/>
              <w:left w:val="single" w:sz="4" w:space="0" w:color="auto"/>
              <w:bottom w:val="single" w:sz="4" w:space="0" w:color="auto"/>
              <w:right w:val="single" w:sz="4" w:space="0" w:color="auto"/>
            </w:tcBorders>
          </w:tcPr>
          <w:p w14:paraId="5A20D8BD" w14:textId="77777777" w:rsidR="008F6CCB" w:rsidRPr="00CF00DE" w:rsidRDefault="008F6CCB" w:rsidP="005B1356">
            <w:pPr>
              <w:rPr>
                <w:rFonts w:cs="Arial"/>
                <w:sz w:val="16"/>
                <w:szCs w:val="16"/>
              </w:rPr>
            </w:pPr>
          </w:p>
        </w:tc>
        <w:tc>
          <w:tcPr>
            <w:tcW w:w="767" w:type="dxa"/>
            <w:tcBorders>
              <w:top w:val="single" w:sz="4" w:space="0" w:color="auto"/>
              <w:left w:val="single" w:sz="4" w:space="0" w:color="auto"/>
              <w:bottom w:val="single" w:sz="4" w:space="0" w:color="auto"/>
              <w:right w:val="single" w:sz="4" w:space="0" w:color="auto"/>
            </w:tcBorders>
          </w:tcPr>
          <w:p w14:paraId="3927B18A" w14:textId="77777777" w:rsidR="008F6CCB" w:rsidRPr="00CF00DE" w:rsidRDefault="008F6CCB" w:rsidP="005B1356">
            <w:pPr>
              <w:rPr>
                <w:rFonts w:cs="Arial"/>
                <w:sz w:val="16"/>
                <w:szCs w:val="16"/>
              </w:rPr>
            </w:pPr>
          </w:p>
        </w:tc>
        <w:tc>
          <w:tcPr>
            <w:tcW w:w="767" w:type="dxa"/>
            <w:tcBorders>
              <w:top w:val="single" w:sz="4" w:space="0" w:color="auto"/>
              <w:left w:val="single" w:sz="4" w:space="0" w:color="auto"/>
              <w:bottom w:val="single" w:sz="4" w:space="0" w:color="auto"/>
              <w:right w:val="single" w:sz="4" w:space="0" w:color="auto"/>
            </w:tcBorders>
          </w:tcPr>
          <w:p w14:paraId="42D2BDAB" w14:textId="77777777" w:rsidR="008F6CCB" w:rsidRPr="00CF00DE" w:rsidRDefault="008F6CCB" w:rsidP="005B1356">
            <w:pPr>
              <w:rPr>
                <w:rFonts w:cs="Arial"/>
                <w:sz w:val="16"/>
                <w:szCs w:val="16"/>
              </w:rPr>
            </w:pPr>
          </w:p>
        </w:tc>
        <w:tc>
          <w:tcPr>
            <w:tcW w:w="767" w:type="dxa"/>
            <w:tcBorders>
              <w:top w:val="single" w:sz="4" w:space="0" w:color="auto"/>
              <w:left w:val="single" w:sz="4" w:space="0" w:color="auto"/>
              <w:bottom w:val="single" w:sz="4" w:space="0" w:color="auto"/>
              <w:right w:val="single" w:sz="4" w:space="0" w:color="auto"/>
            </w:tcBorders>
          </w:tcPr>
          <w:p w14:paraId="29C32E5A" w14:textId="77777777" w:rsidR="008F6CCB" w:rsidRPr="00CF00DE" w:rsidRDefault="008F6CCB" w:rsidP="005B1356">
            <w:pPr>
              <w:rPr>
                <w:rFonts w:cs="Arial"/>
                <w:sz w:val="16"/>
                <w:szCs w:val="16"/>
              </w:rPr>
            </w:pPr>
          </w:p>
        </w:tc>
        <w:tc>
          <w:tcPr>
            <w:tcW w:w="702" w:type="dxa"/>
            <w:tcBorders>
              <w:top w:val="single" w:sz="4" w:space="0" w:color="auto"/>
              <w:left w:val="single" w:sz="4" w:space="0" w:color="auto"/>
              <w:bottom w:val="single" w:sz="4" w:space="0" w:color="auto"/>
              <w:right w:val="single" w:sz="4" w:space="0" w:color="auto"/>
            </w:tcBorders>
          </w:tcPr>
          <w:p w14:paraId="3FD5F562" w14:textId="77777777" w:rsidR="008F6CCB" w:rsidRPr="00CF00DE" w:rsidRDefault="008F6CCB" w:rsidP="005B1356">
            <w:pPr>
              <w:rPr>
                <w:rFonts w:cs="Arial"/>
                <w:sz w:val="16"/>
                <w:szCs w:val="16"/>
              </w:rPr>
            </w:pPr>
          </w:p>
        </w:tc>
        <w:tc>
          <w:tcPr>
            <w:tcW w:w="615" w:type="dxa"/>
            <w:tcBorders>
              <w:top w:val="single" w:sz="4" w:space="0" w:color="auto"/>
              <w:left w:val="single" w:sz="4" w:space="0" w:color="auto"/>
              <w:bottom w:val="single" w:sz="4" w:space="0" w:color="auto"/>
              <w:right w:val="single" w:sz="4" w:space="0" w:color="auto"/>
            </w:tcBorders>
          </w:tcPr>
          <w:p w14:paraId="0E337D68" w14:textId="77777777" w:rsidR="008F6CCB" w:rsidRPr="00CF00DE" w:rsidRDefault="008F6CCB" w:rsidP="005B1356">
            <w:pPr>
              <w:rPr>
                <w:rFonts w:cs="Arial"/>
                <w:sz w:val="16"/>
                <w:szCs w:val="16"/>
              </w:rPr>
            </w:pPr>
          </w:p>
        </w:tc>
        <w:tc>
          <w:tcPr>
            <w:tcW w:w="615" w:type="dxa"/>
            <w:tcBorders>
              <w:top w:val="single" w:sz="4" w:space="0" w:color="auto"/>
              <w:left w:val="single" w:sz="4" w:space="0" w:color="auto"/>
              <w:bottom w:val="single" w:sz="4" w:space="0" w:color="auto"/>
              <w:right w:val="single" w:sz="4" w:space="0" w:color="auto"/>
            </w:tcBorders>
          </w:tcPr>
          <w:p w14:paraId="685EB939" w14:textId="77777777" w:rsidR="008F6CCB" w:rsidRPr="00CF00DE" w:rsidRDefault="008F6CCB" w:rsidP="005B1356">
            <w:pPr>
              <w:rPr>
                <w:rFonts w:cs="Arial"/>
                <w:sz w:val="16"/>
                <w:szCs w:val="16"/>
              </w:rPr>
            </w:pPr>
          </w:p>
        </w:tc>
        <w:tc>
          <w:tcPr>
            <w:tcW w:w="747" w:type="dxa"/>
            <w:tcBorders>
              <w:top w:val="single" w:sz="4" w:space="0" w:color="auto"/>
              <w:left w:val="single" w:sz="4" w:space="0" w:color="auto"/>
              <w:bottom w:val="single" w:sz="4" w:space="0" w:color="auto"/>
              <w:right w:val="single" w:sz="4" w:space="0" w:color="auto"/>
            </w:tcBorders>
          </w:tcPr>
          <w:p w14:paraId="14F4B3A0" w14:textId="77777777" w:rsidR="008F6CCB" w:rsidRPr="00CF00DE" w:rsidRDefault="008F6CCB" w:rsidP="005B1356">
            <w:pPr>
              <w:rPr>
                <w:rFonts w:cs="Arial"/>
                <w:sz w:val="16"/>
                <w:szCs w:val="16"/>
              </w:rPr>
            </w:pPr>
          </w:p>
        </w:tc>
        <w:tc>
          <w:tcPr>
            <w:tcW w:w="728" w:type="dxa"/>
            <w:tcBorders>
              <w:top w:val="single" w:sz="4" w:space="0" w:color="auto"/>
              <w:left w:val="single" w:sz="4" w:space="0" w:color="auto"/>
              <w:bottom w:val="single" w:sz="4" w:space="0" w:color="auto"/>
              <w:right w:val="single" w:sz="4" w:space="0" w:color="auto"/>
            </w:tcBorders>
          </w:tcPr>
          <w:p w14:paraId="0A9BB488" w14:textId="77777777" w:rsidR="008F6CCB" w:rsidRPr="00CF00DE" w:rsidRDefault="008F6CCB" w:rsidP="005B1356">
            <w:pPr>
              <w:rPr>
                <w:rFonts w:cs="Arial"/>
                <w:sz w:val="16"/>
                <w:szCs w:val="16"/>
              </w:rPr>
            </w:pPr>
          </w:p>
        </w:tc>
      </w:tr>
      <w:tr w:rsidR="008F6CCB" w:rsidRPr="00CF00DE" w14:paraId="63A4A7E7" w14:textId="77777777" w:rsidTr="008F6CCB">
        <w:trPr>
          <w:jc w:val="center"/>
        </w:trPr>
        <w:tc>
          <w:tcPr>
            <w:tcW w:w="2198" w:type="dxa"/>
            <w:tcBorders>
              <w:top w:val="single" w:sz="4" w:space="0" w:color="auto"/>
              <w:left w:val="single" w:sz="4" w:space="0" w:color="auto"/>
              <w:bottom w:val="single" w:sz="4" w:space="0" w:color="auto"/>
              <w:right w:val="single" w:sz="4" w:space="0" w:color="auto"/>
            </w:tcBorders>
          </w:tcPr>
          <w:p w14:paraId="710AA1E5" w14:textId="77777777" w:rsidR="008F6CCB" w:rsidRPr="00CF00DE" w:rsidRDefault="008F6CCB" w:rsidP="005B1356">
            <w:pPr>
              <w:rPr>
                <w:rFonts w:cs="Arial"/>
                <w:sz w:val="16"/>
                <w:szCs w:val="16"/>
              </w:rPr>
            </w:pPr>
            <w:r w:rsidRPr="00CF00DE">
              <w:rPr>
                <w:rFonts w:cs="Arial"/>
                <w:sz w:val="16"/>
                <w:szCs w:val="16"/>
              </w:rPr>
              <w:t xml:space="preserve">Zemědělská půda (ha) </w:t>
            </w:r>
          </w:p>
        </w:tc>
        <w:tc>
          <w:tcPr>
            <w:tcW w:w="615" w:type="dxa"/>
            <w:tcBorders>
              <w:top w:val="single" w:sz="4" w:space="0" w:color="auto"/>
              <w:left w:val="single" w:sz="4" w:space="0" w:color="auto"/>
              <w:bottom w:val="single" w:sz="4" w:space="0" w:color="auto"/>
              <w:right w:val="single" w:sz="4" w:space="0" w:color="auto"/>
            </w:tcBorders>
          </w:tcPr>
          <w:p w14:paraId="3FF1C268" w14:textId="77777777" w:rsidR="008F6CCB" w:rsidRPr="00CF00DE" w:rsidRDefault="008F6CCB" w:rsidP="005B1356">
            <w:pPr>
              <w:rPr>
                <w:rFonts w:cs="Arial"/>
                <w:sz w:val="16"/>
                <w:szCs w:val="16"/>
              </w:rPr>
            </w:pPr>
          </w:p>
        </w:tc>
        <w:tc>
          <w:tcPr>
            <w:tcW w:w="767" w:type="dxa"/>
            <w:tcBorders>
              <w:top w:val="single" w:sz="4" w:space="0" w:color="auto"/>
              <w:left w:val="single" w:sz="4" w:space="0" w:color="auto"/>
              <w:bottom w:val="single" w:sz="4" w:space="0" w:color="auto"/>
              <w:right w:val="single" w:sz="4" w:space="0" w:color="auto"/>
            </w:tcBorders>
          </w:tcPr>
          <w:p w14:paraId="38BBDF22" w14:textId="77777777" w:rsidR="008F6CCB" w:rsidRPr="00CF00DE" w:rsidRDefault="008F6CCB" w:rsidP="005B1356">
            <w:pPr>
              <w:rPr>
                <w:rFonts w:cs="Arial"/>
                <w:sz w:val="16"/>
                <w:szCs w:val="16"/>
              </w:rPr>
            </w:pPr>
          </w:p>
        </w:tc>
        <w:tc>
          <w:tcPr>
            <w:tcW w:w="767" w:type="dxa"/>
            <w:tcBorders>
              <w:top w:val="single" w:sz="4" w:space="0" w:color="auto"/>
              <w:left w:val="single" w:sz="4" w:space="0" w:color="auto"/>
              <w:bottom w:val="single" w:sz="4" w:space="0" w:color="auto"/>
              <w:right w:val="single" w:sz="4" w:space="0" w:color="auto"/>
            </w:tcBorders>
          </w:tcPr>
          <w:p w14:paraId="1A6BDC8B" w14:textId="77777777" w:rsidR="008F6CCB" w:rsidRPr="00CF00DE" w:rsidRDefault="008F6CCB" w:rsidP="005B1356">
            <w:pPr>
              <w:rPr>
                <w:rFonts w:cs="Arial"/>
                <w:sz w:val="16"/>
                <w:szCs w:val="16"/>
              </w:rPr>
            </w:pPr>
          </w:p>
        </w:tc>
        <w:tc>
          <w:tcPr>
            <w:tcW w:w="767" w:type="dxa"/>
            <w:tcBorders>
              <w:top w:val="single" w:sz="4" w:space="0" w:color="auto"/>
              <w:left w:val="single" w:sz="4" w:space="0" w:color="auto"/>
              <w:bottom w:val="single" w:sz="4" w:space="0" w:color="auto"/>
              <w:right w:val="single" w:sz="4" w:space="0" w:color="auto"/>
            </w:tcBorders>
          </w:tcPr>
          <w:p w14:paraId="36F87506" w14:textId="77777777" w:rsidR="008F6CCB" w:rsidRPr="00CF00DE" w:rsidRDefault="008F6CCB" w:rsidP="005B1356">
            <w:pPr>
              <w:rPr>
                <w:rFonts w:cs="Arial"/>
                <w:sz w:val="16"/>
                <w:szCs w:val="16"/>
              </w:rPr>
            </w:pPr>
          </w:p>
        </w:tc>
        <w:tc>
          <w:tcPr>
            <w:tcW w:w="767" w:type="dxa"/>
            <w:tcBorders>
              <w:top w:val="single" w:sz="4" w:space="0" w:color="auto"/>
              <w:left w:val="single" w:sz="4" w:space="0" w:color="auto"/>
              <w:bottom w:val="single" w:sz="4" w:space="0" w:color="auto"/>
              <w:right w:val="single" w:sz="4" w:space="0" w:color="auto"/>
            </w:tcBorders>
          </w:tcPr>
          <w:p w14:paraId="74AE2751" w14:textId="77777777" w:rsidR="008F6CCB" w:rsidRPr="00CF00DE" w:rsidRDefault="008F6CCB" w:rsidP="005B1356">
            <w:pPr>
              <w:rPr>
                <w:rFonts w:cs="Arial"/>
                <w:sz w:val="16"/>
                <w:szCs w:val="16"/>
              </w:rPr>
            </w:pPr>
          </w:p>
        </w:tc>
        <w:tc>
          <w:tcPr>
            <w:tcW w:w="702" w:type="dxa"/>
            <w:tcBorders>
              <w:top w:val="single" w:sz="4" w:space="0" w:color="auto"/>
              <w:left w:val="single" w:sz="4" w:space="0" w:color="auto"/>
              <w:bottom w:val="single" w:sz="4" w:space="0" w:color="auto"/>
              <w:right w:val="single" w:sz="4" w:space="0" w:color="auto"/>
            </w:tcBorders>
          </w:tcPr>
          <w:p w14:paraId="58273AD9" w14:textId="77777777" w:rsidR="008F6CCB" w:rsidRPr="00CF00DE" w:rsidRDefault="008F6CCB" w:rsidP="005B1356">
            <w:pPr>
              <w:rPr>
                <w:rFonts w:cs="Arial"/>
                <w:sz w:val="16"/>
                <w:szCs w:val="16"/>
              </w:rPr>
            </w:pPr>
          </w:p>
        </w:tc>
        <w:tc>
          <w:tcPr>
            <w:tcW w:w="615" w:type="dxa"/>
            <w:tcBorders>
              <w:top w:val="single" w:sz="4" w:space="0" w:color="auto"/>
              <w:left w:val="single" w:sz="4" w:space="0" w:color="auto"/>
              <w:bottom w:val="single" w:sz="4" w:space="0" w:color="auto"/>
              <w:right w:val="single" w:sz="4" w:space="0" w:color="auto"/>
            </w:tcBorders>
          </w:tcPr>
          <w:p w14:paraId="74096A60" w14:textId="77777777" w:rsidR="008F6CCB" w:rsidRPr="00CF00DE" w:rsidRDefault="008F6CCB" w:rsidP="005B1356">
            <w:pPr>
              <w:rPr>
                <w:rFonts w:cs="Arial"/>
                <w:sz w:val="16"/>
                <w:szCs w:val="16"/>
              </w:rPr>
            </w:pPr>
          </w:p>
        </w:tc>
        <w:tc>
          <w:tcPr>
            <w:tcW w:w="615" w:type="dxa"/>
            <w:tcBorders>
              <w:top w:val="single" w:sz="4" w:space="0" w:color="auto"/>
              <w:left w:val="single" w:sz="4" w:space="0" w:color="auto"/>
              <w:bottom w:val="single" w:sz="4" w:space="0" w:color="auto"/>
              <w:right w:val="single" w:sz="4" w:space="0" w:color="auto"/>
            </w:tcBorders>
          </w:tcPr>
          <w:p w14:paraId="2842D305" w14:textId="77777777" w:rsidR="008F6CCB" w:rsidRPr="00CF00DE" w:rsidRDefault="008F6CCB" w:rsidP="005B1356">
            <w:pPr>
              <w:rPr>
                <w:rFonts w:cs="Arial"/>
                <w:sz w:val="16"/>
                <w:szCs w:val="16"/>
              </w:rPr>
            </w:pPr>
          </w:p>
        </w:tc>
        <w:tc>
          <w:tcPr>
            <w:tcW w:w="747" w:type="dxa"/>
            <w:tcBorders>
              <w:top w:val="single" w:sz="4" w:space="0" w:color="auto"/>
              <w:left w:val="single" w:sz="4" w:space="0" w:color="auto"/>
              <w:bottom w:val="single" w:sz="4" w:space="0" w:color="auto"/>
              <w:right w:val="single" w:sz="4" w:space="0" w:color="auto"/>
            </w:tcBorders>
          </w:tcPr>
          <w:p w14:paraId="26A64142" w14:textId="77777777" w:rsidR="008F6CCB" w:rsidRPr="00CF00DE" w:rsidRDefault="008F6CCB" w:rsidP="005B1356">
            <w:pPr>
              <w:rPr>
                <w:rFonts w:cs="Arial"/>
                <w:sz w:val="16"/>
                <w:szCs w:val="16"/>
              </w:rPr>
            </w:pPr>
          </w:p>
        </w:tc>
        <w:tc>
          <w:tcPr>
            <w:tcW w:w="728" w:type="dxa"/>
            <w:tcBorders>
              <w:top w:val="single" w:sz="4" w:space="0" w:color="auto"/>
              <w:left w:val="single" w:sz="4" w:space="0" w:color="auto"/>
              <w:bottom w:val="single" w:sz="4" w:space="0" w:color="auto"/>
              <w:right w:val="single" w:sz="4" w:space="0" w:color="auto"/>
            </w:tcBorders>
          </w:tcPr>
          <w:p w14:paraId="53223DAB" w14:textId="77777777" w:rsidR="008F6CCB" w:rsidRPr="00CF00DE" w:rsidRDefault="008F6CCB" w:rsidP="005B1356">
            <w:pPr>
              <w:rPr>
                <w:rFonts w:cs="Arial"/>
                <w:sz w:val="16"/>
                <w:szCs w:val="16"/>
              </w:rPr>
            </w:pPr>
          </w:p>
        </w:tc>
      </w:tr>
      <w:tr w:rsidR="008F6CCB" w:rsidRPr="00CF00DE" w14:paraId="1C5245F2" w14:textId="77777777" w:rsidTr="008F6CCB">
        <w:trPr>
          <w:jc w:val="center"/>
        </w:trPr>
        <w:tc>
          <w:tcPr>
            <w:tcW w:w="2198" w:type="dxa"/>
            <w:tcBorders>
              <w:top w:val="single" w:sz="4" w:space="0" w:color="auto"/>
              <w:left w:val="single" w:sz="4" w:space="0" w:color="auto"/>
              <w:bottom w:val="single" w:sz="4" w:space="0" w:color="auto"/>
              <w:right w:val="single" w:sz="4" w:space="0" w:color="auto"/>
            </w:tcBorders>
          </w:tcPr>
          <w:p w14:paraId="3ECA4081" w14:textId="77777777" w:rsidR="008F6CCB" w:rsidRPr="00CF00DE" w:rsidRDefault="008F6CCB" w:rsidP="005B1356">
            <w:pPr>
              <w:rPr>
                <w:rFonts w:cs="Arial"/>
                <w:sz w:val="16"/>
                <w:szCs w:val="16"/>
              </w:rPr>
            </w:pPr>
            <w:r w:rsidRPr="00CF00DE">
              <w:rPr>
                <w:rFonts w:cs="Arial"/>
                <w:sz w:val="16"/>
                <w:szCs w:val="16"/>
              </w:rPr>
              <w:t xml:space="preserve">Lesní pozemky (ha) </w:t>
            </w:r>
          </w:p>
        </w:tc>
        <w:tc>
          <w:tcPr>
            <w:tcW w:w="615" w:type="dxa"/>
            <w:tcBorders>
              <w:top w:val="single" w:sz="4" w:space="0" w:color="auto"/>
              <w:left w:val="single" w:sz="4" w:space="0" w:color="auto"/>
              <w:bottom w:val="single" w:sz="4" w:space="0" w:color="auto"/>
              <w:right w:val="single" w:sz="4" w:space="0" w:color="auto"/>
            </w:tcBorders>
          </w:tcPr>
          <w:p w14:paraId="70196ACE" w14:textId="77777777" w:rsidR="008F6CCB" w:rsidRPr="00CF00DE" w:rsidRDefault="008F6CCB" w:rsidP="005B1356">
            <w:pPr>
              <w:rPr>
                <w:rFonts w:cs="Arial"/>
                <w:sz w:val="16"/>
                <w:szCs w:val="16"/>
              </w:rPr>
            </w:pPr>
          </w:p>
        </w:tc>
        <w:tc>
          <w:tcPr>
            <w:tcW w:w="767" w:type="dxa"/>
            <w:tcBorders>
              <w:top w:val="single" w:sz="4" w:space="0" w:color="auto"/>
              <w:left w:val="single" w:sz="4" w:space="0" w:color="auto"/>
              <w:bottom w:val="single" w:sz="4" w:space="0" w:color="auto"/>
              <w:right w:val="single" w:sz="4" w:space="0" w:color="auto"/>
            </w:tcBorders>
          </w:tcPr>
          <w:p w14:paraId="1A2347CA" w14:textId="77777777" w:rsidR="008F6CCB" w:rsidRPr="00CF00DE" w:rsidRDefault="008F6CCB" w:rsidP="005B1356">
            <w:pPr>
              <w:rPr>
                <w:rFonts w:cs="Arial"/>
                <w:sz w:val="16"/>
                <w:szCs w:val="16"/>
              </w:rPr>
            </w:pPr>
          </w:p>
        </w:tc>
        <w:tc>
          <w:tcPr>
            <w:tcW w:w="767" w:type="dxa"/>
            <w:tcBorders>
              <w:top w:val="single" w:sz="4" w:space="0" w:color="auto"/>
              <w:left w:val="single" w:sz="4" w:space="0" w:color="auto"/>
              <w:bottom w:val="single" w:sz="4" w:space="0" w:color="auto"/>
              <w:right w:val="single" w:sz="4" w:space="0" w:color="auto"/>
            </w:tcBorders>
          </w:tcPr>
          <w:p w14:paraId="5685DA09" w14:textId="77777777" w:rsidR="008F6CCB" w:rsidRPr="00CF00DE" w:rsidRDefault="008F6CCB" w:rsidP="005B1356">
            <w:pPr>
              <w:rPr>
                <w:rFonts w:cs="Arial"/>
                <w:sz w:val="16"/>
                <w:szCs w:val="16"/>
              </w:rPr>
            </w:pPr>
          </w:p>
        </w:tc>
        <w:tc>
          <w:tcPr>
            <w:tcW w:w="767" w:type="dxa"/>
            <w:tcBorders>
              <w:top w:val="single" w:sz="4" w:space="0" w:color="auto"/>
              <w:left w:val="single" w:sz="4" w:space="0" w:color="auto"/>
              <w:bottom w:val="single" w:sz="4" w:space="0" w:color="auto"/>
              <w:right w:val="single" w:sz="4" w:space="0" w:color="auto"/>
            </w:tcBorders>
          </w:tcPr>
          <w:p w14:paraId="680A7A50" w14:textId="77777777" w:rsidR="008F6CCB" w:rsidRPr="00CF00DE" w:rsidRDefault="008F6CCB" w:rsidP="005B1356">
            <w:pPr>
              <w:rPr>
                <w:rFonts w:cs="Arial"/>
                <w:sz w:val="16"/>
                <w:szCs w:val="16"/>
              </w:rPr>
            </w:pPr>
          </w:p>
        </w:tc>
        <w:tc>
          <w:tcPr>
            <w:tcW w:w="767" w:type="dxa"/>
            <w:tcBorders>
              <w:top w:val="single" w:sz="4" w:space="0" w:color="auto"/>
              <w:left w:val="single" w:sz="4" w:space="0" w:color="auto"/>
              <w:bottom w:val="single" w:sz="4" w:space="0" w:color="auto"/>
              <w:right w:val="single" w:sz="4" w:space="0" w:color="auto"/>
            </w:tcBorders>
          </w:tcPr>
          <w:p w14:paraId="7503303E" w14:textId="77777777" w:rsidR="008F6CCB" w:rsidRPr="00CF00DE" w:rsidRDefault="008F6CCB" w:rsidP="005B1356">
            <w:pPr>
              <w:rPr>
                <w:rFonts w:cs="Arial"/>
                <w:sz w:val="16"/>
                <w:szCs w:val="16"/>
              </w:rPr>
            </w:pPr>
          </w:p>
        </w:tc>
        <w:tc>
          <w:tcPr>
            <w:tcW w:w="702" w:type="dxa"/>
            <w:tcBorders>
              <w:top w:val="single" w:sz="4" w:space="0" w:color="auto"/>
              <w:left w:val="single" w:sz="4" w:space="0" w:color="auto"/>
              <w:bottom w:val="single" w:sz="4" w:space="0" w:color="auto"/>
              <w:right w:val="single" w:sz="4" w:space="0" w:color="auto"/>
            </w:tcBorders>
          </w:tcPr>
          <w:p w14:paraId="165EAAEB" w14:textId="77777777" w:rsidR="008F6CCB" w:rsidRPr="00CF00DE" w:rsidRDefault="008F6CCB" w:rsidP="005B1356">
            <w:pPr>
              <w:rPr>
                <w:rFonts w:cs="Arial"/>
                <w:sz w:val="16"/>
                <w:szCs w:val="16"/>
              </w:rPr>
            </w:pPr>
          </w:p>
        </w:tc>
        <w:tc>
          <w:tcPr>
            <w:tcW w:w="615" w:type="dxa"/>
            <w:tcBorders>
              <w:top w:val="single" w:sz="4" w:space="0" w:color="auto"/>
              <w:left w:val="single" w:sz="4" w:space="0" w:color="auto"/>
              <w:bottom w:val="single" w:sz="4" w:space="0" w:color="auto"/>
              <w:right w:val="single" w:sz="4" w:space="0" w:color="auto"/>
            </w:tcBorders>
          </w:tcPr>
          <w:p w14:paraId="48CFBE88" w14:textId="77777777" w:rsidR="008F6CCB" w:rsidRPr="00CF00DE" w:rsidRDefault="008F6CCB" w:rsidP="005B1356">
            <w:pPr>
              <w:rPr>
                <w:rFonts w:cs="Arial"/>
                <w:sz w:val="16"/>
                <w:szCs w:val="16"/>
              </w:rPr>
            </w:pPr>
          </w:p>
        </w:tc>
        <w:tc>
          <w:tcPr>
            <w:tcW w:w="615" w:type="dxa"/>
            <w:tcBorders>
              <w:top w:val="single" w:sz="4" w:space="0" w:color="auto"/>
              <w:left w:val="single" w:sz="4" w:space="0" w:color="auto"/>
              <w:bottom w:val="single" w:sz="4" w:space="0" w:color="auto"/>
              <w:right w:val="single" w:sz="4" w:space="0" w:color="auto"/>
            </w:tcBorders>
          </w:tcPr>
          <w:p w14:paraId="64CD33FB" w14:textId="77777777" w:rsidR="008F6CCB" w:rsidRPr="00CF00DE" w:rsidRDefault="008F6CCB" w:rsidP="005B1356">
            <w:pPr>
              <w:rPr>
                <w:rFonts w:cs="Arial"/>
                <w:sz w:val="16"/>
                <w:szCs w:val="16"/>
              </w:rPr>
            </w:pPr>
          </w:p>
        </w:tc>
        <w:tc>
          <w:tcPr>
            <w:tcW w:w="747" w:type="dxa"/>
            <w:tcBorders>
              <w:top w:val="single" w:sz="4" w:space="0" w:color="auto"/>
              <w:left w:val="single" w:sz="4" w:space="0" w:color="auto"/>
              <w:bottom w:val="single" w:sz="4" w:space="0" w:color="auto"/>
              <w:right w:val="single" w:sz="4" w:space="0" w:color="auto"/>
            </w:tcBorders>
          </w:tcPr>
          <w:p w14:paraId="2F501673" w14:textId="77777777" w:rsidR="008F6CCB" w:rsidRPr="00CF00DE" w:rsidRDefault="008F6CCB" w:rsidP="005B1356">
            <w:pPr>
              <w:rPr>
                <w:rFonts w:cs="Arial"/>
                <w:sz w:val="16"/>
                <w:szCs w:val="16"/>
              </w:rPr>
            </w:pPr>
          </w:p>
        </w:tc>
        <w:tc>
          <w:tcPr>
            <w:tcW w:w="728" w:type="dxa"/>
            <w:tcBorders>
              <w:top w:val="single" w:sz="4" w:space="0" w:color="auto"/>
              <w:left w:val="single" w:sz="4" w:space="0" w:color="auto"/>
              <w:bottom w:val="single" w:sz="4" w:space="0" w:color="auto"/>
              <w:right w:val="single" w:sz="4" w:space="0" w:color="auto"/>
            </w:tcBorders>
          </w:tcPr>
          <w:p w14:paraId="2E7A13B1" w14:textId="77777777" w:rsidR="008F6CCB" w:rsidRPr="00CF00DE" w:rsidRDefault="008F6CCB" w:rsidP="005B1356">
            <w:pPr>
              <w:rPr>
                <w:rFonts w:cs="Arial"/>
                <w:sz w:val="16"/>
                <w:szCs w:val="16"/>
              </w:rPr>
            </w:pPr>
          </w:p>
        </w:tc>
      </w:tr>
      <w:tr w:rsidR="008F6CCB" w:rsidRPr="00CF00DE" w14:paraId="3D979819" w14:textId="77777777" w:rsidTr="008F6CCB">
        <w:trPr>
          <w:jc w:val="center"/>
        </w:trPr>
        <w:tc>
          <w:tcPr>
            <w:tcW w:w="2198" w:type="dxa"/>
            <w:tcBorders>
              <w:top w:val="single" w:sz="4" w:space="0" w:color="auto"/>
              <w:left w:val="single" w:sz="4" w:space="0" w:color="auto"/>
              <w:bottom w:val="single" w:sz="4" w:space="0" w:color="auto"/>
              <w:right w:val="single" w:sz="4" w:space="0" w:color="auto"/>
            </w:tcBorders>
          </w:tcPr>
          <w:p w14:paraId="1B5203D2" w14:textId="77777777" w:rsidR="008F6CCB" w:rsidRPr="00CF00DE" w:rsidRDefault="008F6CCB" w:rsidP="005B1356">
            <w:pPr>
              <w:rPr>
                <w:rFonts w:cs="Arial"/>
                <w:sz w:val="16"/>
                <w:szCs w:val="16"/>
              </w:rPr>
            </w:pPr>
            <w:r w:rsidRPr="00CF00DE">
              <w:rPr>
                <w:rFonts w:cs="Arial"/>
                <w:sz w:val="16"/>
                <w:szCs w:val="16"/>
              </w:rPr>
              <w:t xml:space="preserve">Zastavěné plochy a nádvoří (ha) </w:t>
            </w:r>
          </w:p>
        </w:tc>
        <w:tc>
          <w:tcPr>
            <w:tcW w:w="615" w:type="dxa"/>
            <w:tcBorders>
              <w:top w:val="single" w:sz="4" w:space="0" w:color="auto"/>
              <w:left w:val="single" w:sz="4" w:space="0" w:color="auto"/>
              <w:bottom w:val="single" w:sz="4" w:space="0" w:color="auto"/>
              <w:right w:val="single" w:sz="4" w:space="0" w:color="auto"/>
            </w:tcBorders>
          </w:tcPr>
          <w:p w14:paraId="34695DE4" w14:textId="77777777" w:rsidR="008F6CCB" w:rsidRPr="00CF00DE" w:rsidRDefault="008F6CCB" w:rsidP="005B1356">
            <w:pPr>
              <w:rPr>
                <w:rFonts w:cs="Arial"/>
                <w:sz w:val="16"/>
                <w:szCs w:val="16"/>
              </w:rPr>
            </w:pPr>
          </w:p>
        </w:tc>
        <w:tc>
          <w:tcPr>
            <w:tcW w:w="767" w:type="dxa"/>
            <w:tcBorders>
              <w:top w:val="single" w:sz="4" w:space="0" w:color="auto"/>
              <w:left w:val="single" w:sz="4" w:space="0" w:color="auto"/>
              <w:bottom w:val="single" w:sz="4" w:space="0" w:color="auto"/>
              <w:right w:val="single" w:sz="4" w:space="0" w:color="auto"/>
            </w:tcBorders>
          </w:tcPr>
          <w:p w14:paraId="4943BC0F" w14:textId="77777777" w:rsidR="008F6CCB" w:rsidRPr="00CF00DE" w:rsidRDefault="008F6CCB" w:rsidP="005B1356">
            <w:pPr>
              <w:rPr>
                <w:rFonts w:cs="Arial"/>
                <w:sz w:val="16"/>
                <w:szCs w:val="16"/>
              </w:rPr>
            </w:pPr>
          </w:p>
        </w:tc>
        <w:tc>
          <w:tcPr>
            <w:tcW w:w="767" w:type="dxa"/>
            <w:tcBorders>
              <w:top w:val="single" w:sz="4" w:space="0" w:color="auto"/>
              <w:left w:val="single" w:sz="4" w:space="0" w:color="auto"/>
              <w:bottom w:val="single" w:sz="4" w:space="0" w:color="auto"/>
              <w:right w:val="single" w:sz="4" w:space="0" w:color="auto"/>
            </w:tcBorders>
          </w:tcPr>
          <w:p w14:paraId="4692692F" w14:textId="77777777" w:rsidR="008F6CCB" w:rsidRPr="00CF00DE" w:rsidRDefault="008F6CCB" w:rsidP="005B1356">
            <w:pPr>
              <w:rPr>
                <w:rFonts w:cs="Arial"/>
                <w:sz w:val="16"/>
                <w:szCs w:val="16"/>
              </w:rPr>
            </w:pPr>
          </w:p>
        </w:tc>
        <w:tc>
          <w:tcPr>
            <w:tcW w:w="767" w:type="dxa"/>
            <w:tcBorders>
              <w:top w:val="single" w:sz="4" w:space="0" w:color="auto"/>
              <w:left w:val="single" w:sz="4" w:space="0" w:color="auto"/>
              <w:bottom w:val="single" w:sz="4" w:space="0" w:color="auto"/>
              <w:right w:val="single" w:sz="4" w:space="0" w:color="auto"/>
            </w:tcBorders>
          </w:tcPr>
          <w:p w14:paraId="79DA12D4" w14:textId="77777777" w:rsidR="008F6CCB" w:rsidRPr="00CF00DE" w:rsidRDefault="008F6CCB" w:rsidP="005B1356">
            <w:pPr>
              <w:rPr>
                <w:rFonts w:cs="Arial"/>
                <w:sz w:val="16"/>
                <w:szCs w:val="16"/>
              </w:rPr>
            </w:pPr>
          </w:p>
        </w:tc>
        <w:tc>
          <w:tcPr>
            <w:tcW w:w="767" w:type="dxa"/>
            <w:tcBorders>
              <w:top w:val="single" w:sz="4" w:space="0" w:color="auto"/>
              <w:left w:val="single" w:sz="4" w:space="0" w:color="auto"/>
              <w:bottom w:val="single" w:sz="4" w:space="0" w:color="auto"/>
              <w:right w:val="single" w:sz="4" w:space="0" w:color="auto"/>
            </w:tcBorders>
          </w:tcPr>
          <w:p w14:paraId="3E11384A" w14:textId="77777777" w:rsidR="008F6CCB" w:rsidRPr="00CF00DE" w:rsidRDefault="008F6CCB" w:rsidP="005B1356">
            <w:pPr>
              <w:rPr>
                <w:rFonts w:cs="Arial"/>
                <w:sz w:val="16"/>
                <w:szCs w:val="16"/>
              </w:rPr>
            </w:pPr>
          </w:p>
        </w:tc>
        <w:tc>
          <w:tcPr>
            <w:tcW w:w="702" w:type="dxa"/>
            <w:tcBorders>
              <w:top w:val="single" w:sz="4" w:space="0" w:color="auto"/>
              <w:left w:val="single" w:sz="4" w:space="0" w:color="auto"/>
              <w:bottom w:val="single" w:sz="4" w:space="0" w:color="auto"/>
              <w:right w:val="single" w:sz="4" w:space="0" w:color="auto"/>
            </w:tcBorders>
          </w:tcPr>
          <w:p w14:paraId="35A950AA" w14:textId="77777777" w:rsidR="008F6CCB" w:rsidRPr="00CF00DE" w:rsidRDefault="008F6CCB" w:rsidP="005B1356">
            <w:pPr>
              <w:rPr>
                <w:rFonts w:cs="Arial"/>
                <w:sz w:val="16"/>
                <w:szCs w:val="16"/>
              </w:rPr>
            </w:pPr>
          </w:p>
        </w:tc>
        <w:tc>
          <w:tcPr>
            <w:tcW w:w="615" w:type="dxa"/>
            <w:tcBorders>
              <w:top w:val="single" w:sz="4" w:space="0" w:color="auto"/>
              <w:left w:val="single" w:sz="4" w:space="0" w:color="auto"/>
              <w:bottom w:val="single" w:sz="4" w:space="0" w:color="auto"/>
              <w:right w:val="single" w:sz="4" w:space="0" w:color="auto"/>
            </w:tcBorders>
          </w:tcPr>
          <w:p w14:paraId="3B88652C" w14:textId="77777777" w:rsidR="008F6CCB" w:rsidRPr="00CF00DE" w:rsidRDefault="008F6CCB" w:rsidP="005B1356">
            <w:pPr>
              <w:rPr>
                <w:rFonts w:cs="Arial"/>
                <w:sz w:val="16"/>
                <w:szCs w:val="16"/>
              </w:rPr>
            </w:pPr>
          </w:p>
        </w:tc>
        <w:tc>
          <w:tcPr>
            <w:tcW w:w="615" w:type="dxa"/>
            <w:tcBorders>
              <w:top w:val="single" w:sz="4" w:space="0" w:color="auto"/>
              <w:left w:val="single" w:sz="4" w:space="0" w:color="auto"/>
              <w:bottom w:val="single" w:sz="4" w:space="0" w:color="auto"/>
              <w:right w:val="single" w:sz="4" w:space="0" w:color="auto"/>
            </w:tcBorders>
          </w:tcPr>
          <w:p w14:paraId="7A9E1389" w14:textId="77777777" w:rsidR="008F6CCB" w:rsidRPr="00CF00DE" w:rsidRDefault="008F6CCB" w:rsidP="005B1356">
            <w:pPr>
              <w:rPr>
                <w:rFonts w:cs="Arial"/>
                <w:sz w:val="16"/>
                <w:szCs w:val="16"/>
              </w:rPr>
            </w:pPr>
          </w:p>
        </w:tc>
        <w:tc>
          <w:tcPr>
            <w:tcW w:w="747" w:type="dxa"/>
            <w:tcBorders>
              <w:top w:val="single" w:sz="4" w:space="0" w:color="auto"/>
              <w:left w:val="single" w:sz="4" w:space="0" w:color="auto"/>
              <w:bottom w:val="single" w:sz="4" w:space="0" w:color="auto"/>
              <w:right w:val="single" w:sz="4" w:space="0" w:color="auto"/>
            </w:tcBorders>
          </w:tcPr>
          <w:p w14:paraId="1D6064B6" w14:textId="77777777" w:rsidR="008F6CCB" w:rsidRPr="00CF00DE" w:rsidRDefault="008F6CCB" w:rsidP="005B1356">
            <w:pPr>
              <w:rPr>
                <w:rFonts w:cs="Arial"/>
                <w:sz w:val="16"/>
                <w:szCs w:val="16"/>
              </w:rPr>
            </w:pPr>
          </w:p>
        </w:tc>
        <w:tc>
          <w:tcPr>
            <w:tcW w:w="728" w:type="dxa"/>
            <w:tcBorders>
              <w:top w:val="single" w:sz="4" w:space="0" w:color="auto"/>
              <w:left w:val="single" w:sz="4" w:space="0" w:color="auto"/>
              <w:bottom w:val="single" w:sz="4" w:space="0" w:color="auto"/>
              <w:right w:val="single" w:sz="4" w:space="0" w:color="auto"/>
            </w:tcBorders>
          </w:tcPr>
          <w:p w14:paraId="16044A00" w14:textId="77777777" w:rsidR="008F6CCB" w:rsidRPr="00CF00DE" w:rsidRDefault="008F6CCB" w:rsidP="005B1356">
            <w:pPr>
              <w:rPr>
                <w:rFonts w:cs="Arial"/>
                <w:sz w:val="16"/>
                <w:szCs w:val="16"/>
              </w:rPr>
            </w:pPr>
          </w:p>
        </w:tc>
      </w:tr>
      <w:tr w:rsidR="008F6CCB" w:rsidRPr="00CF00DE" w14:paraId="1CE9CAF1" w14:textId="77777777" w:rsidTr="008F6CCB">
        <w:trPr>
          <w:jc w:val="center"/>
        </w:trPr>
        <w:tc>
          <w:tcPr>
            <w:tcW w:w="2198" w:type="dxa"/>
            <w:tcBorders>
              <w:top w:val="single" w:sz="4" w:space="0" w:color="auto"/>
              <w:left w:val="single" w:sz="4" w:space="0" w:color="auto"/>
              <w:bottom w:val="single" w:sz="4" w:space="0" w:color="auto"/>
              <w:right w:val="single" w:sz="4" w:space="0" w:color="auto"/>
            </w:tcBorders>
          </w:tcPr>
          <w:p w14:paraId="7BB2D676" w14:textId="77777777" w:rsidR="008F6CCB" w:rsidRPr="00CF00DE" w:rsidRDefault="008F6CCB" w:rsidP="005B1356">
            <w:pPr>
              <w:rPr>
                <w:rFonts w:cs="Arial"/>
                <w:sz w:val="16"/>
                <w:szCs w:val="16"/>
              </w:rPr>
            </w:pPr>
            <w:r w:rsidRPr="00CF00DE">
              <w:rPr>
                <w:rFonts w:cs="Arial"/>
                <w:sz w:val="16"/>
                <w:szCs w:val="16"/>
              </w:rPr>
              <w:t>Celková rozloha MAS</w:t>
            </w:r>
          </w:p>
        </w:tc>
        <w:tc>
          <w:tcPr>
            <w:tcW w:w="615" w:type="dxa"/>
            <w:tcBorders>
              <w:top w:val="single" w:sz="4" w:space="0" w:color="auto"/>
              <w:left w:val="single" w:sz="4" w:space="0" w:color="auto"/>
              <w:bottom w:val="single" w:sz="4" w:space="0" w:color="auto"/>
              <w:right w:val="single" w:sz="4" w:space="0" w:color="auto"/>
            </w:tcBorders>
          </w:tcPr>
          <w:p w14:paraId="16DA75D7" w14:textId="77777777" w:rsidR="008F6CCB" w:rsidRPr="00CF00DE" w:rsidRDefault="008F6CCB" w:rsidP="005B1356">
            <w:pPr>
              <w:rPr>
                <w:rFonts w:cs="Arial"/>
                <w:sz w:val="16"/>
                <w:szCs w:val="16"/>
              </w:rPr>
            </w:pPr>
          </w:p>
        </w:tc>
        <w:tc>
          <w:tcPr>
            <w:tcW w:w="767" w:type="dxa"/>
            <w:tcBorders>
              <w:top w:val="single" w:sz="4" w:space="0" w:color="auto"/>
              <w:left w:val="single" w:sz="4" w:space="0" w:color="auto"/>
              <w:bottom w:val="single" w:sz="4" w:space="0" w:color="auto"/>
              <w:right w:val="single" w:sz="4" w:space="0" w:color="auto"/>
            </w:tcBorders>
          </w:tcPr>
          <w:p w14:paraId="55E76E14" w14:textId="77777777" w:rsidR="008F6CCB" w:rsidRPr="00CF00DE" w:rsidRDefault="008F6CCB" w:rsidP="005B1356">
            <w:pPr>
              <w:rPr>
                <w:rFonts w:cs="Arial"/>
                <w:sz w:val="16"/>
                <w:szCs w:val="16"/>
              </w:rPr>
            </w:pPr>
          </w:p>
        </w:tc>
        <w:tc>
          <w:tcPr>
            <w:tcW w:w="767" w:type="dxa"/>
            <w:tcBorders>
              <w:top w:val="single" w:sz="4" w:space="0" w:color="auto"/>
              <w:left w:val="single" w:sz="4" w:space="0" w:color="auto"/>
              <w:bottom w:val="single" w:sz="4" w:space="0" w:color="auto"/>
              <w:right w:val="single" w:sz="4" w:space="0" w:color="auto"/>
            </w:tcBorders>
          </w:tcPr>
          <w:p w14:paraId="2A76DF37" w14:textId="77777777" w:rsidR="008F6CCB" w:rsidRPr="00CF00DE" w:rsidRDefault="008F6CCB" w:rsidP="005B1356">
            <w:pPr>
              <w:rPr>
                <w:rFonts w:cs="Arial"/>
                <w:sz w:val="16"/>
                <w:szCs w:val="16"/>
              </w:rPr>
            </w:pPr>
          </w:p>
        </w:tc>
        <w:tc>
          <w:tcPr>
            <w:tcW w:w="767" w:type="dxa"/>
            <w:tcBorders>
              <w:top w:val="single" w:sz="4" w:space="0" w:color="auto"/>
              <w:left w:val="single" w:sz="4" w:space="0" w:color="auto"/>
              <w:bottom w:val="single" w:sz="4" w:space="0" w:color="auto"/>
              <w:right w:val="single" w:sz="4" w:space="0" w:color="auto"/>
            </w:tcBorders>
          </w:tcPr>
          <w:p w14:paraId="2D5E14AD" w14:textId="77777777" w:rsidR="008F6CCB" w:rsidRPr="00CF00DE" w:rsidRDefault="008F6CCB" w:rsidP="005B1356">
            <w:pPr>
              <w:rPr>
                <w:rFonts w:cs="Arial"/>
                <w:sz w:val="16"/>
                <w:szCs w:val="16"/>
              </w:rPr>
            </w:pPr>
          </w:p>
        </w:tc>
        <w:tc>
          <w:tcPr>
            <w:tcW w:w="767" w:type="dxa"/>
            <w:tcBorders>
              <w:top w:val="single" w:sz="4" w:space="0" w:color="auto"/>
              <w:left w:val="single" w:sz="4" w:space="0" w:color="auto"/>
              <w:bottom w:val="single" w:sz="4" w:space="0" w:color="auto"/>
              <w:right w:val="single" w:sz="4" w:space="0" w:color="auto"/>
            </w:tcBorders>
          </w:tcPr>
          <w:p w14:paraId="0D4C0692" w14:textId="77777777" w:rsidR="008F6CCB" w:rsidRPr="00CF00DE" w:rsidRDefault="008F6CCB" w:rsidP="005B1356">
            <w:pPr>
              <w:rPr>
                <w:rFonts w:cs="Arial"/>
                <w:sz w:val="16"/>
                <w:szCs w:val="16"/>
              </w:rPr>
            </w:pPr>
          </w:p>
        </w:tc>
        <w:tc>
          <w:tcPr>
            <w:tcW w:w="702" w:type="dxa"/>
            <w:tcBorders>
              <w:top w:val="single" w:sz="4" w:space="0" w:color="auto"/>
              <w:left w:val="single" w:sz="4" w:space="0" w:color="auto"/>
              <w:bottom w:val="single" w:sz="4" w:space="0" w:color="auto"/>
              <w:right w:val="single" w:sz="4" w:space="0" w:color="auto"/>
            </w:tcBorders>
          </w:tcPr>
          <w:p w14:paraId="38A4BAB9" w14:textId="77777777" w:rsidR="008F6CCB" w:rsidRPr="00CF00DE" w:rsidRDefault="008F6CCB" w:rsidP="005B1356">
            <w:pPr>
              <w:rPr>
                <w:rFonts w:cs="Arial"/>
                <w:sz w:val="16"/>
                <w:szCs w:val="16"/>
              </w:rPr>
            </w:pPr>
          </w:p>
        </w:tc>
        <w:tc>
          <w:tcPr>
            <w:tcW w:w="615" w:type="dxa"/>
            <w:tcBorders>
              <w:top w:val="single" w:sz="4" w:space="0" w:color="auto"/>
              <w:left w:val="single" w:sz="4" w:space="0" w:color="auto"/>
              <w:bottom w:val="single" w:sz="4" w:space="0" w:color="auto"/>
              <w:right w:val="single" w:sz="4" w:space="0" w:color="auto"/>
            </w:tcBorders>
          </w:tcPr>
          <w:p w14:paraId="229C2114" w14:textId="77777777" w:rsidR="008F6CCB" w:rsidRPr="00CF00DE" w:rsidRDefault="008F6CCB" w:rsidP="005B1356">
            <w:pPr>
              <w:rPr>
                <w:rFonts w:cs="Arial"/>
                <w:sz w:val="16"/>
                <w:szCs w:val="16"/>
              </w:rPr>
            </w:pPr>
          </w:p>
        </w:tc>
        <w:tc>
          <w:tcPr>
            <w:tcW w:w="615" w:type="dxa"/>
            <w:tcBorders>
              <w:top w:val="single" w:sz="4" w:space="0" w:color="auto"/>
              <w:left w:val="single" w:sz="4" w:space="0" w:color="auto"/>
              <w:bottom w:val="single" w:sz="4" w:space="0" w:color="auto"/>
              <w:right w:val="single" w:sz="4" w:space="0" w:color="auto"/>
            </w:tcBorders>
          </w:tcPr>
          <w:p w14:paraId="5AADB5E2" w14:textId="77777777" w:rsidR="008F6CCB" w:rsidRPr="00CF00DE" w:rsidRDefault="008F6CCB" w:rsidP="005B1356">
            <w:pPr>
              <w:rPr>
                <w:rFonts w:cs="Arial"/>
                <w:sz w:val="16"/>
                <w:szCs w:val="16"/>
              </w:rPr>
            </w:pPr>
          </w:p>
        </w:tc>
        <w:tc>
          <w:tcPr>
            <w:tcW w:w="747" w:type="dxa"/>
            <w:tcBorders>
              <w:top w:val="single" w:sz="4" w:space="0" w:color="auto"/>
              <w:left w:val="single" w:sz="4" w:space="0" w:color="auto"/>
              <w:bottom w:val="single" w:sz="4" w:space="0" w:color="auto"/>
              <w:right w:val="single" w:sz="4" w:space="0" w:color="auto"/>
            </w:tcBorders>
          </w:tcPr>
          <w:p w14:paraId="55279317" w14:textId="77777777" w:rsidR="008F6CCB" w:rsidRPr="00CF00DE" w:rsidRDefault="008F6CCB" w:rsidP="005B1356">
            <w:pPr>
              <w:rPr>
                <w:rFonts w:cs="Arial"/>
                <w:sz w:val="16"/>
                <w:szCs w:val="16"/>
              </w:rPr>
            </w:pPr>
          </w:p>
        </w:tc>
        <w:tc>
          <w:tcPr>
            <w:tcW w:w="728" w:type="dxa"/>
            <w:tcBorders>
              <w:top w:val="single" w:sz="4" w:space="0" w:color="auto"/>
              <w:left w:val="single" w:sz="4" w:space="0" w:color="auto"/>
              <w:bottom w:val="single" w:sz="4" w:space="0" w:color="auto"/>
              <w:right w:val="single" w:sz="4" w:space="0" w:color="auto"/>
            </w:tcBorders>
          </w:tcPr>
          <w:p w14:paraId="6A42BA16" w14:textId="77777777" w:rsidR="008F6CCB" w:rsidRPr="00CF00DE" w:rsidRDefault="008F6CCB" w:rsidP="005B1356">
            <w:pPr>
              <w:rPr>
                <w:rFonts w:cs="Arial"/>
                <w:sz w:val="16"/>
                <w:szCs w:val="16"/>
              </w:rPr>
            </w:pPr>
          </w:p>
        </w:tc>
      </w:tr>
      <w:tr w:rsidR="008F6CCB" w:rsidRPr="00CF00DE" w14:paraId="409CEF7F" w14:textId="77777777" w:rsidTr="008F6CCB">
        <w:trPr>
          <w:jc w:val="center"/>
        </w:trPr>
        <w:tc>
          <w:tcPr>
            <w:tcW w:w="2198" w:type="dxa"/>
            <w:tcBorders>
              <w:top w:val="single" w:sz="4" w:space="0" w:color="auto"/>
              <w:left w:val="single" w:sz="4" w:space="0" w:color="auto"/>
              <w:bottom w:val="single" w:sz="4" w:space="0" w:color="auto"/>
              <w:right w:val="single" w:sz="4" w:space="0" w:color="auto"/>
            </w:tcBorders>
          </w:tcPr>
          <w:p w14:paraId="501B3712" w14:textId="77777777" w:rsidR="008F6CCB" w:rsidRPr="00CF00DE" w:rsidRDefault="008F6CCB" w:rsidP="005B1356">
            <w:pPr>
              <w:rPr>
                <w:rFonts w:cs="Arial"/>
                <w:sz w:val="16"/>
                <w:szCs w:val="16"/>
              </w:rPr>
            </w:pPr>
            <w:r w:rsidRPr="00CF00DE">
              <w:rPr>
                <w:rFonts w:cs="Arial"/>
                <w:sz w:val="16"/>
                <w:szCs w:val="16"/>
              </w:rPr>
              <w:t>Počet obcí v území MAS</w:t>
            </w:r>
          </w:p>
        </w:tc>
        <w:tc>
          <w:tcPr>
            <w:tcW w:w="615" w:type="dxa"/>
            <w:tcBorders>
              <w:top w:val="single" w:sz="4" w:space="0" w:color="auto"/>
              <w:left w:val="single" w:sz="4" w:space="0" w:color="auto"/>
              <w:bottom w:val="single" w:sz="4" w:space="0" w:color="auto"/>
              <w:right w:val="single" w:sz="4" w:space="0" w:color="auto"/>
            </w:tcBorders>
          </w:tcPr>
          <w:p w14:paraId="3F1C9E3B" w14:textId="77777777" w:rsidR="008F6CCB" w:rsidRPr="00CF00DE" w:rsidRDefault="008F6CCB" w:rsidP="005B1356">
            <w:pPr>
              <w:rPr>
                <w:rFonts w:cs="Arial"/>
                <w:sz w:val="16"/>
                <w:szCs w:val="16"/>
              </w:rPr>
            </w:pPr>
          </w:p>
        </w:tc>
        <w:tc>
          <w:tcPr>
            <w:tcW w:w="767" w:type="dxa"/>
            <w:tcBorders>
              <w:top w:val="single" w:sz="4" w:space="0" w:color="auto"/>
              <w:left w:val="single" w:sz="4" w:space="0" w:color="auto"/>
              <w:bottom w:val="single" w:sz="4" w:space="0" w:color="auto"/>
              <w:right w:val="single" w:sz="4" w:space="0" w:color="auto"/>
            </w:tcBorders>
          </w:tcPr>
          <w:p w14:paraId="47EF1E77" w14:textId="77777777" w:rsidR="008F6CCB" w:rsidRPr="00CF00DE" w:rsidRDefault="008F6CCB" w:rsidP="005B1356">
            <w:pPr>
              <w:rPr>
                <w:rFonts w:cs="Arial"/>
                <w:sz w:val="16"/>
                <w:szCs w:val="16"/>
              </w:rPr>
            </w:pPr>
          </w:p>
        </w:tc>
        <w:tc>
          <w:tcPr>
            <w:tcW w:w="767" w:type="dxa"/>
            <w:tcBorders>
              <w:top w:val="single" w:sz="4" w:space="0" w:color="auto"/>
              <w:left w:val="single" w:sz="4" w:space="0" w:color="auto"/>
              <w:bottom w:val="single" w:sz="4" w:space="0" w:color="auto"/>
              <w:right w:val="single" w:sz="4" w:space="0" w:color="auto"/>
            </w:tcBorders>
          </w:tcPr>
          <w:p w14:paraId="3B709DB0" w14:textId="77777777" w:rsidR="008F6CCB" w:rsidRPr="00CF00DE" w:rsidRDefault="008F6CCB" w:rsidP="005B1356">
            <w:pPr>
              <w:rPr>
                <w:rFonts w:cs="Arial"/>
                <w:sz w:val="16"/>
                <w:szCs w:val="16"/>
              </w:rPr>
            </w:pPr>
          </w:p>
        </w:tc>
        <w:tc>
          <w:tcPr>
            <w:tcW w:w="767" w:type="dxa"/>
            <w:tcBorders>
              <w:top w:val="single" w:sz="4" w:space="0" w:color="auto"/>
              <w:left w:val="single" w:sz="4" w:space="0" w:color="auto"/>
              <w:bottom w:val="single" w:sz="4" w:space="0" w:color="auto"/>
              <w:right w:val="single" w:sz="4" w:space="0" w:color="auto"/>
            </w:tcBorders>
          </w:tcPr>
          <w:p w14:paraId="6A5E3656" w14:textId="77777777" w:rsidR="008F6CCB" w:rsidRPr="00CF00DE" w:rsidRDefault="008F6CCB" w:rsidP="005B1356">
            <w:pPr>
              <w:rPr>
                <w:rFonts w:cs="Arial"/>
                <w:sz w:val="16"/>
                <w:szCs w:val="16"/>
              </w:rPr>
            </w:pPr>
          </w:p>
        </w:tc>
        <w:tc>
          <w:tcPr>
            <w:tcW w:w="767" w:type="dxa"/>
            <w:tcBorders>
              <w:top w:val="single" w:sz="4" w:space="0" w:color="auto"/>
              <w:left w:val="single" w:sz="4" w:space="0" w:color="auto"/>
              <w:bottom w:val="single" w:sz="4" w:space="0" w:color="auto"/>
              <w:right w:val="single" w:sz="4" w:space="0" w:color="auto"/>
            </w:tcBorders>
          </w:tcPr>
          <w:p w14:paraId="3B57736F" w14:textId="77777777" w:rsidR="008F6CCB" w:rsidRPr="00CF00DE" w:rsidRDefault="008F6CCB" w:rsidP="005B1356">
            <w:pPr>
              <w:rPr>
                <w:rFonts w:cs="Arial"/>
                <w:sz w:val="16"/>
                <w:szCs w:val="16"/>
              </w:rPr>
            </w:pPr>
          </w:p>
        </w:tc>
        <w:tc>
          <w:tcPr>
            <w:tcW w:w="702" w:type="dxa"/>
            <w:tcBorders>
              <w:top w:val="single" w:sz="4" w:space="0" w:color="auto"/>
              <w:left w:val="single" w:sz="4" w:space="0" w:color="auto"/>
              <w:bottom w:val="single" w:sz="4" w:space="0" w:color="auto"/>
              <w:right w:val="single" w:sz="4" w:space="0" w:color="auto"/>
            </w:tcBorders>
          </w:tcPr>
          <w:p w14:paraId="24F43C46" w14:textId="77777777" w:rsidR="008F6CCB" w:rsidRPr="00CF00DE" w:rsidRDefault="008F6CCB" w:rsidP="005B1356">
            <w:pPr>
              <w:rPr>
                <w:rFonts w:cs="Arial"/>
                <w:sz w:val="16"/>
                <w:szCs w:val="16"/>
              </w:rPr>
            </w:pPr>
          </w:p>
        </w:tc>
        <w:tc>
          <w:tcPr>
            <w:tcW w:w="615" w:type="dxa"/>
            <w:tcBorders>
              <w:top w:val="single" w:sz="4" w:space="0" w:color="auto"/>
              <w:left w:val="single" w:sz="4" w:space="0" w:color="auto"/>
              <w:bottom w:val="single" w:sz="4" w:space="0" w:color="auto"/>
              <w:right w:val="single" w:sz="4" w:space="0" w:color="auto"/>
            </w:tcBorders>
          </w:tcPr>
          <w:p w14:paraId="48B8FFD4" w14:textId="77777777" w:rsidR="008F6CCB" w:rsidRPr="00CF00DE" w:rsidRDefault="008F6CCB" w:rsidP="005B1356">
            <w:pPr>
              <w:rPr>
                <w:rFonts w:cs="Arial"/>
                <w:sz w:val="16"/>
                <w:szCs w:val="16"/>
              </w:rPr>
            </w:pPr>
          </w:p>
        </w:tc>
        <w:tc>
          <w:tcPr>
            <w:tcW w:w="615" w:type="dxa"/>
            <w:tcBorders>
              <w:top w:val="single" w:sz="4" w:space="0" w:color="auto"/>
              <w:left w:val="single" w:sz="4" w:space="0" w:color="auto"/>
              <w:bottom w:val="single" w:sz="4" w:space="0" w:color="auto"/>
              <w:right w:val="single" w:sz="4" w:space="0" w:color="auto"/>
            </w:tcBorders>
          </w:tcPr>
          <w:p w14:paraId="7C3B3CE8" w14:textId="77777777" w:rsidR="008F6CCB" w:rsidRPr="00CF00DE" w:rsidRDefault="008F6CCB" w:rsidP="005B1356">
            <w:pPr>
              <w:rPr>
                <w:rFonts w:cs="Arial"/>
                <w:sz w:val="16"/>
                <w:szCs w:val="16"/>
              </w:rPr>
            </w:pPr>
          </w:p>
        </w:tc>
        <w:tc>
          <w:tcPr>
            <w:tcW w:w="747" w:type="dxa"/>
            <w:tcBorders>
              <w:top w:val="single" w:sz="4" w:space="0" w:color="auto"/>
              <w:left w:val="single" w:sz="4" w:space="0" w:color="auto"/>
              <w:bottom w:val="single" w:sz="4" w:space="0" w:color="auto"/>
              <w:right w:val="single" w:sz="4" w:space="0" w:color="auto"/>
            </w:tcBorders>
          </w:tcPr>
          <w:p w14:paraId="079C88C5" w14:textId="77777777" w:rsidR="008F6CCB" w:rsidRPr="00CF00DE" w:rsidRDefault="008F6CCB" w:rsidP="005B1356">
            <w:pPr>
              <w:rPr>
                <w:rFonts w:cs="Arial"/>
                <w:sz w:val="16"/>
                <w:szCs w:val="16"/>
              </w:rPr>
            </w:pPr>
          </w:p>
        </w:tc>
        <w:tc>
          <w:tcPr>
            <w:tcW w:w="728" w:type="dxa"/>
            <w:tcBorders>
              <w:top w:val="single" w:sz="4" w:space="0" w:color="auto"/>
              <w:left w:val="single" w:sz="4" w:space="0" w:color="auto"/>
              <w:bottom w:val="single" w:sz="4" w:space="0" w:color="auto"/>
              <w:right w:val="single" w:sz="4" w:space="0" w:color="auto"/>
            </w:tcBorders>
          </w:tcPr>
          <w:p w14:paraId="1B37A40B" w14:textId="77777777" w:rsidR="008F6CCB" w:rsidRPr="00CF00DE" w:rsidRDefault="008F6CCB" w:rsidP="005B1356">
            <w:pPr>
              <w:rPr>
                <w:rFonts w:cs="Arial"/>
                <w:sz w:val="16"/>
                <w:szCs w:val="16"/>
              </w:rPr>
            </w:pPr>
          </w:p>
        </w:tc>
      </w:tr>
      <w:tr w:rsidR="008F6CCB" w:rsidRPr="00CF00DE" w14:paraId="5CD4AF0F" w14:textId="77777777" w:rsidTr="008F6CCB">
        <w:trPr>
          <w:jc w:val="center"/>
        </w:trPr>
        <w:tc>
          <w:tcPr>
            <w:tcW w:w="2198" w:type="dxa"/>
            <w:tcBorders>
              <w:top w:val="single" w:sz="4" w:space="0" w:color="auto"/>
              <w:left w:val="single" w:sz="4" w:space="0" w:color="auto"/>
              <w:bottom w:val="single" w:sz="4" w:space="0" w:color="auto"/>
              <w:right w:val="single" w:sz="4" w:space="0" w:color="auto"/>
            </w:tcBorders>
          </w:tcPr>
          <w:p w14:paraId="5F9CA923" w14:textId="77777777" w:rsidR="008F6CCB" w:rsidRPr="00CF00DE" w:rsidRDefault="008F6CCB" w:rsidP="005B1356">
            <w:pPr>
              <w:rPr>
                <w:rFonts w:cs="Arial"/>
                <w:sz w:val="16"/>
                <w:szCs w:val="16"/>
              </w:rPr>
            </w:pPr>
            <w:r w:rsidRPr="00CF00DE">
              <w:rPr>
                <w:rFonts w:cs="Arial"/>
                <w:sz w:val="16"/>
                <w:szCs w:val="16"/>
              </w:rPr>
              <w:t>Celkový počet obyvatel MAS</w:t>
            </w:r>
          </w:p>
        </w:tc>
        <w:tc>
          <w:tcPr>
            <w:tcW w:w="615" w:type="dxa"/>
            <w:tcBorders>
              <w:top w:val="single" w:sz="4" w:space="0" w:color="auto"/>
              <w:left w:val="single" w:sz="4" w:space="0" w:color="auto"/>
              <w:bottom w:val="single" w:sz="4" w:space="0" w:color="auto"/>
              <w:right w:val="single" w:sz="4" w:space="0" w:color="auto"/>
            </w:tcBorders>
          </w:tcPr>
          <w:p w14:paraId="181180EE" w14:textId="77777777" w:rsidR="008F6CCB" w:rsidRPr="00CF00DE" w:rsidRDefault="008F6CCB" w:rsidP="005B1356">
            <w:pPr>
              <w:rPr>
                <w:rFonts w:cs="Arial"/>
                <w:sz w:val="16"/>
                <w:szCs w:val="16"/>
              </w:rPr>
            </w:pPr>
          </w:p>
        </w:tc>
        <w:tc>
          <w:tcPr>
            <w:tcW w:w="767" w:type="dxa"/>
            <w:tcBorders>
              <w:top w:val="single" w:sz="4" w:space="0" w:color="auto"/>
              <w:left w:val="single" w:sz="4" w:space="0" w:color="auto"/>
              <w:bottom w:val="single" w:sz="4" w:space="0" w:color="auto"/>
              <w:right w:val="single" w:sz="4" w:space="0" w:color="auto"/>
            </w:tcBorders>
          </w:tcPr>
          <w:p w14:paraId="728BDC6F" w14:textId="77777777" w:rsidR="008F6CCB" w:rsidRPr="00CF00DE" w:rsidRDefault="008F6CCB" w:rsidP="005B1356">
            <w:pPr>
              <w:rPr>
                <w:rFonts w:cs="Arial"/>
                <w:sz w:val="16"/>
                <w:szCs w:val="16"/>
              </w:rPr>
            </w:pPr>
          </w:p>
        </w:tc>
        <w:tc>
          <w:tcPr>
            <w:tcW w:w="767" w:type="dxa"/>
            <w:tcBorders>
              <w:top w:val="single" w:sz="4" w:space="0" w:color="auto"/>
              <w:left w:val="single" w:sz="4" w:space="0" w:color="auto"/>
              <w:bottom w:val="single" w:sz="4" w:space="0" w:color="auto"/>
              <w:right w:val="single" w:sz="4" w:space="0" w:color="auto"/>
            </w:tcBorders>
          </w:tcPr>
          <w:p w14:paraId="7A949471" w14:textId="77777777" w:rsidR="008F6CCB" w:rsidRPr="00CF00DE" w:rsidRDefault="008F6CCB" w:rsidP="005B1356">
            <w:pPr>
              <w:rPr>
                <w:rFonts w:cs="Arial"/>
                <w:sz w:val="16"/>
                <w:szCs w:val="16"/>
              </w:rPr>
            </w:pPr>
          </w:p>
        </w:tc>
        <w:tc>
          <w:tcPr>
            <w:tcW w:w="767" w:type="dxa"/>
            <w:tcBorders>
              <w:top w:val="single" w:sz="4" w:space="0" w:color="auto"/>
              <w:left w:val="single" w:sz="4" w:space="0" w:color="auto"/>
              <w:bottom w:val="single" w:sz="4" w:space="0" w:color="auto"/>
              <w:right w:val="single" w:sz="4" w:space="0" w:color="auto"/>
            </w:tcBorders>
          </w:tcPr>
          <w:p w14:paraId="310FB8A6" w14:textId="77777777" w:rsidR="008F6CCB" w:rsidRPr="00CF00DE" w:rsidRDefault="008F6CCB" w:rsidP="005B1356">
            <w:pPr>
              <w:rPr>
                <w:rFonts w:cs="Arial"/>
                <w:sz w:val="16"/>
                <w:szCs w:val="16"/>
              </w:rPr>
            </w:pPr>
          </w:p>
        </w:tc>
        <w:tc>
          <w:tcPr>
            <w:tcW w:w="767" w:type="dxa"/>
            <w:tcBorders>
              <w:top w:val="single" w:sz="4" w:space="0" w:color="auto"/>
              <w:left w:val="single" w:sz="4" w:space="0" w:color="auto"/>
              <w:bottom w:val="single" w:sz="4" w:space="0" w:color="auto"/>
              <w:right w:val="single" w:sz="4" w:space="0" w:color="auto"/>
            </w:tcBorders>
          </w:tcPr>
          <w:p w14:paraId="432B8D0C" w14:textId="77777777" w:rsidR="008F6CCB" w:rsidRPr="00CF00DE" w:rsidRDefault="008F6CCB" w:rsidP="005B1356">
            <w:pPr>
              <w:rPr>
                <w:rFonts w:cs="Arial"/>
                <w:sz w:val="16"/>
                <w:szCs w:val="16"/>
              </w:rPr>
            </w:pPr>
          </w:p>
        </w:tc>
        <w:tc>
          <w:tcPr>
            <w:tcW w:w="702" w:type="dxa"/>
            <w:tcBorders>
              <w:top w:val="single" w:sz="4" w:space="0" w:color="auto"/>
              <w:left w:val="single" w:sz="4" w:space="0" w:color="auto"/>
              <w:bottom w:val="single" w:sz="4" w:space="0" w:color="auto"/>
              <w:right w:val="single" w:sz="4" w:space="0" w:color="auto"/>
            </w:tcBorders>
          </w:tcPr>
          <w:p w14:paraId="78CEEFE7" w14:textId="77777777" w:rsidR="008F6CCB" w:rsidRPr="00CF00DE" w:rsidRDefault="008F6CCB" w:rsidP="005B1356">
            <w:pPr>
              <w:rPr>
                <w:rFonts w:cs="Arial"/>
                <w:sz w:val="16"/>
                <w:szCs w:val="16"/>
              </w:rPr>
            </w:pPr>
          </w:p>
        </w:tc>
        <w:tc>
          <w:tcPr>
            <w:tcW w:w="615" w:type="dxa"/>
            <w:tcBorders>
              <w:top w:val="single" w:sz="4" w:space="0" w:color="auto"/>
              <w:left w:val="single" w:sz="4" w:space="0" w:color="auto"/>
              <w:bottom w:val="single" w:sz="4" w:space="0" w:color="auto"/>
              <w:right w:val="single" w:sz="4" w:space="0" w:color="auto"/>
            </w:tcBorders>
          </w:tcPr>
          <w:p w14:paraId="35D67C5C" w14:textId="77777777" w:rsidR="008F6CCB" w:rsidRPr="00CF00DE" w:rsidRDefault="008F6CCB" w:rsidP="005B1356">
            <w:pPr>
              <w:rPr>
                <w:rFonts w:cs="Arial"/>
                <w:sz w:val="16"/>
                <w:szCs w:val="16"/>
              </w:rPr>
            </w:pPr>
          </w:p>
        </w:tc>
        <w:tc>
          <w:tcPr>
            <w:tcW w:w="615" w:type="dxa"/>
            <w:tcBorders>
              <w:top w:val="single" w:sz="4" w:space="0" w:color="auto"/>
              <w:left w:val="single" w:sz="4" w:space="0" w:color="auto"/>
              <w:bottom w:val="single" w:sz="4" w:space="0" w:color="auto"/>
              <w:right w:val="single" w:sz="4" w:space="0" w:color="auto"/>
            </w:tcBorders>
          </w:tcPr>
          <w:p w14:paraId="006DB09D" w14:textId="77777777" w:rsidR="008F6CCB" w:rsidRPr="00CF00DE" w:rsidRDefault="008F6CCB" w:rsidP="005B1356">
            <w:pPr>
              <w:rPr>
                <w:rFonts w:cs="Arial"/>
                <w:sz w:val="16"/>
                <w:szCs w:val="16"/>
              </w:rPr>
            </w:pPr>
          </w:p>
        </w:tc>
        <w:tc>
          <w:tcPr>
            <w:tcW w:w="747" w:type="dxa"/>
            <w:tcBorders>
              <w:top w:val="single" w:sz="4" w:space="0" w:color="auto"/>
              <w:left w:val="single" w:sz="4" w:space="0" w:color="auto"/>
              <w:bottom w:val="single" w:sz="4" w:space="0" w:color="auto"/>
              <w:right w:val="single" w:sz="4" w:space="0" w:color="auto"/>
            </w:tcBorders>
          </w:tcPr>
          <w:p w14:paraId="0B1D2CB0" w14:textId="77777777" w:rsidR="008F6CCB" w:rsidRPr="00CF00DE" w:rsidRDefault="008F6CCB" w:rsidP="005B1356">
            <w:pPr>
              <w:rPr>
                <w:rFonts w:cs="Arial"/>
                <w:sz w:val="16"/>
                <w:szCs w:val="16"/>
              </w:rPr>
            </w:pPr>
          </w:p>
        </w:tc>
        <w:tc>
          <w:tcPr>
            <w:tcW w:w="728" w:type="dxa"/>
            <w:tcBorders>
              <w:top w:val="single" w:sz="4" w:space="0" w:color="auto"/>
              <w:left w:val="single" w:sz="4" w:space="0" w:color="auto"/>
              <w:bottom w:val="single" w:sz="4" w:space="0" w:color="auto"/>
              <w:right w:val="single" w:sz="4" w:space="0" w:color="auto"/>
            </w:tcBorders>
          </w:tcPr>
          <w:p w14:paraId="79481182" w14:textId="77777777" w:rsidR="008F6CCB" w:rsidRPr="00CF00DE" w:rsidRDefault="008F6CCB" w:rsidP="005B1356">
            <w:pPr>
              <w:rPr>
                <w:rFonts w:cs="Arial"/>
                <w:sz w:val="16"/>
                <w:szCs w:val="16"/>
              </w:rPr>
            </w:pPr>
          </w:p>
        </w:tc>
      </w:tr>
    </w:tbl>
    <w:p w14:paraId="664CBA39" w14:textId="77777777" w:rsidR="00083226" w:rsidRPr="00F8310C" w:rsidRDefault="00083226" w:rsidP="00083226">
      <w:pPr>
        <w:rPr>
          <w:rFonts w:cs="Arial"/>
          <w:i/>
          <w:highlight w:val="yellow"/>
        </w:rPr>
      </w:pPr>
      <w:r w:rsidRPr="002F1D88">
        <w:rPr>
          <w:rFonts w:cs="Arial"/>
          <w:i/>
          <w:highlight w:val="yellow"/>
        </w:rPr>
        <w:t>Pozn.: Zdrojem dat je</w:t>
      </w:r>
      <w:r>
        <w:rPr>
          <w:rFonts w:cs="Arial"/>
          <w:i/>
          <w:highlight w:val="yellow"/>
        </w:rPr>
        <w:t xml:space="preserve"> zejména</w:t>
      </w:r>
      <w:r w:rsidRPr="002F1D88">
        <w:rPr>
          <w:rFonts w:cs="Arial"/>
          <w:i/>
          <w:highlight w:val="yellow"/>
        </w:rPr>
        <w:t xml:space="preserve"> soubor dat „Soubor dat ČSÚ pro MAS“ </w:t>
      </w:r>
    </w:p>
    <w:p w14:paraId="28910C80" w14:textId="77777777" w:rsidR="005646A4" w:rsidRDefault="00094C68" w:rsidP="00FB6437">
      <w:pPr>
        <w:pStyle w:val="Odstavecseseznamem"/>
        <w:numPr>
          <w:ilvl w:val="0"/>
          <w:numId w:val="2"/>
        </w:numPr>
        <w:rPr>
          <w:rFonts w:ascii="Arial" w:hAnsi="Arial" w:cs="Arial"/>
          <w:sz w:val="22"/>
          <w:szCs w:val="22"/>
          <w:highlight w:val="yellow"/>
        </w:rPr>
      </w:pPr>
      <w:r w:rsidRPr="00094C68">
        <w:rPr>
          <w:rFonts w:ascii="Arial" w:hAnsi="Arial" w:cs="Arial"/>
          <w:sz w:val="22"/>
          <w:szCs w:val="22"/>
          <w:highlight w:val="yellow"/>
        </w:rPr>
        <w:t>MAS vypracuje Podkladové tabulky s informacemi k výzvám MAS v jednotlivých Programo</w:t>
      </w:r>
      <w:r w:rsidR="007A2E11">
        <w:rPr>
          <w:rFonts w:ascii="Arial" w:hAnsi="Arial" w:cs="Arial"/>
          <w:sz w:val="22"/>
          <w:szCs w:val="22"/>
          <w:highlight w:val="yellow"/>
        </w:rPr>
        <w:t>v</w:t>
      </w:r>
      <w:r w:rsidRPr="00094C68">
        <w:rPr>
          <w:rFonts w:ascii="Arial" w:hAnsi="Arial" w:cs="Arial"/>
          <w:sz w:val="22"/>
          <w:szCs w:val="22"/>
          <w:highlight w:val="yellow"/>
        </w:rPr>
        <w:t xml:space="preserve">ých rámcích – viz vzor v tab. 11 a 12 níže.   </w:t>
      </w:r>
    </w:p>
    <w:p w14:paraId="5F9964A3" w14:textId="77777777" w:rsidR="005646A4" w:rsidRDefault="005646A4">
      <w:pPr>
        <w:ind w:left="720"/>
        <w:rPr>
          <w:rFonts w:cs="Arial"/>
          <w:b/>
        </w:rPr>
      </w:pPr>
    </w:p>
    <w:p w14:paraId="1AB6AEC3" w14:textId="77777777" w:rsidR="005B1356" w:rsidRDefault="005B1356" w:rsidP="005B1356">
      <w:pPr>
        <w:rPr>
          <w:rFonts w:cs="Arial"/>
          <w:b/>
        </w:rPr>
        <w:sectPr w:rsidR="005B1356" w:rsidSect="008000C5">
          <w:pgSz w:w="11906" w:h="16838"/>
          <w:pgMar w:top="1417" w:right="1417" w:bottom="1417" w:left="1417" w:header="708" w:footer="708" w:gutter="0"/>
          <w:cols w:space="708"/>
          <w:docGrid w:linePitch="360"/>
        </w:sectPr>
      </w:pPr>
    </w:p>
    <w:p w14:paraId="6D5B37BE" w14:textId="77777777" w:rsidR="005646A4" w:rsidRDefault="00094C68">
      <w:pPr>
        <w:pStyle w:val="Titulek"/>
      </w:pPr>
      <w:bookmarkStart w:id="41" w:name="_Toc166235161"/>
      <w:r w:rsidRPr="00094C68">
        <w:rPr>
          <w:highlight w:val="cyan"/>
        </w:rPr>
        <w:t xml:space="preserve">Tabulka </w:t>
      </w:r>
      <w:r w:rsidR="00B22E5F" w:rsidRPr="00094C68">
        <w:rPr>
          <w:highlight w:val="cyan"/>
        </w:rPr>
        <w:fldChar w:fldCharType="begin"/>
      </w:r>
      <w:r w:rsidRPr="00094C68">
        <w:rPr>
          <w:highlight w:val="cyan"/>
        </w:rPr>
        <w:instrText xml:space="preserve"> SEQ Tabulka \* ARABIC </w:instrText>
      </w:r>
      <w:r w:rsidR="00B22E5F" w:rsidRPr="00094C68">
        <w:rPr>
          <w:highlight w:val="cyan"/>
        </w:rPr>
        <w:fldChar w:fldCharType="separate"/>
      </w:r>
      <w:r w:rsidR="00DB5478">
        <w:rPr>
          <w:noProof/>
          <w:highlight w:val="cyan"/>
        </w:rPr>
        <w:t>11</w:t>
      </w:r>
      <w:r w:rsidR="00B22E5F" w:rsidRPr="00094C68">
        <w:rPr>
          <w:highlight w:val="cyan"/>
        </w:rPr>
        <w:fldChar w:fldCharType="end"/>
      </w:r>
      <w:r w:rsidRPr="00094C68">
        <w:rPr>
          <w:highlight w:val="cyan"/>
        </w:rPr>
        <w:t xml:space="preserve"> </w:t>
      </w:r>
      <w:r w:rsidR="00DD2346">
        <w:rPr>
          <w:highlight w:val="cyan"/>
        </w:rPr>
        <w:t>Přehled</w:t>
      </w:r>
      <w:r w:rsidRPr="00094C68">
        <w:rPr>
          <w:highlight w:val="cyan"/>
        </w:rPr>
        <w:t xml:space="preserve"> výzev MAS pro hodnocení v Oblasti B a C – IROP, OPZ, OP ŽP</w:t>
      </w:r>
      <w:r w:rsidR="00363E56">
        <w:rPr>
          <w:rStyle w:val="Znakapoznpodarou"/>
          <w:sz w:val="22"/>
          <w:szCs w:val="22"/>
          <w:highlight w:val="yellow"/>
        </w:rPr>
        <w:footnoteReference w:id="51"/>
      </w:r>
      <w:bookmarkEnd w:id="41"/>
    </w:p>
    <w:tbl>
      <w:tblPr>
        <w:tblStyle w:val="Mkatabulky"/>
        <w:tblW w:w="0" w:type="auto"/>
        <w:jc w:val="center"/>
        <w:tblLook w:val="04A0" w:firstRow="1" w:lastRow="0" w:firstColumn="1" w:lastColumn="0" w:noHBand="0" w:noVBand="1"/>
      </w:tblPr>
      <w:tblGrid>
        <w:gridCol w:w="1785"/>
        <w:gridCol w:w="1111"/>
        <w:gridCol w:w="1073"/>
        <w:gridCol w:w="1521"/>
        <w:gridCol w:w="1521"/>
        <w:gridCol w:w="1439"/>
        <w:gridCol w:w="1439"/>
        <w:gridCol w:w="1921"/>
        <w:gridCol w:w="1766"/>
      </w:tblGrid>
      <w:tr w:rsidR="0038187F" w:rsidRPr="003D512E" w14:paraId="1372F3BA" w14:textId="77777777" w:rsidTr="003D512E">
        <w:trPr>
          <w:jc w:val="center"/>
        </w:trPr>
        <w:tc>
          <w:tcPr>
            <w:tcW w:w="1785" w:type="dxa"/>
            <w:vAlign w:val="center"/>
          </w:tcPr>
          <w:p w14:paraId="5F766A1C" w14:textId="77777777" w:rsidR="009162F6" w:rsidRDefault="002D0958">
            <w:pPr>
              <w:jc w:val="center"/>
              <w:rPr>
                <w:b/>
                <w:sz w:val="16"/>
                <w:szCs w:val="16"/>
              </w:rPr>
            </w:pPr>
            <w:r w:rsidRPr="002D0958">
              <w:rPr>
                <w:b/>
                <w:sz w:val="16"/>
                <w:szCs w:val="16"/>
              </w:rPr>
              <w:t>Výzva</w:t>
            </w:r>
          </w:p>
        </w:tc>
        <w:tc>
          <w:tcPr>
            <w:tcW w:w="1111" w:type="dxa"/>
            <w:vAlign w:val="center"/>
          </w:tcPr>
          <w:p w14:paraId="5CD19833" w14:textId="77777777" w:rsidR="009162F6" w:rsidRDefault="00962670">
            <w:pPr>
              <w:jc w:val="center"/>
              <w:rPr>
                <w:b/>
                <w:sz w:val="16"/>
                <w:szCs w:val="16"/>
              </w:rPr>
            </w:pPr>
            <w:r>
              <w:rPr>
                <w:b/>
                <w:sz w:val="16"/>
                <w:szCs w:val="16"/>
              </w:rPr>
              <w:t>Datum</w:t>
            </w:r>
            <w:r w:rsidR="002D0958" w:rsidRPr="002D0958">
              <w:rPr>
                <w:b/>
                <w:sz w:val="16"/>
                <w:szCs w:val="16"/>
              </w:rPr>
              <w:t xml:space="preserve"> ukončení příjmu ŽoD</w:t>
            </w:r>
          </w:p>
        </w:tc>
        <w:tc>
          <w:tcPr>
            <w:tcW w:w="1073" w:type="dxa"/>
            <w:vAlign w:val="center"/>
          </w:tcPr>
          <w:p w14:paraId="6FC8C92C" w14:textId="77777777" w:rsidR="009162F6" w:rsidRDefault="002D0958">
            <w:pPr>
              <w:jc w:val="center"/>
              <w:rPr>
                <w:b/>
                <w:sz w:val="16"/>
                <w:szCs w:val="16"/>
              </w:rPr>
            </w:pPr>
            <w:r w:rsidRPr="002D0958">
              <w:rPr>
                <w:b/>
                <w:sz w:val="16"/>
                <w:szCs w:val="16"/>
              </w:rPr>
              <w:t>Alokace výzvy (CZV, resp. výše podpory u PRV)</w:t>
            </w:r>
          </w:p>
        </w:tc>
        <w:tc>
          <w:tcPr>
            <w:tcW w:w="1521" w:type="dxa"/>
            <w:vAlign w:val="center"/>
          </w:tcPr>
          <w:p w14:paraId="04DA855D" w14:textId="77777777" w:rsidR="009162F6" w:rsidRDefault="002D0958">
            <w:pPr>
              <w:jc w:val="center"/>
              <w:rPr>
                <w:b/>
                <w:sz w:val="16"/>
                <w:szCs w:val="16"/>
              </w:rPr>
            </w:pPr>
            <w:r w:rsidRPr="002D0958">
              <w:rPr>
                <w:b/>
                <w:sz w:val="16"/>
                <w:szCs w:val="16"/>
              </w:rPr>
              <w:t>Počet předložených ŽoD</w:t>
            </w:r>
          </w:p>
        </w:tc>
        <w:tc>
          <w:tcPr>
            <w:tcW w:w="1521" w:type="dxa"/>
            <w:vAlign w:val="center"/>
          </w:tcPr>
          <w:p w14:paraId="4E3AF54F" w14:textId="77777777" w:rsidR="009162F6" w:rsidRDefault="00962670" w:rsidP="00962670">
            <w:pPr>
              <w:jc w:val="center"/>
              <w:rPr>
                <w:b/>
                <w:sz w:val="16"/>
                <w:szCs w:val="16"/>
              </w:rPr>
            </w:pPr>
            <w:r>
              <w:rPr>
                <w:b/>
                <w:sz w:val="16"/>
                <w:szCs w:val="16"/>
              </w:rPr>
              <w:t xml:space="preserve">Finanční objem CZV </w:t>
            </w:r>
            <w:r w:rsidR="002D0958" w:rsidRPr="002D0958">
              <w:rPr>
                <w:b/>
                <w:sz w:val="16"/>
                <w:szCs w:val="16"/>
              </w:rPr>
              <w:t>předložených ŽoD</w:t>
            </w:r>
          </w:p>
        </w:tc>
        <w:tc>
          <w:tcPr>
            <w:tcW w:w="1439" w:type="dxa"/>
            <w:vAlign w:val="center"/>
          </w:tcPr>
          <w:p w14:paraId="46E1BE33" w14:textId="77777777" w:rsidR="009162F6" w:rsidRDefault="002D0958">
            <w:pPr>
              <w:jc w:val="center"/>
              <w:rPr>
                <w:b/>
                <w:sz w:val="16"/>
                <w:szCs w:val="16"/>
              </w:rPr>
            </w:pPr>
            <w:r w:rsidRPr="002D0958">
              <w:rPr>
                <w:b/>
                <w:sz w:val="16"/>
                <w:szCs w:val="16"/>
              </w:rPr>
              <w:t xml:space="preserve">Počet </w:t>
            </w:r>
            <w:r w:rsidR="00962670">
              <w:rPr>
                <w:b/>
                <w:sz w:val="16"/>
                <w:szCs w:val="16"/>
              </w:rPr>
              <w:t xml:space="preserve">skutečně </w:t>
            </w:r>
            <w:r w:rsidRPr="002D0958">
              <w:rPr>
                <w:b/>
                <w:sz w:val="16"/>
                <w:szCs w:val="16"/>
              </w:rPr>
              <w:t>realizovaných projektů</w:t>
            </w:r>
          </w:p>
        </w:tc>
        <w:tc>
          <w:tcPr>
            <w:tcW w:w="1439" w:type="dxa"/>
            <w:vAlign w:val="center"/>
          </w:tcPr>
          <w:p w14:paraId="5D4A96F2" w14:textId="77777777" w:rsidR="009162F6" w:rsidRDefault="00962670">
            <w:pPr>
              <w:jc w:val="center"/>
              <w:rPr>
                <w:b/>
                <w:sz w:val="16"/>
                <w:szCs w:val="16"/>
              </w:rPr>
            </w:pPr>
            <w:r>
              <w:rPr>
                <w:b/>
                <w:sz w:val="16"/>
                <w:szCs w:val="16"/>
              </w:rPr>
              <w:t>Finanční objem CZV realizovaných projektů</w:t>
            </w:r>
          </w:p>
        </w:tc>
        <w:tc>
          <w:tcPr>
            <w:tcW w:w="1921" w:type="dxa"/>
            <w:vAlign w:val="center"/>
          </w:tcPr>
          <w:p w14:paraId="118DBBC0" w14:textId="77777777" w:rsidR="009162F6" w:rsidRDefault="002D0958">
            <w:pPr>
              <w:jc w:val="center"/>
              <w:rPr>
                <w:b/>
                <w:sz w:val="16"/>
                <w:szCs w:val="16"/>
              </w:rPr>
            </w:pPr>
            <w:r w:rsidRPr="002D0958">
              <w:rPr>
                <w:b/>
                <w:sz w:val="16"/>
                <w:szCs w:val="16"/>
              </w:rPr>
              <w:t>Počet nedokončených projektů - neproplacených</w:t>
            </w:r>
            <w:r w:rsidRPr="002D0958">
              <w:rPr>
                <w:rStyle w:val="Znakapoznpodarou"/>
                <w:b/>
                <w:sz w:val="16"/>
                <w:szCs w:val="16"/>
              </w:rPr>
              <w:footnoteReference w:id="52"/>
            </w:r>
          </w:p>
        </w:tc>
        <w:tc>
          <w:tcPr>
            <w:tcW w:w="1766" w:type="dxa"/>
            <w:vAlign w:val="center"/>
          </w:tcPr>
          <w:p w14:paraId="05687591" w14:textId="77777777" w:rsidR="009162F6" w:rsidRDefault="002D0958">
            <w:pPr>
              <w:jc w:val="center"/>
              <w:rPr>
                <w:b/>
                <w:sz w:val="16"/>
                <w:szCs w:val="16"/>
              </w:rPr>
            </w:pPr>
            <w:r w:rsidRPr="002D0958">
              <w:rPr>
                <w:b/>
                <w:sz w:val="16"/>
                <w:szCs w:val="16"/>
              </w:rPr>
              <w:t xml:space="preserve">Finanční objem </w:t>
            </w:r>
            <w:r w:rsidR="00962670">
              <w:rPr>
                <w:b/>
                <w:sz w:val="16"/>
                <w:szCs w:val="16"/>
              </w:rPr>
              <w:t xml:space="preserve">CZV </w:t>
            </w:r>
            <w:r w:rsidRPr="002D0958">
              <w:rPr>
                <w:b/>
                <w:sz w:val="16"/>
                <w:szCs w:val="16"/>
              </w:rPr>
              <w:t>nedokončených projektů – neproplacených</w:t>
            </w:r>
          </w:p>
        </w:tc>
      </w:tr>
      <w:tr w:rsidR="0038187F" w:rsidRPr="003D512E" w14:paraId="258EAC91" w14:textId="77777777" w:rsidTr="0038187F">
        <w:trPr>
          <w:jc w:val="center"/>
        </w:trPr>
        <w:tc>
          <w:tcPr>
            <w:tcW w:w="1785" w:type="dxa"/>
          </w:tcPr>
          <w:p w14:paraId="3BFCD4F4" w14:textId="77777777" w:rsidR="0038187F" w:rsidRPr="003D512E" w:rsidRDefault="0038187F" w:rsidP="005B1356">
            <w:pPr>
              <w:rPr>
                <w:sz w:val="16"/>
                <w:szCs w:val="16"/>
              </w:rPr>
            </w:pPr>
          </w:p>
        </w:tc>
        <w:tc>
          <w:tcPr>
            <w:tcW w:w="1111" w:type="dxa"/>
          </w:tcPr>
          <w:p w14:paraId="6D8258D3" w14:textId="77777777" w:rsidR="0038187F" w:rsidRPr="003D512E" w:rsidRDefault="0038187F" w:rsidP="005B1356">
            <w:pPr>
              <w:rPr>
                <w:sz w:val="16"/>
                <w:szCs w:val="16"/>
              </w:rPr>
            </w:pPr>
          </w:p>
        </w:tc>
        <w:tc>
          <w:tcPr>
            <w:tcW w:w="1073" w:type="dxa"/>
          </w:tcPr>
          <w:p w14:paraId="3C967BBB" w14:textId="77777777" w:rsidR="0038187F" w:rsidRPr="003D512E" w:rsidRDefault="0038187F" w:rsidP="005B1356">
            <w:pPr>
              <w:rPr>
                <w:sz w:val="16"/>
                <w:szCs w:val="16"/>
              </w:rPr>
            </w:pPr>
          </w:p>
        </w:tc>
        <w:tc>
          <w:tcPr>
            <w:tcW w:w="1521" w:type="dxa"/>
          </w:tcPr>
          <w:p w14:paraId="7415901E" w14:textId="77777777" w:rsidR="0038187F" w:rsidRPr="003D512E" w:rsidRDefault="0038187F" w:rsidP="005B1356">
            <w:pPr>
              <w:rPr>
                <w:sz w:val="16"/>
                <w:szCs w:val="16"/>
              </w:rPr>
            </w:pPr>
          </w:p>
        </w:tc>
        <w:tc>
          <w:tcPr>
            <w:tcW w:w="1521" w:type="dxa"/>
          </w:tcPr>
          <w:p w14:paraId="7A46D145" w14:textId="77777777" w:rsidR="0038187F" w:rsidRPr="003D512E" w:rsidRDefault="0038187F" w:rsidP="005B1356">
            <w:pPr>
              <w:rPr>
                <w:sz w:val="16"/>
                <w:szCs w:val="16"/>
              </w:rPr>
            </w:pPr>
          </w:p>
        </w:tc>
        <w:tc>
          <w:tcPr>
            <w:tcW w:w="1439" w:type="dxa"/>
          </w:tcPr>
          <w:p w14:paraId="09D7465F" w14:textId="77777777" w:rsidR="0038187F" w:rsidRPr="003D512E" w:rsidRDefault="0038187F" w:rsidP="005B1356">
            <w:pPr>
              <w:rPr>
                <w:sz w:val="16"/>
                <w:szCs w:val="16"/>
              </w:rPr>
            </w:pPr>
          </w:p>
        </w:tc>
        <w:tc>
          <w:tcPr>
            <w:tcW w:w="1439" w:type="dxa"/>
          </w:tcPr>
          <w:p w14:paraId="22B35932" w14:textId="77777777" w:rsidR="0038187F" w:rsidRPr="003D512E" w:rsidRDefault="0038187F" w:rsidP="005B1356">
            <w:pPr>
              <w:rPr>
                <w:sz w:val="16"/>
                <w:szCs w:val="16"/>
              </w:rPr>
            </w:pPr>
          </w:p>
        </w:tc>
        <w:tc>
          <w:tcPr>
            <w:tcW w:w="1921" w:type="dxa"/>
          </w:tcPr>
          <w:p w14:paraId="55718CDC" w14:textId="77777777" w:rsidR="0038187F" w:rsidRPr="003D512E" w:rsidRDefault="0038187F" w:rsidP="005B1356">
            <w:pPr>
              <w:rPr>
                <w:sz w:val="16"/>
                <w:szCs w:val="16"/>
              </w:rPr>
            </w:pPr>
          </w:p>
        </w:tc>
        <w:tc>
          <w:tcPr>
            <w:tcW w:w="1766" w:type="dxa"/>
          </w:tcPr>
          <w:p w14:paraId="0035A885" w14:textId="77777777" w:rsidR="0038187F" w:rsidRPr="003D512E" w:rsidRDefault="0038187F" w:rsidP="005B1356">
            <w:pPr>
              <w:rPr>
                <w:sz w:val="16"/>
                <w:szCs w:val="16"/>
              </w:rPr>
            </w:pPr>
          </w:p>
        </w:tc>
      </w:tr>
      <w:tr w:rsidR="0038187F" w:rsidRPr="003D512E" w14:paraId="6E223D4D" w14:textId="77777777" w:rsidTr="0038187F">
        <w:trPr>
          <w:jc w:val="center"/>
        </w:trPr>
        <w:tc>
          <w:tcPr>
            <w:tcW w:w="1785" w:type="dxa"/>
          </w:tcPr>
          <w:p w14:paraId="6D7EFDA2" w14:textId="77777777" w:rsidR="0038187F" w:rsidRPr="003D512E" w:rsidRDefault="0038187F" w:rsidP="005B1356">
            <w:pPr>
              <w:rPr>
                <w:sz w:val="16"/>
                <w:szCs w:val="16"/>
              </w:rPr>
            </w:pPr>
          </w:p>
        </w:tc>
        <w:tc>
          <w:tcPr>
            <w:tcW w:w="1111" w:type="dxa"/>
          </w:tcPr>
          <w:p w14:paraId="3BD5189A" w14:textId="77777777" w:rsidR="0038187F" w:rsidRPr="003D512E" w:rsidRDefault="0038187F" w:rsidP="005B1356">
            <w:pPr>
              <w:rPr>
                <w:sz w:val="16"/>
                <w:szCs w:val="16"/>
              </w:rPr>
            </w:pPr>
          </w:p>
        </w:tc>
        <w:tc>
          <w:tcPr>
            <w:tcW w:w="1073" w:type="dxa"/>
          </w:tcPr>
          <w:p w14:paraId="791DA362" w14:textId="77777777" w:rsidR="0038187F" w:rsidRPr="003D512E" w:rsidRDefault="0038187F" w:rsidP="005B1356">
            <w:pPr>
              <w:rPr>
                <w:sz w:val="16"/>
                <w:szCs w:val="16"/>
              </w:rPr>
            </w:pPr>
          </w:p>
        </w:tc>
        <w:tc>
          <w:tcPr>
            <w:tcW w:w="1521" w:type="dxa"/>
          </w:tcPr>
          <w:p w14:paraId="0111E5D5" w14:textId="77777777" w:rsidR="0038187F" w:rsidRPr="003D512E" w:rsidRDefault="0038187F" w:rsidP="005B1356">
            <w:pPr>
              <w:rPr>
                <w:sz w:val="16"/>
                <w:szCs w:val="16"/>
              </w:rPr>
            </w:pPr>
          </w:p>
        </w:tc>
        <w:tc>
          <w:tcPr>
            <w:tcW w:w="1521" w:type="dxa"/>
          </w:tcPr>
          <w:p w14:paraId="26AAE057" w14:textId="77777777" w:rsidR="0038187F" w:rsidRPr="003D512E" w:rsidRDefault="0038187F" w:rsidP="005B1356">
            <w:pPr>
              <w:rPr>
                <w:sz w:val="16"/>
                <w:szCs w:val="16"/>
              </w:rPr>
            </w:pPr>
          </w:p>
        </w:tc>
        <w:tc>
          <w:tcPr>
            <w:tcW w:w="1439" w:type="dxa"/>
          </w:tcPr>
          <w:p w14:paraId="046D39C9" w14:textId="77777777" w:rsidR="0038187F" w:rsidRPr="003D512E" w:rsidRDefault="0038187F" w:rsidP="005B1356">
            <w:pPr>
              <w:rPr>
                <w:sz w:val="16"/>
                <w:szCs w:val="16"/>
              </w:rPr>
            </w:pPr>
          </w:p>
        </w:tc>
        <w:tc>
          <w:tcPr>
            <w:tcW w:w="1439" w:type="dxa"/>
          </w:tcPr>
          <w:p w14:paraId="6D4E7A45" w14:textId="77777777" w:rsidR="0038187F" w:rsidRPr="003D512E" w:rsidRDefault="0038187F" w:rsidP="005B1356">
            <w:pPr>
              <w:rPr>
                <w:sz w:val="16"/>
                <w:szCs w:val="16"/>
              </w:rPr>
            </w:pPr>
          </w:p>
        </w:tc>
        <w:tc>
          <w:tcPr>
            <w:tcW w:w="1921" w:type="dxa"/>
          </w:tcPr>
          <w:p w14:paraId="76B58BA2" w14:textId="77777777" w:rsidR="0038187F" w:rsidRPr="003D512E" w:rsidRDefault="0038187F" w:rsidP="005B1356">
            <w:pPr>
              <w:rPr>
                <w:sz w:val="16"/>
                <w:szCs w:val="16"/>
              </w:rPr>
            </w:pPr>
          </w:p>
        </w:tc>
        <w:tc>
          <w:tcPr>
            <w:tcW w:w="1766" w:type="dxa"/>
          </w:tcPr>
          <w:p w14:paraId="2DBAB0ED" w14:textId="77777777" w:rsidR="0038187F" w:rsidRPr="003D512E" w:rsidRDefault="0038187F" w:rsidP="005B1356">
            <w:pPr>
              <w:rPr>
                <w:sz w:val="16"/>
                <w:szCs w:val="16"/>
              </w:rPr>
            </w:pPr>
          </w:p>
        </w:tc>
      </w:tr>
    </w:tbl>
    <w:p w14:paraId="32969E92" w14:textId="77777777" w:rsidR="005B1356" w:rsidRDefault="005B1356" w:rsidP="005B1356"/>
    <w:p w14:paraId="574E1A95" w14:textId="77777777" w:rsidR="00587036" w:rsidRDefault="00587036" w:rsidP="005B1356"/>
    <w:p w14:paraId="6A5EB445" w14:textId="77777777" w:rsidR="0050061D" w:rsidRDefault="0050061D">
      <w:pPr>
        <w:spacing w:after="200" w:line="276" w:lineRule="auto"/>
        <w:jc w:val="left"/>
        <w:rPr>
          <w:b/>
          <w:bCs/>
          <w:color w:val="4F81BD" w:themeColor="accent1"/>
          <w:sz w:val="18"/>
          <w:szCs w:val="18"/>
          <w:highlight w:val="cyan"/>
        </w:rPr>
      </w:pPr>
      <w:r>
        <w:rPr>
          <w:highlight w:val="cyan"/>
        </w:rPr>
        <w:br w:type="page"/>
      </w:r>
    </w:p>
    <w:p w14:paraId="4E36BBB8" w14:textId="77777777" w:rsidR="005646A4" w:rsidRDefault="00094C68">
      <w:pPr>
        <w:pStyle w:val="Titulek"/>
      </w:pPr>
      <w:bookmarkStart w:id="42" w:name="_Toc166235162"/>
      <w:r w:rsidRPr="00094C68">
        <w:rPr>
          <w:highlight w:val="cyan"/>
        </w:rPr>
        <w:t xml:space="preserve">Tabulka </w:t>
      </w:r>
      <w:r w:rsidR="00B22E5F" w:rsidRPr="00094C68">
        <w:rPr>
          <w:highlight w:val="cyan"/>
        </w:rPr>
        <w:fldChar w:fldCharType="begin"/>
      </w:r>
      <w:r w:rsidRPr="00094C68">
        <w:rPr>
          <w:highlight w:val="cyan"/>
        </w:rPr>
        <w:instrText xml:space="preserve"> SEQ Tabulka \* ARABIC </w:instrText>
      </w:r>
      <w:r w:rsidR="00B22E5F" w:rsidRPr="00094C68">
        <w:rPr>
          <w:highlight w:val="cyan"/>
        </w:rPr>
        <w:fldChar w:fldCharType="separate"/>
      </w:r>
      <w:r w:rsidR="00DB5478">
        <w:rPr>
          <w:noProof/>
          <w:highlight w:val="cyan"/>
        </w:rPr>
        <w:t>12</w:t>
      </w:r>
      <w:r w:rsidR="00B22E5F" w:rsidRPr="00094C68">
        <w:rPr>
          <w:highlight w:val="cyan"/>
        </w:rPr>
        <w:fldChar w:fldCharType="end"/>
      </w:r>
      <w:r w:rsidRPr="00094C68">
        <w:rPr>
          <w:highlight w:val="cyan"/>
        </w:rPr>
        <w:t xml:space="preserve"> </w:t>
      </w:r>
      <w:r w:rsidR="00DD2346">
        <w:rPr>
          <w:highlight w:val="cyan"/>
        </w:rPr>
        <w:t>Přehled</w:t>
      </w:r>
      <w:r w:rsidR="005B1356" w:rsidRPr="005B1356">
        <w:rPr>
          <w:highlight w:val="cyan"/>
        </w:rPr>
        <w:t xml:space="preserve"> výzev MAS pro hodnocení v Oblasti B a C – </w:t>
      </w:r>
      <w:r w:rsidRPr="00094C68">
        <w:rPr>
          <w:highlight w:val="cyan"/>
        </w:rPr>
        <w:t>PRV</w:t>
      </w:r>
      <w:bookmarkEnd w:id="42"/>
      <w:r w:rsidR="005B1356">
        <w:t xml:space="preserve"> </w:t>
      </w:r>
    </w:p>
    <w:tbl>
      <w:tblPr>
        <w:tblStyle w:val="Mkatabulky"/>
        <w:tblW w:w="0" w:type="auto"/>
        <w:jc w:val="center"/>
        <w:tblLook w:val="04A0" w:firstRow="1" w:lastRow="0" w:firstColumn="1" w:lastColumn="0" w:noHBand="0" w:noVBand="1"/>
      </w:tblPr>
      <w:tblGrid>
        <w:gridCol w:w="799"/>
        <w:gridCol w:w="1010"/>
        <w:gridCol w:w="1044"/>
        <w:gridCol w:w="907"/>
        <w:gridCol w:w="1353"/>
        <w:gridCol w:w="1353"/>
        <w:gridCol w:w="1384"/>
        <w:gridCol w:w="1384"/>
        <w:gridCol w:w="1703"/>
        <w:gridCol w:w="1566"/>
        <w:gridCol w:w="1396"/>
      </w:tblGrid>
      <w:tr w:rsidR="0038187F" w:rsidRPr="003D512E" w14:paraId="24458652" w14:textId="77777777" w:rsidTr="00962670">
        <w:trPr>
          <w:jc w:val="center"/>
        </w:trPr>
        <w:tc>
          <w:tcPr>
            <w:tcW w:w="799" w:type="dxa"/>
            <w:vAlign w:val="center"/>
          </w:tcPr>
          <w:p w14:paraId="24CC56F7" w14:textId="77777777" w:rsidR="009162F6" w:rsidRDefault="002D0958">
            <w:pPr>
              <w:jc w:val="center"/>
              <w:rPr>
                <w:b/>
                <w:sz w:val="16"/>
                <w:szCs w:val="16"/>
              </w:rPr>
            </w:pPr>
            <w:r w:rsidRPr="002D0958">
              <w:rPr>
                <w:b/>
                <w:sz w:val="16"/>
                <w:szCs w:val="16"/>
              </w:rPr>
              <w:t>Výzva</w:t>
            </w:r>
            <w:r w:rsidR="00962670">
              <w:rPr>
                <w:b/>
                <w:sz w:val="16"/>
                <w:szCs w:val="16"/>
              </w:rPr>
              <w:t xml:space="preserve"> (č.)</w:t>
            </w:r>
          </w:p>
        </w:tc>
        <w:tc>
          <w:tcPr>
            <w:tcW w:w="1010" w:type="dxa"/>
            <w:vAlign w:val="center"/>
          </w:tcPr>
          <w:p w14:paraId="4E310265" w14:textId="77777777" w:rsidR="009162F6" w:rsidRDefault="002D0958">
            <w:pPr>
              <w:jc w:val="center"/>
              <w:rPr>
                <w:b/>
                <w:sz w:val="16"/>
                <w:szCs w:val="16"/>
              </w:rPr>
            </w:pPr>
            <w:r w:rsidRPr="002D0958">
              <w:rPr>
                <w:b/>
                <w:sz w:val="16"/>
                <w:szCs w:val="16"/>
              </w:rPr>
              <w:t>Fiche</w:t>
            </w:r>
          </w:p>
        </w:tc>
        <w:tc>
          <w:tcPr>
            <w:tcW w:w="1044" w:type="dxa"/>
            <w:vAlign w:val="center"/>
          </w:tcPr>
          <w:p w14:paraId="4935AD2A" w14:textId="77777777" w:rsidR="009162F6" w:rsidRDefault="002D0958">
            <w:pPr>
              <w:jc w:val="center"/>
              <w:rPr>
                <w:b/>
                <w:sz w:val="16"/>
                <w:szCs w:val="16"/>
              </w:rPr>
            </w:pPr>
            <w:r w:rsidRPr="002D0958">
              <w:rPr>
                <w:b/>
                <w:sz w:val="16"/>
                <w:szCs w:val="16"/>
              </w:rPr>
              <w:t>Datum ukončení příjmu ŽoD</w:t>
            </w:r>
          </w:p>
        </w:tc>
        <w:tc>
          <w:tcPr>
            <w:tcW w:w="907" w:type="dxa"/>
            <w:vAlign w:val="center"/>
          </w:tcPr>
          <w:p w14:paraId="2B41013F" w14:textId="77777777" w:rsidR="009162F6" w:rsidRPr="00962670" w:rsidRDefault="002D0958" w:rsidP="00962670">
            <w:pPr>
              <w:jc w:val="center"/>
              <w:rPr>
                <w:b/>
                <w:sz w:val="16"/>
                <w:szCs w:val="16"/>
              </w:rPr>
            </w:pPr>
            <w:r w:rsidRPr="00962670">
              <w:rPr>
                <w:b/>
                <w:sz w:val="16"/>
                <w:szCs w:val="16"/>
              </w:rPr>
              <w:t xml:space="preserve">Alokace fiche </w:t>
            </w:r>
            <w:r w:rsidR="00962670" w:rsidRPr="00962670">
              <w:rPr>
                <w:b/>
                <w:sz w:val="16"/>
                <w:szCs w:val="16"/>
              </w:rPr>
              <w:t>-</w:t>
            </w:r>
            <w:r w:rsidRPr="00962670">
              <w:rPr>
                <w:b/>
                <w:sz w:val="16"/>
                <w:szCs w:val="16"/>
              </w:rPr>
              <w:t xml:space="preserve"> výše podpory </w:t>
            </w:r>
          </w:p>
        </w:tc>
        <w:tc>
          <w:tcPr>
            <w:tcW w:w="1353" w:type="dxa"/>
            <w:vAlign w:val="center"/>
          </w:tcPr>
          <w:p w14:paraId="77D99152" w14:textId="77777777" w:rsidR="009162F6" w:rsidRDefault="002D0958">
            <w:pPr>
              <w:jc w:val="center"/>
              <w:rPr>
                <w:b/>
                <w:sz w:val="16"/>
                <w:szCs w:val="16"/>
              </w:rPr>
            </w:pPr>
            <w:r w:rsidRPr="002D0958">
              <w:rPr>
                <w:b/>
                <w:sz w:val="16"/>
                <w:szCs w:val="16"/>
              </w:rPr>
              <w:t>Počet předložených ŽoD</w:t>
            </w:r>
          </w:p>
        </w:tc>
        <w:tc>
          <w:tcPr>
            <w:tcW w:w="1353" w:type="dxa"/>
            <w:vAlign w:val="center"/>
          </w:tcPr>
          <w:p w14:paraId="70A8E2E8" w14:textId="77777777" w:rsidR="009162F6" w:rsidRDefault="00962670" w:rsidP="00962670">
            <w:pPr>
              <w:jc w:val="center"/>
              <w:rPr>
                <w:b/>
                <w:sz w:val="16"/>
                <w:szCs w:val="16"/>
              </w:rPr>
            </w:pPr>
            <w:r>
              <w:rPr>
                <w:b/>
                <w:sz w:val="16"/>
                <w:szCs w:val="16"/>
              </w:rPr>
              <w:t>Požadovaná výše podpory v</w:t>
            </w:r>
            <w:r w:rsidR="002D0958" w:rsidRPr="002D0958">
              <w:rPr>
                <w:b/>
                <w:sz w:val="16"/>
                <w:szCs w:val="16"/>
              </w:rPr>
              <w:t xml:space="preserve"> předložených ŽoD</w:t>
            </w:r>
          </w:p>
        </w:tc>
        <w:tc>
          <w:tcPr>
            <w:tcW w:w="1384" w:type="dxa"/>
            <w:vAlign w:val="center"/>
          </w:tcPr>
          <w:p w14:paraId="1A15E2AF" w14:textId="77777777" w:rsidR="009162F6" w:rsidRDefault="002D0958">
            <w:pPr>
              <w:jc w:val="center"/>
              <w:rPr>
                <w:b/>
                <w:sz w:val="16"/>
                <w:szCs w:val="16"/>
              </w:rPr>
            </w:pPr>
            <w:r w:rsidRPr="002D0958">
              <w:rPr>
                <w:b/>
                <w:sz w:val="16"/>
                <w:szCs w:val="16"/>
              </w:rPr>
              <w:t>Počet realizovaných projektů</w:t>
            </w:r>
          </w:p>
        </w:tc>
        <w:tc>
          <w:tcPr>
            <w:tcW w:w="1384" w:type="dxa"/>
            <w:vAlign w:val="center"/>
          </w:tcPr>
          <w:p w14:paraId="54A6058D" w14:textId="77777777" w:rsidR="009162F6" w:rsidRDefault="00962670">
            <w:pPr>
              <w:jc w:val="center"/>
              <w:rPr>
                <w:b/>
                <w:sz w:val="16"/>
                <w:szCs w:val="16"/>
              </w:rPr>
            </w:pPr>
            <w:r>
              <w:rPr>
                <w:b/>
                <w:sz w:val="16"/>
                <w:szCs w:val="16"/>
              </w:rPr>
              <w:t>V</w:t>
            </w:r>
            <w:r w:rsidR="002D0958" w:rsidRPr="002D0958">
              <w:rPr>
                <w:b/>
                <w:sz w:val="16"/>
                <w:szCs w:val="16"/>
              </w:rPr>
              <w:t>yplacená podpora</w:t>
            </w:r>
          </w:p>
        </w:tc>
        <w:tc>
          <w:tcPr>
            <w:tcW w:w="1703" w:type="dxa"/>
            <w:vAlign w:val="center"/>
          </w:tcPr>
          <w:p w14:paraId="002FD1FC" w14:textId="77777777" w:rsidR="009162F6" w:rsidRDefault="002D0958">
            <w:pPr>
              <w:jc w:val="center"/>
              <w:rPr>
                <w:b/>
                <w:sz w:val="16"/>
                <w:szCs w:val="16"/>
              </w:rPr>
            </w:pPr>
            <w:r w:rsidRPr="002D0958">
              <w:rPr>
                <w:b/>
                <w:sz w:val="16"/>
                <w:szCs w:val="16"/>
              </w:rPr>
              <w:t>Počet nedokončených projektů - neproplacených</w:t>
            </w:r>
            <w:r w:rsidRPr="002D0958">
              <w:rPr>
                <w:rStyle w:val="Znakapoznpodarou"/>
                <w:b/>
                <w:sz w:val="16"/>
                <w:szCs w:val="16"/>
              </w:rPr>
              <w:footnoteReference w:id="53"/>
            </w:r>
          </w:p>
        </w:tc>
        <w:tc>
          <w:tcPr>
            <w:tcW w:w="1566" w:type="dxa"/>
            <w:vAlign w:val="center"/>
          </w:tcPr>
          <w:p w14:paraId="45976945" w14:textId="77777777" w:rsidR="009162F6" w:rsidRDefault="002D0958">
            <w:pPr>
              <w:jc w:val="center"/>
              <w:rPr>
                <w:b/>
                <w:sz w:val="16"/>
                <w:szCs w:val="16"/>
              </w:rPr>
            </w:pPr>
            <w:r w:rsidRPr="002D0958">
              <w:rPr>
                <w:b/>
                <w:sz w:val="16"/>
                <w:szCs w:val="16"/>
              </w:rPr>
              <w:t>Finanční objem nedokončených projektů – neproplacených</w:t>
            </w:r>
          </w:p>
        </w:tc>
        <w:tc>
          <w:tcPr>
            <w:tcW w:w="1396" w:type="dxa"/>
            <w:vAlign w:val="center"/>
          </w:tcPr>
          <w:p w14:paraId="5CAE42CC" w14:textId="77777777" w:rsidR="009162F6" w:rsidRDefault="002D0958">
            <w:pPr>
              <w:jc w:val="center"/>
              <w:rPr>
                <w:b/>
                <w:sz w:val="16"/>
                <w:szCs w:val="16"/>
              </w:rPr>
            </w:pPr>
            <w:r w:rsidRPr="002D0958">
              <w:rPr>
                <w:b/>
                <w:sz w:val="16"/>
                <w:szCs w:val="16"/>
              </w:rPr>
              <w:t>Počet / finanční objem projektů v hodnocení</w:t>
            </w:r>
            <w:r w:rsidRPr="002D0958">
              <w:rPr>
                <w:rStyle w:val="Znakapoznpodarou"/>
                <w:b/>
                <w:sz w:val="16"/>
                <w:szCs w:val="16"/>
              </w:rPr>
              <w:footnoteReference w:id="54"/>
            </w:r>
          </w:p>
        </w:tc>
      </w:tr>
      <w:tr w:rsidR="0038187F" w:rsidRPr="003D512E" w14:paraId="3934BCBE" w14:textId="77777777" w:rsidTr="00962670">
        <w:trPr>
          <w:jc w:val="center"/>
        </w:trPr>
        <w:tc>
          <w:tcPr>
            <w:tcW w:w="799" w:type="dxa"/>
          </w:tcPr>
          <w:p w14:paraId="1A3EB515" w14:textId="77777777" w:rsidR="0038187F" w:rsidRPr="003D512E" w:rsidRDefault="0038187F" w:rsidP="005B1356">
            <w:pPr>
              <w:rPr>
                <w:sz w:val="16"/>
                <w:szCs w:val="16"/>
              </w:rPr>
            </w:pPr>
          </w:p>
        </w:tc>
        <w:tc>
          <w:tcPr>
            <w:tcW w:w="1010" w:type="dxa"/>
          </w:tcPr>
          <w:p w14:paraId="72B5B06E" w14:textId="77777777" w:rsidR="0038187F" w:rsidRPr="003D512E" w:rsidRDefault="0038187F" w:rsidP="005B1356">
            <w:pPr>
              <w:rPr>
                <w:sz w:val="16"/>
                <w:szCs w:val="16"/>
              </w:rPr>
            </w:pPr>
          </w:p>
        </w:tc>
        <w:tc>
          <w:tcPr>
            <w:tcW w:w="1044" w:type="dxa"/>
          </w:tcPr>
          <w:p w14:paraId="3F3E68F1" w14:textId="77777777" w:rsidR="0038187F" w:rsidRPr="003D512E" w:rsidRDefault="0038187F" w:rsidP="005B1356">
            <w:pPr>
              <w:rPr>
                <w:sz w:val="16"/>
                <w:szCs w:val="16"/>
              </w:rPr>
            </w:pPr>
          </w:p>
        </w:tc>
        <w:tc>
          <w:tcPr>
            <w:tcW w:w="907" w:type="dxa"/>
          </w:tcPr>
          <w:p w14:paraId="584CBE7D" w14:textId="77777777" w:rsidR="0038187F" w:rsidRPr="003D512E" w:rsidRDefault="0038187F" w:rsidP="005B1356">
            <w:pPr>
              <w:rPr>
                <w:sz w:val="16"/>
                <w:szCs w:val="16"/>
              </w:rPr>
            </w:pPr>
          </w:p>
        </w:tc>
        <w:tc>
          <w:tcPr>
            <w:tcW w:w="1353" w:type="dxa"/>
          </w:tcPr>
          <w:p w14:paraId="1334B28E" w14:textId="77777777" w:rsidR="0038187F" w:rsidRPr="003D512E" w:rsidRDefault="0038187F" w:rsidP="005B1356">
            <w:pPr>
              <w:rPr>
                <w:sz w:val="16"/>
                <w:szCs w:val="16"/>
              </w:rPr>
            </w:pPr>
          </w:p>
        </w:tc>
        <w:tc>
          <w:tcPr>
            <w:tcW w:w="1353" w:type="dxa"/>
          </w:tcPr>
          <w:p w14:paraId="67B2AFB3" w14:textId="77777777" w:rsidR="0038187F" w:rsidRPr="003D512E" w:rsidRDefault="0038187F" w:rsidP="005B1356">
            <w:pPr>
              <w:rPr>
                <w:sz w:val="16"/>
                <w:szCs w:val="16"/>
              </w:rPr>
            </w:pPr>
          </w:p>
        </w:tc>
        <w:tc>
          <w:tcPr>
            <w:tcW w:w="1384" w:type="dxa"/>
          </w:tcPr>
          <w:p w14:paraId="4D0B561F" w14:textId="77777777" w:rsidR="0038187F" w:rsidRPr="003D512E" w:rsidRDefault="0038187F" w:rsidP="005B1356">
            <w:pPr>
              <w:rPr>
                <w:sz w:val="16"/>
                <w:szCs w:val="16"/>
              </w:rPr>
            </w:pPr>
          </w:p>
        </w:tc>
        <w:tc>
          <w:tcPr>
            <w:tcW w:w="1384" w:type="dxa"/>
          </w:tcPr>
          <w:p w14:paraId="46F3B2E9" w14:textId="77777777" w:rsidR="0038187F" w:rsidRPr="003D512E" w:rsidRDefault="0038187F" w:rsidP="005B1356">
            <w:pPr>
              <w:rPr>
                <w:sz w:val="16"/>
                <w:szCs w:val="16"/>
              </w:rPr>
            </w:pPr>
          </w:p>
        </w:tc>
        <w:tc>
          <w:tcPr>
            <w:tcW w:w="1703" w:type="dxa"/>
          </w:tcPr>
          <w:p w14:paraId="0E2371B5" w14:textId="77777777" w:rsidR="0038187F" w:rsidRPr="003D512E" w:rsidRDefault="0038187F" w:rsidP="005B1356">
            <w:pPr>
              <w:rPr>
                <w:sz w:val="16"/>
                <w:szCs w:val="16"/>
              </w:rPr>
            </w:pPr>
          </w:p>
        </w:tc>
        <w:tc>
          <w:tcPr>
            <w:tcW w:w="1566" w:type="dxa"/>
          </w:tcPr>
          <w:p w14:paraId="00CDF729" w14:textId="77777777" w:rsidR="0038187F" w:rsidRPr="003D512E" w:rsidRDefault="0038187F" w:rsidP="005B1356">
            <w:pPr>
              <w:rPr>
                <w:sz w:val="16"/>
                <w:szCs w:val="16"/>
              </w:rPr>
            </w:pPr>
          </w:p>
        </w:tc>
        <w:tc>
          <w:tcPr>
            <w:tcW w:w="1396" w:type="dxa"/>
          </w:tcPr>
          <w:p w14:paraId="788FA187" w14:textId="77777777" w:rsidR="0038187F" w:rsidRPr="003D512E" w:rsidRDefault="0038187F" w:rsidP="005B1356">
            <w:pPr>
              <w:rPr>
                <w:sz w:val="16"/>
                <w:szCs w:val="16"/>
              </w:rPr>
            </w:pPr>
          </w:p>
        </w:tc>
      </w:tr>
      <w:tr w:rsidR="0038187F" w:rsidRPr="003D512E" w14:paraId="4912BD3E" w14:textId="77777777" w:rsidTr="00962670">
        <w:trPr>
          <w:jc w:val="center"/>
        </w:trPr>
        <w:tc>
          <w:tcPr>
            <w:tcW w:w="799" w:type="dxa"/>
          </w:tcPr>
          <w:p w14:paraId="37399E6A" w14:textId="77777777" w:rsidR="0038187F" w:rsidRPr="003D512E" w:rsidRDefault="0038187F" w:rsidP="005B1356">
            <w:pPr>
              <w:rPr>
                <w:sz w:val="16"/>
                <w:szCs w:val="16"/>
              </w:rPr>
            </w:pPr>
          </w:p>
        </w:tc>
        <w:tc>
          <w:tcPr>
            <w:tcW w:w="1010" w:type="dxa"/>
          </w:tcPr>
          <w:p w14:paraId="387F16BC" w14:textId="77777777" w:rsidR="0038187F" w:rsidRPr="003D512E" w:rsidRDefault="0038187F" w:rsidP="005B1356">
            <w:pPr>
              <w:rPr>
                <w:sz w:val="16"/>
                <w:szCs w:val="16"/>
              </w:rPr>
            </w:pPr>
          </w:p>
        </w:tc>
        <w:tc>
          <w:tcPr>
            <w:tcW w:w="1044" w:type="dxa"/>
          </w:tcPr>
          <w:p w14:paraId="7E97F60C" w14:textId="77777777" w:rsidR="0038187F" w:rsidRPr="003D512E" w:rsidRDefault="0038187F" w:rsidP="005B1356">
            <w:pPr>
              <w:rPr>
                <w:sz w:val="16"/>
                <w:szCs w:val="16"/>
              </w:rPr>
            </w:pPr>
          </w:p>
        </w:tc>
        <w:tc>
          <w:tcPr>
            <w:tcW w:w="907" w:type="dxa"/>
          </w:tcPr>
          <w:p w14:paraId="26C71CB4" w14:textId="77777777" w:rsidR="0038187F" w:rsidRPr="003D512E" w:rsidRDefault="0038187F" w:rsidP="005B1356">
            <w:pPr>
              <w:rPr>
                <w:sz w:val="16"/>
                <w:szCs w:val="16"/>
              </w:rPr>
            </w:pPr>
          </w:p>
        </w:tc>
        <w:tc>
          <w:tcPr>
            <w:tcW w:w="1353" w:type="dxa"/>
          </w:tcPr>
          <w:p w14:paraId="3FA4E00F" w14:textId="77777777" w:rsidR="0038187F" w:rsidRPr="003D512E" w:rsidRDefault="0038187F" w:rsidP="005B1356">
            <w:pPr>
              <w:rPr>
                <w:sz w:val="16"/>
                <w:szCs w:val="16"/>
              </w:rPr>
            </w:pPr>
          </w:p>
        </w:tc>
        <w:tc>
          <w:tcPr>
            <w:tcW w:w="1353" w:type="dxa"/>
          </w:tcPr>
          <w:p w14:paraId="333481E8" w14:textId="77777777" w:rsidR="0038187F" w:rsidRPr="003D512E" w:rsidRDefault="0038187F" w:rsidP="005B1356">
            <w:pPr>
              <w:rPr>
                <w:sz w:val="16"/>
                <w:szCs w:val="16"/>
              </w:rPr>
            </w:pPr>
          </w:p>
        </w:tc>
        <w:tc>
          <w:tcPr>
            <w:tcW w:w="1384" w:type="dxa"/>
          </w:tcPr>
          <w:p w14:paraId="00686EB0" w14:textId="77777777" w:rsidR="0038187F" w:rsidRPr="003D512E" w:rsidRDefault="0038187F" w:rsidP="005B1356">
            <w:pPr>
              <w:rPr>
                <w:sz w:val="16"/>
                <w:szCs w:val="16"/>
              </w:rPr>
            </w:pPr>
          </w:p>
        </w:tc>
        <w:tc>
          <w:tcPr>
            <w:tcW w:w="1384" w:type="dxa"/>
          </w:tcPr>
          <w:p w14:paraId="416AFB67" w14:textId="77777777" w:rsidR="0038187F" w:rsidRPr="003D512E" w:rsidRDefault="0038187F" w:rsidP="005B1356">
            <w:pPr>
              <w:rPr>
                <w:sz w:val="16"/>
                <w:szCs w:val="16"/>
              </w:rPr>
            </w:pPr>
          </w:p>
        </w:tc>
        <w:tc>
          <w:tcPr>
            <w:tcW w:w="1703" w:type="dxa"/>
          </w:tcPr>
          <w:p w14:paraId="403B715E" w14:textId="77777777" w:rsidR="0038187F" w:rsidRPr="003D512E" w:rsidRDefault="0038187F" w:rsidP="005B1356">
            <w:pPr>
              <w:rPr>
                <w:sz w:val="16"/>
                <w:szCs w:val="16"/>
              </w:rPr>
            </w:pPr>
          </w:p>
        </w:tc>
        <w:tc>
          <w:tcPr>
            <w:tcW w:w="1566" w:type="dxa"/>
          </w:tcPr>
          <w:p w14:paraId="4378E7EF" w14:textId="77777777" w:rsidR="0038187F" w:rsidRPr="003D512E" w:rsidRDefault="0038187F" w:rsidP="005B1356">
            <w:pPr>
              <w:rPr>
                <w:sz w:val="16"/>
                <w:szCs w:val="16"/>
              </w:rPr>
            </w:pPr>
          </w:p>
        </w:tc>
        <w:tc>
          <w:tcPr>
            <w:tcW w:w="1396" w:type="dxa"/>
          </w:tcPr>
          <w:p w14:paraId="10668BED" w14:textId="77777777" w:rsidR="0038187F" w:rsidRPr="003D512E" w:rsidRDefault="0038187F" w:rsidP="005B1356">
            <w:pPr>
              <w:rPr>
                <w:sz w:val="16"/>
                <w:szCs w:val="16"/>
              </w:rPr>
            </w:pPr>
          </w:p>
        </w:tc>
      </w:tr>
    </w:tbl>
    <w:p w14:paraId="6EF2CB90" w14:textId="77777777" w:rsidR="005646A4" w:rsidRDefault="005646A4">
      <w:pPr>
        <w:rPr>
          <w:rFonts w:cs="Arial"/>
          <w:b/>
        </w:rPr>
      </w:pPr>
    </w:p>
    <w:p w14:paraId="73783D8F" w14:textId="77777777" w:rsidR="005B1356" w:rsidRDefault="005B1356" w:rsidP="00D948D9">
      <w:pPr>
        <w:pStyle w:val="Nadpis1"/>
        <w:numPr>
          <w:ilvl w:val="0"/>
          <w:numId w:val="0"/>
        </w:numPr>
        <w:ind w:left="360" w:hanging="360"/>
        <w:sectPr w:rsidR="005B1356" w:rsidSect="005B1356">
          <w:pgSz w:w="16838" w:h="11906" w:orient="landscape"/>
          <w:pgMar w:top="1417" w:right="1417" w:bottom="1417" w:left="1417" w:header="708" w:footer="708" w:gutter="0"/>
          <w:cols w:space="708"/>
          <w:docGrid w:linePitch="360"/>
        </w:sectPr>
      </w:pPr>
      <w:bookmarkStart w:id="43" w:name="_Toc517511907"/>
    </w:p>
    <w:p w14:paraId="66DE86AA" w14:textId="77777777" w:rsidR="00D15A39" w:rsidRPr="00101006" w:rsidRDefault="00D15A39" w:rsidP="00D948D9">
      <w:pPr>
        <w:pStyle w:val="Nadpis1"/>
        <w:numPr>
          <w:ilvl w:val="0"/>
          <w:numId w:val="0"/>
        </w:numPr>
        <w:ind w:left="360" w:hanging="360"/>
      </w:pPr>
      <w:bookmarkStart w:id="44" w:name="_Toc176958916"/>
      <w:r w:rsidRPr="000F5D2B">
        <w:t xml:space="preserve">EO: </w:t>
      </w:r>
      <w:r w:rsidR="00781D52" w:rsidRPr="000F5D2B">
        <w:t xml:space="preserve">B.1 </w:t>
      </w:r>
      <w:r w:rsidRPr="000F5D2B">
        <w:rPr>
          <w:szCs w:val="20"/>
        </w:rPr>
        <w:t>Do jaké míry jsou východiska pro realizaci SC</w:t>
      </w:r>
      <w:r w:rsidR="005C6079" w:rsidRPr="000F5D2B">
        <w:rPr>
          <w:szCs w:val="20"/>
        </w:rPr>
        <w:t>LLD, tj. závěry</w:t>
      </w:r>
      <w:r w:rsidR="005C6079">
        <w:rPr>
          <w:szCs w:val="20"/>
        </w:rPr>
        <w:t xml:space="preserve"> SWOT analýzy a A</w:t>
      </w:r>
      <w:r w:rsidRPr="00101006">
        <w:rPr>
          <w:szCs w:val="20"/>
        </w:rPr>
        <w:t>nalýzy problémů a potřeb (APP) a identifikovaná rizika stále platná?</w:t>
      </w:r>
      <w:bookmarkEnd w:id="43"/>
      <w:bookmarkEnd w:id="44"/>
    </w:p>
    <w:p w14:paraId="01E1215F" w14:textId="77777777" w:rsidR="009C5CD9" w:rsidRPr="00F8310C" w:rsidRDefault="009C5CD9" w:rsidP="00C63757">
      <w:pPr>
        <w:rPr>
          <w:rFonts w:cs="Arial"/>
          <w:highlight w:val="yellow"/>
        </w:rPr>
      </w:pPr>
      <w:r>
        <w:rPr>
          <w:rFonts w:cs="Arial"/>
          <w:highlight w:val="yellow"/>
        </w:rPr>
        <w:t>Post</w:t>
      </w:r>
      <w:r w:rsidR="00B33BE7">
        <w:rPr>
          <w:rFonts w:cs="Arial"/>
          <w:highlight w:val="yellow"/>
        </w:rPr>
        <w:t>u</w:t>
      </w:r>
      <w:r>
        <w:rPr>
          <w:rFonts w:cs="Arial"/>
          <w:highlight w:val="yellow"/>
        </w:rPr>
        <w:t xml:space="preserve">p pro zpracování: </w:t>
      </w:r>
    </w:p>
    <w:p w14:paraId="34C9E56C" w14:textId="77777777" w:rsidR="005646A4" w:rsidRDefault="000E3A87" w:rsidP="00FB6437">
      <w:pPr>
        <w:pStyle w:val="Odstavecseseznamem"/>
        <w:numPr>
          <w:ilvl w:val="0"/>
          <w:numId w:val="47"/>
        </w:numPr>
        <w:ind w:left="714" w:hanging="357"/>
        <w:rPr>
          <w:rFonts w:ascii="Arial" w:hAnsi="Arial" w:cs="Arial"/>
          <w:sz w:val="22"/>
          <w:szCs w:val="22"/>
          <w:highlight w:val="yellow"/>
        </w:rPr>
      </w:pPr>
      <w:r>
        <w:rPr>
          <w:rFonts w:ascii="Arial" w:hAnsi="Arial" w:cs="Arial"/>
          <w:sz w:val="22"/>
          <w:szCs w:val="22"/>
          <w:highlight w:val="yellow"/>
        </w:rPr>
        <w:t>MAS převezm</w:t>
      </w:r>
      <w:r w:rsidR="009C5CD9">
        <w:rPr>
          <w:rFonts w:ascii="Arial" w:hAnsi="Arial" w:cs="Arial"/>
          <w:sz w:val="22"/>
          <w:szCs w:val="22"/>
          <w:highlight w:val="yellow"/>
        </w:rPr>
        <w:t>e Klíčové závěry a návrh opatření z Evaluační zprávy (mid-term evaluace). Provede obsahovou analýzu</w:t>
      </w:r>
      <w:r w:rsidR="005B1356">
        <w:rPr>
          <w:rFonts w:ascii="Arial" w:hAnsi="Arial" w:cs="Arial"/>
          <w:sz w:val="22"/>
          <w:szCs w:val="22"/>
          <w:highlight w:val="yellow"/>
        </w:rPr>
        <w:t xml:space="preserve"> dokumentace</w:t>
      </w:r>
      <w:r w:rsidR="009C5CD9">
        <w:rPr>
          <w:rFonts w:ascii="Arial" w:hAnsi="Arial" w:cs="Arial"/>
          <w:sz w:val="22"/>
          <w:szCs w:val="22"/>
          <w:highlight w:val="yellow"/>
        </w:rPr>
        <w:t xml:space="preserve"> a popíše, jakým způsobem byla (příp. proč nebyla) navržená doporučení implementována. </w:t>
      </w:r>
    </w:p>
    <w:p w14:paraId="407324A6" w14:textId="77777777" w:rsidR="005646A4" w:rsidRDefault="002F1D88" w:rsidP="00FB6437">
      <w:pPr>
        <w:pStyle w:val="Odstavecseseznamem"/>
        <w:numPr>
          <w:ilvl w:val="0"/>
          <w:numId w:val="47"/>
        </w:numPr>
        <w:ind w:left="714" w:hanging="357"/>
        <w:rPr>
          <w:rFonts w:ascii="Arial" w:hAnsi="Arial" w:cs="Arial"/>
          <w:sz w:val="22"/>
          <w:szCs w:val="22"/>
          <w:highlight w:val="yellow"/>
        </w:rPr>
      </w:pPr>
      <w:r w:rsidRPr="002F1D88">
        <w:rPr>
          <w:rFonts w:ascii="Arial" w:hAnsi="Arial" w:cs="Arial"/>
          <w:sz w:val="22"/>
          <w:szCs w:val="22"/>
          <w:highlight w:val="yellow"/>
        </w:rPr>
        <w:t xml:space="preserve">MAS prostřednictvím </w:t>
      </w:r>
      <w:r w:rsidR="002D0958" w:rsidRPr="002D0958">
        <w:rPr>
          <w:rFonts w:ascii="Arial" w:hAnsi="Arial" w:cs="Arial"/>
          <w:i/>
          <w:sz w:val="22"/>
          <w:szCs w:val="22"/>
          <w:highlight w:val="yellow"/>
        </w:rPr>
        <w:t>Focus Group</w:t>
      </w:r>
      <w:r w:rsidRPr="002F1D88">
        <w:rPr>
          <w:rFonts w:ascii="Arial" w:hAnsi="Arial" w:cs="Arial"/>
          <w:sz w:val="22"/>
          <w:szCs w:val="22"/>
          <w:highlight w:val="yellow"/>
        </w:rPr>
        <w:t xml:space="preserve"> vyhodnotí, </w:t>
      </w:r>
      <w:r w:rsidR="005B1356">
        <w:rPr>
          <w:rFonts w:ascii="Arial" w:hAnsi="Arial" w:cs="Arial"/>
          <w:sz w:val="22"/>
          <w:szCs w:val="22"/>
          <w:highlight w:val="yellow"/>
        </w:rPr>
        <w:t xml:space="preserve">zda a k jakým změnám v implementaci SCLLD 2014 – 2020 došlo díky implementaci opatření/doporučení navržených v rámci Evaluační zprávy (mid-term evaluace). </w:t>
      </w:r>
    </w:p>
    <w:p w14:paraId="1C51B891" w14:textId="77777777" w:rsidR="0033334F" w:rsidRDefault="0033334F" w:rsidP="00B055F2">
      <w:pPr>
        <w:rPr>
          <w:rFonts w:cs="Arial"/>
          <w:highlight w:val="yellow"/>
          <w:lang w:eastAsia="cs-CZ"/>
        </w:rPr>
      </w:pPr>
      <w:bookmarkStart w:id="45" w:name="_Toc517511909"/>
    </w:p>
    <w:p w14:paraId="0622585D" w14:textId="77777777" w:rsidR="00D15A39" w:rsidRPr="005B1356" w:rsidRDefault="00094C68" w:rsidP="00D5683F">
      <w:pPr>
        <w:pStyle w:val="Nadpis2"/>
        <w:numPr>
          <w:ilvl w:val="1"/>
          <w:numId w:val="0"/>
        </w:numPr>
        <w:rPr>
          <w:rFonts w:cs="Arial"/>
          <w:sz w:val="22"/>
          <w:highlight w:val="yellow"/>
        </w:rPr>
      </w:pPr>
      <w:bookmarkStart w:id="46" w:name="_Toc176958917"/>
      <w:r w:rsidRPr="00094C68">
        <w:rPr>
          <w:rFonts w:cs="Arial"/>
          <w:sz w:val="22"/>
          <w:highlight w:val="yellow"/>
        </w:rPr>
        <w:t>Zdroje dat/informací</w:t>
      </w:r>
      <w:bookmarkEnd w:id="45"/>
      <w:bookmarkEnd w:id="46"/>
    </w:p>
    <w:p w14:paraId="6EA49869" w14:textId="77777777" w:rsidR="00D15A39" w:rsidRPr="000828CF" w:rsidRDefault="00094C68" w:rsidP="00D15A39">
      <w:pPr>
        <w:rPr>
          <w:rFonts w:cs="Arial"/>
          <w:highlight w:val="yellow"/>
        </w:rPr>
      </w:pPr>
      <w:r w:rsidRPr="00094C68">
        <w:rPr>
          <w:rFonts w:cs="Arial"/>
          <w:highlight w:val="yellow"/>
        </w:rPr>
        <w:t xml:space="preserve">MAS při </w:t>
      </w:r>
      <w:r w:rsidR="005B1356" w:rsidRPr="000828CF">
        <w:rPr>
          <w:rFonts w:cs="Arial"/>
          <w:highlight w:val="yellow"/>
        </w:rPr>
        <w:t>hodnocení opatření v této</w:t>
      </w:r>
      <w:r w:rsidRPr="00094C68">
        <w:rPr>
          <w:rFonts w:cs="Arial"/>
          <w:highlight w:val="yellow"/>
        </w:rPr>
        <w:t xml:space="preserve"> EO využije</w:t>
      </w:r>
      <w:r w:rsidR="00E92B6D" w:rsidRPr="000828CF">
        <w:rPr>
          <w:rFonts w:cs="Arial"/>
          <w:highlight w:val="yellow"/>
        </w:rPr>
        <w:t xml:space="preserve"> zejména</w:t>
      </w:r>
      <w:r w:rsidRPr="00094C68">
        <w:rPr>
          <w:rFonts w:cs="Arial"/>
          <w:highlight w:val="yellow"/>
        </w:rPr>
        <w:t xml:space="preserve"> tyto dokumenty/záznamy: </w:t>
      </w:r>
    </w:p>
    <w:p w14:paraId="3B77EFED" w14:textId="77777777" w:rsidR="000E3A87" w:rsidRDefault="000E3A87" w:rsidP="00FB6437">
      <w:pPr>
        <w:pStyle w:val="Odstavecseseznamem"/>
        <w:numPr>
          <w:ilvl w:val="0"/>
          <w:numId w:val="1"/>
        </w:numPr>
        <w:spacing w:after="60"/>
        <w:rPr>
          <w:rFonts w:ascii="Arial" w:hAnsi="Arial" w:cs="Arial"/>
          <w:sz w:val="22"/>
          <w:szCs w:val="22"/>
          <w:highlight w:val="yellow"/>
        </w:rPr>
      </w:pPr>
      <w:r>
        <w:rPr>
          <w:rFonts w:ascii="Arial" w:hAnsi="Arial" w:cs="Arial"/>
          <w:sz w:val="22"/>
          <w:szCs w:val="22"/>
          <w:highlight w:val="yellow"/>
        </w:rPr>
        <w:t xml:space="preserve">Evaluační zpráva (mid-term evaluace) </w:t>
      </w:r>
    </w:p>
    <w:p w14:paraId="033C33A3" w14:textId="77777777" w:rsidR="00D15A39" w:rsidRPr="000828CF" w:rsidRDefault="00094C68" w:rsidP="00FB6437">
      <w:pPr>
        <w:pStyle w:val="Odstavecseseznamem"/>
        <w:numPr>
          <w:ilvl w:val="0"/>
          <w:numId w:val="1"/>
        </w:numPr>
        <w:spacing w:after="60"/>
        <w:rPr>
          <w:rFonts w:ascii="Arial" w:hAnsi="Arial" w:cs="Arial"/>
          <w:sz w:val="22"/>
          <w:szCs w:val="22"/>
          <w:highlight w:val="yellow"/>
        </w:rPr>
      </w:pPr>
      <w:r w:rsidRPr="00094C68">
        <w:rPr>
          <w:rFonts w:ascii="Arial" w:hAnsi="Arial" w:cs="Arial"/>
          <w:sz w:val="22"/>
          <w:szCs w:val="22"/>
          <w:highlight w:val="yellow"/>
        </w:rPr>
        <w:t>SWOT analýza ve schválené SCLLD</w:t>
      </w:r>
    </w:p>
    <w:p w14:paraId="3795B434" w14:textId="77777777" w:rsidR="00D15A39" w:rsidRPr="000828CF" w:rsidRDefault="00094C68" w:rsidP="00FB6437">
      <w:pPr>
        <w:pStyle w:val="Odstavecseseznamem"/>
        <w:numPr>
          <w:ilvl w:val="0"/>
          <w:numId w:val="1"/>
        </w:numPr>
        <w:spacing w:after="60"/>
        <w:rPr>
          <w:rFonts w:ascii="Arial" w:hAnsi="Arial" w:cs="Arial"/>
          <w:sz w:val="22"/>
          <w:szCs w:val="22"/>
          <w:highlight w:val="yellow"/>
        </w:rPr>
      </w:pPr>
      <w:r w:rsidRPr="00094C68">
        <w:rPr>
          <w:rFonts w:ascii="Arial" w:hAnsi="Arial" w:cs="Arial"/>
          <w:sz w:val="22"/>
          <w:szCs w:val="22"/>
          <w:highlight w:val="yellow"/>
        </w:rPr>
        <w:t>Analýza problémů a potřeb ve schválené SCLLD</w:t>
      </w:r>
    </w:p>
    <w:p w14:paraId="052F0D62" w14:textId="77777777" w:rsidR="00D15A39" w:rsidRPr="000828CF" w:rsidRDefault="00094C68" w:rsidP="00FB6437">
      <w:pPr>
        <w:pStyle w:val="Odstavecseseznamem"/>
        <w:numPr>
          <w:ilvl w:val="0"/>
          <w:numId w:val="1"/>
        </w:numPr>
        <w:spacing w:after="60"/>
        <w:rPr>
          <w:rFonts w:ascii="Arial" w:hAnsi="Arial" w:cs="Arial"/>
          <w:sz w:val="22"/>
          <w:szCs w:val="22"/>
          <w:highlight w:val="yellow"/>
        </w:rPr>
      </w:pPr>
      <w:r w:rsidRPr="00094C68">
        <w:rPr>
          <w:rFonts w:ascii="Arial" w:hAnsi="Arial" w:cs="Arial"/>
          <w:sz w:val="22"/>
          <w:szCs w:val="22"/>
          <w:highlight w:val="yellow"/>
        </w:rPr>
        <w:t>Analýza rizik ve schválené SCLLD</w:t>
      </w:r>
    </w:p>
    <w:p w14:paraId="79210E96" w14:textId="77777777" w:rsidR="00C51BF8" w:rsidRPr="000828CF" w:rsidRDefault="00094C68" w:rsidP="00FB6437">
      <w:pPr>
        <w:pStyle w:val="Odstavecseseznamem"/>
        <w:numPr>
          <w:ilvl w:val="0"/>
          <w:numId w:val="1"/>
        </w:numPr>
        <w:spacing w:after="60"/>
        <w:rPr>
          <w:rFonts w:ascii="Arial" w:hAnsi="Arial" w:cs="Arial"/>
          <w:szCs w:val="22"/>
          <w:highlight w:val="yellow"/>
        </w:rPr>
      </w:pPr>
      <w:r w:rsidRPr="00094C68">
        <w:rPr>
          <w:rFonts w:ascii="Arial" w:hAnsi="Arial" w:cs="Arial"/>
          <w:sz w:val="22"/>
          <w:szCs w:val="22"/>
          <w:highlight w:val="yellow"/>
        </w:rPr>
        <w:t xml:space="preserve">Programové rámce ve schválené SCLLD (přehled </w:t>
      </w:r>
      <w:r w:rsidR="006C7C1A">
        <w:rPr>
          <w:rFonts w:ascii="Arial" w:hAnsi="Arial" w:cs="Arial"/>
          <w:sz w:val="22"/>
          <w:szCs w:val="22"/>
          <w:highlight w:val="yellow"/>
        </w:rPr>
        <w:t>Opatření/Fichí</w:t>
      </w:r>
      <w:r w:rsidRPr="00094C68">
        <w:rPr>
          <w:rFonts w:ascii="Arial" w:hAnsi="Arial" w:cs="Arial"/>
          <w:sz w:val="22"/>
          <w:szCs w:val="22"/>
          <w:highlight w:val="yellow"/>
        </w:rPr>
        <w:t xml:space="preserve"> Programových rámců) </w:t>
      </w:r>
    </w:p>
    <w:p w14:paraId="04399438" w14:textId="77777777" w:rsidR="000828CF" w:rsidRPr="000828CF" w:rsidRDefault="00094C68" w:rsidP="00FB6437">
      <w:pPr>
        <w:pStyle w:val="Odstavecseseznamem"/>
        <w:numPr>
          <w:ilvl w:val="0"/>
          <w:numId w:val="1"/>
        </w:numPr>
        <w:spacing w:after="60"/>
        <w:rPr>
          <w:rFonts w:ascii="Arial" w:hAnsi="Arial" w:cs="Arial"/>
          <w:szCs w:val="22"/>
          <w:highlight w:val="yellow"/>
        </w:rPr>
      </w:pPr>
      <w:r w:rsidRPr="00094C68">
        <w:rPr>
          <w:rFonts w:ascii="Arial" w:hAnsi="Arial" w:cs="Arial"/>
          <w:sz w:val="22"/>
          <w:szCs w:val="22"/>
          <w:highlight w:val="yellow"/>
        </w:rPr>
        <w:t xml:space="preserve">Žádosti o změnu SCLLD (ve vztahu k úpravám Programových rámců a Analytické části SCLLD 2014 – 2020) </w:t>
      </w:r>
    </w:p>
    <w:p w14:paraId="2FF7E869" w14:textId="77777777" w:rsidR="00D15A39" w:rsidRPr="00407BC8" w:rsidRDefault="002F1D88" w:rsidP="00D5683F">
      <w:pPr>
        <w:pStyle w:val="Nadpis2"/>
        <w:numPr>
          <w:ilvl w:val="1"/>
          <w:numId w:val="0"/>
        </w:numPr>
      </w:pPr>
      <w:bookmarkStart w:id="47" w:name="_Toc517511910"/>
      <w:bookmarkStart w:id="48" w:name="_Toc176958918"/>
      <w:r w:rsidRPr="002F1D88">
        <w:t>Metody sběru, zpracování a hodnocení informací/dat</w:t>
      </w:r>
      <w:bookmarkEnd w:id="47"/>
      <w:bookmarkEnd w:id="48"/>
    </w:p>
    <w:p w14:paraId="549BC33C" w14:textId="77777777" w:rsidR="00D15A39" w:rsidRPr="00407BC8" w:rsidRDefault="002F1D88" w:rsidP="00FB6437">
      <w:pPr>
        <w:pStyle w:val="Odstavecseseznamem"/>
        <w:numPr>
          <w:ilvl w:val="0"/>
          <w:numId w:val="3"/>
        </w:numPr>
        <w:rPr>
          <w:rFonts w:ascii="Arial" w:hAnsi="Arial" w:cs="Arial"/>
          <w:sz w:val="22"/>
          <w:szCs w:val="22"/>
        </w:rPr>
      </w:pPr>
      <w:r w:rsidRPr="002F1D88">
        <w:rPr>
          <w:rFonts w:ascii="Arial" w:hAnsi="Arial" w:cs="Arial"/>
          <w:sz w:val="22"/>
          <w:szCs w:val="22"/>
        </w:rPr>
        <w:t xml:space="preserve">Obsahová analýza </w:t>
      </w:r>
    </w:p>
    <w:p w14:paraId="769DAC63" w14:textId="77777777" w:rsidR="00D15A39" w:rsidRPr="00407BC8" w:rsidRDefault="002F1D88" w:rsidP="00FB6437">
      <w:pPr>
        <w:pStyle w:val="Odstavecseseznamem"/>
        <w:numPr>
          <w:ilvl w:val="0"/>
          <w:numId w:val="3"/>
        </w:numPr>
        <w:rPr>
          <w:rFonts w:ascii="Arial" w:hAnsi="Arial" w:cs="Arial"/>
          <w:sz w:val="22"/>
          <w:szCs w:val="22"/>
        </w:rPr>
      </w:pPr>
      <w:r w:rsidRPr="002F1D88">
        <w:rPr>
          <w:rFonts w:ascii="Arial" w:hAnsi="Arial" w:cs="Arial"/>
          <w:sz w:val="22"/>
          <w:szCs w:val="22"/>
        </w:rPr>
        <w:t>Zpracování</w:t>
      </w:r>
      <w:r w:rsidR="000828CF">
        <w:rPr>
          <w:rFonts w:ascii="Arial" w:hAnsi="Arial" w:cs="Arial"/>
          <w:sz w:val="22"/>
          <w:szCs w:val="22"/>
        </w:rPr>
        <w:t xml:space="preserve"> (aktualizace)</w:t>
      </w:r>
      <w:r w:rsidRPr="002F1D88">
        <w:rPr>
          <w:rFonts w:ascii="Arial" w:hAnsi="Arial" w:cs="Arial"/>
          <w:sz w:val="22"/>
          <w:szCs w:val="22"/>
        </w:rPr>
        <w:t xml:space="preserve"> </w:t>
      </w:r>
      <w:r w:rsidR="00C51BF8">
        <w:rPr>
          <w:rFonts w:ascii="Arial" w:hAnsi="Arial" w:cs="Arial"/>
          <w:sz w:val="22"/>
          <w:szCs w:val="22"/>
        </w:rPr>
        <w:t xml:space="preserve">jednoduché </w:t>
      </w:r>
      <w:r w:rsidRPr="002F1D88">
        <w:rPr>
          <w:rFonts w:ascii="Arial" w:hAnsi="Arial" w:cs="Arial"/>
          <w:sz w:val="22"/>
          <w:szCs w:val="22"/>
        </w:rPr>
        <w:t>intervenční logiky</w:t>
      </w:r>
    </w:p>
    <w:p w14:paraId="19EB38C5" w14:textId="77777777" w:rsidR="00D15A39" w:rsidRPr="00407BC8" w:rsidRDefault="002F1D88" w:rsidP="00FB6437">
      <w:pPr>
        <w:pStyle w:val="Odstavecseseznamem"/>
        <w:numPr>
          <w:ilvl w:val="0"/>
          <w:numId w:val="3"/>
        </w:numPr>
        <w:rPr>
          <w:rFonts w:ascii="Arial" w:hAnsi="Arial" w:cs="Arial"/>
          <w:sz w:val="22"/>
          <w:szCs w:val="22"/>
        </w:rPr>
      </w:pPr>
      <w:r w:rsidRPr="002F1D88">
        <w:rPr>
          <w:rFonts w:ascii="Arial" w:hAnsi="Arial" w:cs="Arial"/>
          <w:sz w:val="22"/>
          <w:szCs w:val="22"/>
        </w:rPr>
        <w:t xml:space="preserve">Skupinová diskuse členů </w:t>
      </w:r>
      <w:r w:rsidR="002D0958" w:rsidRPr="00CF00DE">
        <w:rPr>
          <w:rFonts w:ascii="Arial" w:hAnsi="Arial" w:cs="Arial"/>
          <w:sz w:val="22"/>
          <w:szCs w:val="22"/>
        </w:rPr>
        <w:t>Focus Group</w:t>
      </w:r>
      <w:r w:rsidRPr="002F1D88">
        <w:rPr>
          <w:rFonts w:ascii="Arial" w:hAnsi="Arial" w:cs="Arial"/>
          <w:sz w:val="22"/>
          <w:szCs w:val="22"/>
        </w:rPr>
        <w:t xml:space="preserve"> </w:t>
      </w:r>
    </w:p>
    <w:p w14:paraId="6FED9922" w14:textId="77777777" w:rsidR="00D15A39" w:rsidRPr="00407BC8" w:rsidRDefault="002F1D88" w:rsidP="00FB6437">
      <w:pPr>
        <w:pStyle w:val="Odstavecseseznamem"/>
        <w:numPr>
          <w:ilvl w:val="0"/>
          <w:numId w:val="3"/>
        </w:numPr>
        <w:rPr>
          <w:rFonts w:ascii="Arial" w:hAnsi="Arial" w:cs="Arial"/>
          <w:sz w:val="22"/>
          <w:szCs w:val="22"/>
        </w:rPr>
      </w:pPr>
      <w:r w:rsidRPr="002F1D88">
        <w:rPr>
          <w:rFonts w:ascii="Arial" w:hAnsi="Arial" w:cs="Arial"/>
          <w:sz w:val="22"/>
          <w:szCs w:val="22"/>
        </w:rPr>
        <w:t xml:space="preserve">Syntéza poznatků (při </w:t>
      </w:r>
      <w:r w:rsidR="000828CF">
        <w:rPr>
          <w:rFonts w:ascii="Arial" w:hAnsi="Arial" w:cs="Arial"/>
          <w:sz w:val="22"/>
          <w:szCs w:val="22"/>
        </w:rPr>
        <w:t>vyhodnocení účinnosti implementace doporučení</w:t>
      </w:r>
      <w:r w:rsidRPr="002F1D88">
        <w:rPr>
          <w:rFonts w:ascii="Arial" w:hAnsi="Arial" w:cs="Arial"/>
          <w:sz w:val="22"/>
          <w:szCs w:val="22"/>
        </w:rPr>
        <w:t xml:space="preserve">) </w:t>
      </w:r>
    </w:p>
    <w:p w14:paraId="091896B4" w14:textId="77777777" w:rsidR="00D15A39" w:rsidRPr="00F8310C" w:rsidRDefault="002F1D88" w:rsidP="00D5683F">
      <w:pPr>
        <w:pStyle w:val="Nadpis2"/>
        <w:numPr>
          <w:ilvl w:val="1"/>
          <w:numId w:val="0"/>
        </w:numPr>
        <w:rPr>
          <w:highlight w:val="yellow"/>
        </w:rPr>
      </w:pPr>
      <w:bookmarkStart w:id="49" w:name="_Toc517511911"/>
      <w:bookmarkStart w:id="50" w:name="_Toc176958919"/>
      <w:r w:rsidRPr="002F1D88">
        <w:rPr>
          <w:highlight w:val="yellow"/>
        </w:rPr>
        <w:t>Záznamy, které MAS vytvoří při zodpovídání EO, a které použije pro její zodpovězení</w:t>
      </w:r>
      <w:bookmarkEnd w:id="49"/>
      <w:r w:rsidR="003D512E">
        <w:rPr>
          <w:highlight w:val="yellow"/>
        </w:rPr>
        <w:t>/vyhodnocení implementace opatření/doporučení</w:t>
      </w:r>
      <w:bookmarkEnd w:id="50"/>
    </w:p>
    <w:p w14:paraId="0F5A39DB" w14:textId="77777777" w:rsidR="00D15A39" w:rsidRPr="00F8310C" w:rsidRDefault="002F1D88" w:rsidP="00D15A39">
      <w:pPr>
        <w:rPr>
          <w:rFonts w:cs="Arial"/>
          <w:highlight w:val="yellow"/>
          <w:lang w:eastAsia="cs-CZ"/>
        </w:rPr>
      </w:pPr>
      <w:r w:rsidRPr="002F1D88">
        <w:rPr>
          <w:rFonts w:cs="Arial"/>
          <w:highlight w:val="yellow"/>
          <w:lang w:eastAsia="cs-CZ"/>
        </w:rPr>
        <w:t xml:space="preserve">MAS vytvoří následující záznamy, na jejichž základě </w:t>
      </w:r>
      <w:r w:rsidR="003D512E">
        <w:rPr>
          <w:rFonts w:cs="Arial"/>
          <w:highlight w:val="yellow"/>
          <w:lang w:eastAsia="cs-CZ"/>
        </w:rPr>
        <w:t>provede vyhodnocení implementace opatření/doporučení z Evaluační zprávy</w:t>
      </w:r>
      <w:r w:rsidRPr="002F1D88">
        <w:rPr>
          <w:rFonts w:cs="Arial"/>
          <w:highlight w:val="yellow"/>
          <w:lang w:eastAsia="cs-CZ"/>
        </w:rPr>
        <w:t xml:space="preserve">: </w:t>
      </w:r>
    </w:p>
    <w:p w14:paraId="136A3E75" w14:textId="77777777" w:rsidR="00D15A39" w:rsidRDefault="002F1D88" w:rsidP="00FB6437">
      <w:pPr>
        <w:pStyle w:val="Odstavecseseznamem"/>
        <w:numPr>
          <w:ilvl w:val="0"/>
          <w:numId w:val="1"/>
        </w:numPr>
        <w:spacing w:after="60"/>
        <w:rPr>
          <w:rFonts w:ascii="Arial" w:hAnsi="Arial" w:cs="Arial"/>
          <w:sz w:val="22"/>
          <w:szCs w:val="22"/>
          <w:highlight w:val="yellow"/>
        </w:rPr>
      </w:pPr>
      <w:r w:rsidRPr="002F1D88">
        <w:rPr>
          <w:rFonts w:ascii="Arial" w:hAnsi="Arial" w:cs="Arial"/>
          <w:sz w:val="22"/>
          <w:szCs w:val="22"/>
          <w:highlight w:val="yellow"/>
        </w:rPr>
        <w:t>Zpracovaná</w:t>
      </w:r>
      <w:r w:rsidR="00C0645C">
        <w:rPr>
          <w:rFonts w:ascii="Arial" w:hAnsi="Arial" w:cs="Arial"/>
          <w:sz w:val="22"/>
          <w:szCs w:val="22"/>
          <w:highlight w:val="yellow"/>
        </w:rPr>
        <w:t xml:space="preserve"> (aktualizovaná)</w:t>
      </w:r>
      <w:r w:rsidRPr="002F1D88">
        <w:rPr>
          <w:rFonts w:ascii="Arial" w:hAnsi="Arial" w:cs="Arial"/>
          <w:sz w:val="22"/>
          <w:szCs w:val="22"/>
          <w:highlight w:val="yellow"/>
        </w:rPr>
        <w:t xml:space="preserve"> intervenční logika pro jednotlivá </w:t>
      </w:r>
      <w:r w:rsidR="006C7C1A">
        <w:rPr>
          <w:rFonts w:ascii="Arial" w:hAnsi="Arial" w:cs="Arial"/>
          <w:sz w:val="22"/>
          <w:szCs w:val="22"/>
          <w:highlight w:val="yellow"/>
        </w:rPr>
        <w:t>Opatření/Fiche</w:t>
      </w:r>
      <w:r w:rsidRPr="002F1D88">
        <w:rPr>
          <w:rFonts w:ascii="Arial" w:hAnsi="Arial" w:cs="Arial"/>
          <w:sz w:val="22"/>
          <w:szCs w:val="22"/>
          <w:highlight w:val="yellow"/>
        </w:rPr>
        <w:t xml:space="preserve"> programových rámců </w:t>
      </w:r>
    </w:p>
    <w:p w14:paraId="6DEAD54F" w14:textId="77777777" w:rsidR="00C0645C" w:rsidRPr="00F8310C" w:rsidRDefault="00C0645C" w:rsidP="00FB6437">
      <w:pPr>
        <w:pStyle w:val="Odstavecseseznamem"/>
        <w:numPr>
          <w:ilvl w:val="0"/>
          <w:numId w:val="1"/>
        </w:numPr>
        <w:spacing w:after="60"/>
        <w:rPr>
          <w:rFonts w:ascii="Arial" w:hAnsi="Arial" w:cs="Arial"/>
          <w:sz w:val="22"/>
          <w:szCs w:val="22"/>
          <w:highlight w:val="yellow"/>
        </w:rPr>
      </w:pPr>
      <w:r>
        <w:rPr>
          <w:rFonts w:ascii="Arial" w:hAnsi="Arial" w:cs="Arial"/>
          <w:sz w:val="22"/>
          <w:szCs w:val="22"/>
          <w:highlight w:val="yellow"/>
        </w:rPr>
        <w:t>Popis implementace opatření/doporučení navržených v Evaluační zprávě (mid-term evaluaci)</w:t>
      </w:r>
    </w:p>
    <w:p w14:paraId="65062A7D" w14:textId="77777777" w:rsidR="00D15A39" w:rsidRPr="00F8310C" w:rsidRDefault="002F1D88" w:rsidP="00FB6437">
      <w:pPr>
        <w:pStyle w:val="Odstavecseseznamem"/>
        <w:numPr>
          <w:ilvl w:val="0"/>
          <w:numId w:val="1"/>
        </w:numPr>
        <w:spacing w:after="60"/>
        <w:rPr>
          <w:rFonts w:ascii="Arial" w:hAnsi="Arial" w:cs="Arial"/>
          <w:sz w:val="22"/>
          <w:szCs w:val="22"/>
          <w:highlight w:val="yellow"/>
        </w:rPr>
      </w:pPr>
      <w:r w:rsidRPr="002F1D88">
        <w:rPr>
          <w:rFonts w:ascii="Arial" w:hAnsi="Arial" w:cs="Arial"/>
          <w:sz w:val="22"/>
          <w:szCs w:val="22"/>
          <w:highlight w:val="yellow"/>
        </w:rPr>
        <w:t xml:space="preserve">Zápis (příp. zvukový záznam) z jednání Focus Group </w:t>
      </w:r>
    </w:p>
    <w:p w14:paraId="3898E1BD" w14:textId="77777777" w:rsidR="00D15A39" w:rsidRPr="003D512E" w:rsidRDefault="002D0958" w:rsidP="00D5683F">
      <w:pPr>
        <w:pStyle w:val="Nadpis2"/>
        <w:numPr>
          <w:ilvl w:val="1"/>
          <w:numId w:val="0"/>
        </w:numPr>
        <w:rPr>
          <w:color w:val="0070C0"/>
        </w:rPr>
      </w:pPr>
      <w:bookmarkStart w:id="51" w:name="_Toc176958920"/>
      <w:r w:rsidRPr="002D0958">
        <w:rPr>
          <w:color w:val="0070C0"/>
        </w:rPr>
        <w:t>Vyhodnocení implementace doporučení k nápravě navržených v mid-term evaluaci</w:t>
      </w:r>
      <w:bookmarkEnd w:id="5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1559"/>
        <w:gridCol w:w="1984"/>
        <w:gridCol w:w="2376"/>
      </w:tblGrid>
      <w:tr w:rsidR="00D15A39" w:rsidRPr="00B65990" w14:paraId="4401B6D1" w14:textId="77777777" w:rsidTr="00196B46">
        <w:tc>
          <w:tcPr>
            <w:tcW w:w="9288" w:type="dxa"/>
            <w:gridSpan w:val="4"/>
            <w:shd w:val="clear" w:color="auto" w:fill="F2F2F2" w:themeFill="background1" w:themeFillShade="F2"/>
          </w:tcPr>
          <w:p w14:paraId="5C18F1D1" w14:textId="77777777" w:rsidR="00D15A39" w:rsidRPr="00B65990" w:rsidRDefault="00781D52" w:rsidP="00BF0266">
            <w:pPr>
              <w:spacing w:after="60"/>
              <w:rPr>
                <w:rFonts w:cs="Arial"/>
                <w:b/>
                <w:i/>
              </w:rPr>
            </w:pPr>
            <w:r>
              <w:rPr>
                <w:rFonts w:cs="Arial"/>
                <w:b/>
                <w:szCs w:val="20"/>
              </w:rPr>
              <w:t xml:space="preserve">B.1 </w:t>
            </w:r>
            <w:r w:rsidR="00D15A39" w:rsidRPr="00B65990">
              <w:rPr>
                <w:rFonts w:cs="Arial"/>
                <w:b/>
                <w:szCs w:val="20"/>
              </w:rPr>
              <w:t>Do jaké míry jsou východiska pro realizaci SC</w:t>
            </w:r>
            <w:r w:rsidR="005C6079">
              <w:rPr>
                <w:rFonts w:cs="Arial"/>
                <w:b/>
                <w:szCs w:val="20"/>
              </w:rPr>
              <w:t>LLD, tj. závěry SWOT analýzy a A</w:t>
            </w:r>
            <w:r w:rsidR="00D15A39" w:rsidRPr="00B65990">
              <w:rPr>
                <w:rFonts w:cs="Arial"/>
                <w:b/>
                <w:szCs w:val="20"/>
              </w:rPr>
              <w:t>nalýzy problémů a potřeb (APP) a identifikovaná rizika stále platná?</w:t>
            </w:r>
          </w:p>
        </w:tc>
      </w:tr>
      <w:tr w:rsidR="002756CC" w:rsidRPr="00B65990" w14:paraId="7BAC919B" w14:textId="77777777" w:rsidTr="002756CC">
        <w:tc>
          <w:tcPr>
            <w:tcW w:w="9288" w:type="dxa"/>
            <w:gridSpan w:val="4"/>
            <w:tcBorders>
              <w:bottom w:val="single" w:sz="4" w:space="0" w:color="auto"/>
            </w:tcBorders>
            <w:shd w:val="clear" w:color="auto" w:fill="D9D9D9" w:themeFill="background1" w:themeFillShade="D9"/>
          </w:tcPr>
          <w:p w14:paraId="10CF4C3E" w14:textId="77777777" w:rsidR="002756CC" w:rsidRPr="00B65990" w:rsidDel="00196B46" w:rsidRDefault="002756CC" w:rsidP="00BF0266">
            <w:pPr>
              <w:spacing w:after="60"/>
              <w:rPr>
                <w:rFonts w:cs="Arial"/>
                <w:b/>
                <w:i/>
              </w:rPr>
            </w:pPr>
            <w:r>
              <w:rPr>
                <w:rFonts w:cs="Arial"/>
                <w:b/>
                <w:i/>
              </w:rPr>
              <w:t>Klíčová zjištění</w:t>
            </w:r>
            <w:r w:rsidR="002D0958" w:rsidRPr="002D0958">
              <w:rPr>
                <w:rStyle w:val="Znakapoznpodarou"/>
                <w:b/>
                <w:i/>
                <w:highlight w:val="yellow"/>
              </w:rPr>
              <w:footnoteReference w:id="55"/>
            </w:r>
            <w:r>
              <w:rPr>
                <w:rFonts w:cs="Arial"/>
                <w:b/>
                <w:i/>
              </w:rPr>
              <w:t xml:space="preserve"> </w:t>
            </w:r>
          </w:p>
        </w:tc>
      </w:tr>
      <w:tr w:rsidR="002756CC" w:rsidRPr="00B65990" w14:paraId="053D2346" w14:textId="77777777" w:rsidTr="002756CC">
        <w:tc>
          <w:tcPr>
            <w:tcW w:w="9288" w:type="dxa"/>
            <w:gridSpan w:val="4"/>
            <w:shd w:val="clear" w:color="auto" w:fill="auto"/>
          </w:tcPr>
          <w:p w14:paraId="265AD229" w14:textId="77777777" w:rsidR="002756CC" w:rsidRPr="00B65990" w:rsidDel="00196B46" w:rsidRDefault="002756CC" w:rsidP="00BF0266">
            <w:pPr>
              <w:spacing w:after="60"/>
              <w:rPr>
                <w:rFonts w:cs="Arial"/>
                <w:b/>
                <w:i/>
              </w:rPr>
            </w:pPr>
          </w:p>
        </w:tc>
      </w:tr>
      <w:tr w:rsidR="00C579F0" w:rsidRPr="00B65990" w14:paraId="4062A327" w14:textId="77777777" w:rsidTr="00196B46">
        <w:tc>
          <w:tcPr>
            <w:tcW w:w="9288" w:type="dxa"/>
            <w:gridSpan w:val="4"/>
            <w:shd w:val="clear" w:color="auto" w:fill="F2F2F2" w:themeFill="background1" w:themeFillShade="F2"/>
          </w:tcPr>
          <w:p w14:paraId="157EE6A2" w14:textId="77777777" w:rsidR="00C579F0" w:rsidRPr="00B65990" w:rsidRDefault="00196B46" w:rsidP="00BF0266">
            <w:pPr>
              <w:spacing w:after="60"/>
              <w:rPr>
                <w:rFonts w:cs="Arial"/>
                <w:b/>
                <w:i/>
              </w:rPr>
            </w:pPr>
            <w:r>
              <w:rPr>
                <w:rFonts w:cs="Arial"/>
                <w:b/>
                <w:i/>
              </w:rPr>
              <w:t>Vyhodnocení d</w:t>
            </w:r>
            <w:r w:rsidR="00C579F0" w:rsidRPr="00B65990">
              <w:rPr>
                <w:rFonts w:cs="Arial"/>
                <w:b/>
                <w:i/>
              </w:rPr>
              <w:t>oporučení k řešení klíčových problémů/zjištění</w:t>
            </w:r>
            <w:r>
              <w:rPr>
                <w:rFonts w:cs="Arial"/>
                <w:b/>
                <w:i/>
              </w:rPr>
              <w:t xml:space="preserve"> z mid-term evaluační zprávy</w:t>
            </w:r>
            <w:r w:rsidR="002D0958" w:rsidRPr="002D0958">
              <w:rPr>
                <w:rStyle w:val="Znakapoznpodarou"/>
                <w:b/>
                <w:i/>
                <w:highlight w:val="yellow"/>
              </w:rPr>
              <w:footnoteReference w:id="56"/>
            </w:r>
          </w:p>
        </w:tc>
      </w:tr>
      <w:tr w:rsidR="00196B46" w:rsidRPr="00C47EF8" w14:paraId="10CB6B5B" w14:textId="77777777" w:rsidTr="00196B46">
        <w:tc>
          <w:tcPr>
            <w:tcW w:w="3369" w:type="dxa"/>
            <w:vAlign w:val="center"/>
          </w:tcPr>
          <w:p w14:paraId="2319E1E4" w14:textId="77777777" w:rsidR="00196B46" w:rsidRPr="00C47EF8" w:rsidRDefault="00196B46" w:rsidP="00C47EF8">
            <w:pPr>
              <w:spacing w:after="60"/>
              <w:jc w:val="center"/>
              <w:rPr>
                <w:rFonts w:cs="Arial"/>
                <w:b/>
              </w:rPr>
            </w:pPr>
            <w:r w:rsidRPr="00C47EF8">
              <w:rPr>
                <w:rFonts w:cs="Arial"/>
                <w:b/>
              </w:rPr>
              <w:t>Doporučení (aktivita, úprava SCLLD</w:t>
            </w:r>
            <w:r>
              <w:rPr>
                <w:rFonts w:cs="Arial"/>
                <w:b/>
              </w:rPr>
              <w:t xml:space="preserve"> apod.</w:t>
            </w:r>
            <w:r w:rsidRPr="00C47EF8">
              <w:rPr>
                <w:rFonts w:cs="Arial"/>
                <w:b/>
              </w:rPr>
              <w:t>)</w:t>
            </w:r>
          </w:p>
        </w:tc>
        <w:tc>
          <w:tcPr>
            <w:tcW w:w="1559" w:type="dxa"/>
            <w:vAlign w:val="center"/>
          </w:tcPr>
          <w:p w14:paraId="32FBAFAF" w14:textId="77777777" w:rsidR="00196B46" w:rsidRPr="00C47EF8" w:rsidRDefault="00196B46" w:rsidP="00C47EF8">
            <w:pPr>
              <w:spacing w:after="60"/>
              <w:jc w:val="center"/>
              <w:rPr>
                <w:rFonts w:cs="Arial"/>
                <w:b/>
              </w:rPr>
            </w:pPr>
            <w:r w:rsidRPr="00C47EF8">
              <w:rPr>
                <w:rFonts w:cs="Arial"/>
                <w:b/>
              </w:rPr>
              <w:t>Termín (do kdy)</w:t>
            </w:r>
          </w:p>
        </w:tc>
        <w:tc>
          <w:tcPr>
            <w:tcW w:w="1984" w:type="dxa"/>
            <w:vAlign w:val="center"/>
          </w:tcPr>
          <w:p w14:paraId="7C8FADD4" w14:textId="77777777" w:rsidR="00196B46" w:rsidRPr="00C47EF8" w:rsidRDefault="00196B46" w:rsidP="00C47EF8">
            <w:pPr>
              <w:spacing w:after="60"/>
              <w:jc w:val="center"/>
              <w:rPr>
                <w:rFonts w:cs="Arial"/>
                <w:b/>
              </w:rPr>
            </w:pPr>
            <w:r>
              <w:rPr>
                <w:rFonts w:cs="Arial"/>
                <w:b/>
              </w:rPr>
              <w:t>Odpovědnost za</w:t>
            </w:r>
            <w:r>
              <w:rPr>
                <w:rFonts w:ascii="Calibri" w:hAnsi="Calibri" w:cs="Arial"/>
                <w:b/>
              </w:rPr>
              <w:t> </w:t>
            </w:r>
            <w:r w:rsidRPr="00C47EF8">
              <w:rPr>
                <w:rFonts w:cs="Arial"/>
                <w:b/>
              </w:rPr>
              <w:t>implementaci doporučení</w:t>
            </w:r>
          </w:p>
        </w:tc>
        <w:tc>
          <w:tcPr>
            <w:tcW w:w="2376" w:type="dxa"/>
            <w:vAlign w:val="center"/>
          </w:tcPr>
          <w:p w14:paraId="2F0C9561" w14:textId="77777777" w:rsidR="00196B46" w:rsidRPr="003D512E" w:rsidRDefault="002D0958" w:rsidP="00C47EF8">
            <w:pPr>
              <w:spacing w:after="60"/>
              <w:jc w:val="center"/>
              <w:rPr>
                <w:rFonts w:cs="Arial"/>
                <w:b/>
                <w:color w:val="0070C0"/>
              </w:rPr>
            </w:pPr>
            <w:r w:rsidRPr="002D0958">
              <w:rPr>
                <w:rFonts w:cs="Arial"/>
                <w:b/>
                <w:color w:val="0070C0"/>
              </w:rPr>
              <w:t>Vyhodnocení implementace doporučení</w:t>
            </w:r>
          </w:p>
        </w:tc>
      </w:tr>
      <w:tr w:rsidR="00196B46" w:rsidRPr="00C47EF8" w14:paraId="6489AC65" w14:textId="77777777" w:rsidTr="00196B46">
        <w:tc>
          <w:tcPr>
            <w:tcW w:w="3369" w:type="dxa"/>
          </w:tcPr>
          <w:p w14:paraId="66E22F9D" w14:textId="77777777" w:rsidR="00196B46" w:rsidRPr="00C47EF8" w:rsidRDefault="00196B46" w:rsidP="00FB6437">
            <w:pPr>
              <w:pStyle w:val="Odstavecseseznamem"/>
              <w:numPr>
                <w:ilvl w:val="0"/>
                <w:numId w:val="4"/>
              </w:numPr>
              <w:spacing w:after="60"/>
              <w:rPr>
                <w:rFonts w:ascii="Arial" w:hAnsi="Arial" w:cs="Arial"/>
              </w:rPr>
            </w:pPr>
          </w:p>
        </w:tc>
        <w:tc>
          <w:tcPr>
            <w:tcW w:w="1559" w:type="dxa"/>
          </w:tcPr>
          <w:p w14:paraId="0E4984A9" w14:textId="77777777" w:rsidR="00196B46" w:rsidRPr="00C47EF8" w:rsidRDefault="00196B46" w:rsidP="00C47EF8">
            <w:pPr>
              <w:spacing w:after="60"/>
              <w:rPr>
                <w:rFonts w:cs="Arial"/>
              </w:rPr>
            </w:pPr>
          </w:p>
        </w:tc>
        <w:tc>
          <w:tcPr>
            <w:tcW w:w="1984" w:type="dxa"/>
          </w:tcPr>
          <w:p w14:paraId="35730D14" w14:textId="77777777" w:rsidR="00196B46" w:rsidRPr="00C47EF8" w:rsidRDefault="00196B46" w:rsidP="00C47EF8">
            <w:pPr>
              <w:spacing w:after="60"/>
              <w:rPr>
                <w:rFonts w:cs="Arial"/>
              </w:rPr>
            </w:pPr>
          </w:p>
        </w:tc>
        <w:tc>
          <w:tcPr>
            <w:tcW w:w="2376" w:type="dxa"/>
          </w:tcPr>
          <w:p w14:paraId="19C98F43" w14:textId="77777777" w:rsidR="00196B46" w:rsidRPr="00C47EF8" w:rsidRDefault="00196B46" w:rsidP="00C47EF8">
            <w:pPr>
              <w:spacing w:after="60"/>
              <w:rPr>
                <w:rFonts w:cs="Arial"/>
              </w:rPr>
            </w:pPr>
          </w:p>
        </w:tc>
      </w:tr>
      <w:tr w:rsidR="00196B46" w:rsidRPr="00C47EF8" w14:paraId="1E2AB704" w14:textId="77777777" w:rsidTr="00196B46">
        <w:tc>
          <w:tcPr>
            <w:tcW w:w="3369" w:type="dxa"/>
          </w:tcPr>
          <w:p w14:paraId="10A77B3B" w14:textId="77777777" w:rsidR="00196B46" w:rsidRPr="00C47EF8" w:rsidRDefault="00196B46" w:rsidP="00FB6437">
            <w:pPr>
              <w:pStyle w:val="Odstavecseseznamem"/>
              <w:numPr>
                <w:ilvl w:val="0"/>
                <w:numId w:val="4"/>
              </w:numPr>
              <w:spacing w:after="60"/>
              <w:rPr>
                <w:rFonts w:ascii="Arial" w:hAnsi="Arial" w:cs="Arial"/>
              </w:rPr>
            </w:pPr>
          </w:p>
        </w:tc>
        <w:tc>
          <w:tcPr>
            <w:tcW w:w="1559" w:type="dxa"/>
          </w:tcPr>
          <w:p w14:paraId="042F466D" w14:textId="77777777" w:rsidR="00196B46" w:rsidRPr="00C47EF8" w:rsidRDefault="00196B46" w:rsidP="00C47EF8">
            <w:pPr>
              <w:spacing w:after="60"/>
              <w:rPr>
                <w:rFonts w:cs="Arial"/>
              </w:rPr>
            </w:pPr>
          </w:p>
        </w:tc>
        <w:tc>
          <w:tcPr>
            <w:tcW w:w="1984" w:type="dxa"/>
          </w:tcPr>
          <w:p w14:paraId="24AD7BB9" w14:textId="77777777" w:rsidR="00196B46" w:rsidRPr="00C47EF8" w:rsidRDefault="00196B46" w:rsidP="00C47EF8">
            <w:pPr>
              <w:spacing w:after="60"/>
              <w:rPr>
                <w:rFonts w:cs="Arial"/>
              </w:rPr>
            </w:pPr>
          </w:p>
        </w:tc>
        <w:tc>
          <w:tcPr>
            <w:tcW w:w="2376" w:type="dxa"/>
          </w:tcPr>
          <w:p w14:paraId="2E701D8F" w14:textId="77777777" w:rsidR="00196B46" w:rsidRPr="00C47EF8" w:rsidRDefault="00196B46" w:rsidP="00C47EF8">
            <w:pPr>
              <w:spacing w:after="60"/>
              <w:rPr>
                <w:rFonts w:cs="Arial"/>
              </w:rPr>
            </w:pPr>
          </w:p>
        </w:tc>
      </w:tr>
      <w:tr w:rsidR="00196B46" w:rsidRPr="00C47EF8" w14:paraId="2635B033" w14:textId="77777777" w:rsidTr="00196B46">
        <w:tc>
          <w:tcPr>
            <w:tcW w:w="3369" w:type="dxa"/>
          </w:tcPr>
          <w:p w14:paraId="67BBD38A" w14:textId="77777777" w:rsidR="00196B46" w:rsidRPr="00C47EF8" w:rsidRDefault="00196B46" w:rsidP="00FB6437">
            <w:pPr>
              <w:pStyle w:val="Odstavecseseznamem"/>
              <w:numPr>
                <w:ilvl w:val="0"/>
                <w:numId w:val="4"/>
              </w:numPr>
              <w:spacing w:after="60"/>
              <w:rPr>
                <w:rFonts w:ascii="Arial" w:hAnsi="Arial" w:cs="Arial"/>
              </w:rPr>
            </w:pPr>
          </w:p>
        </w:tc>
        <w:tc>
          <w:tcPr>
            <w:tcW w:w="1559" w:type="dxa"/>
          </w:tcPr>
          <w:p w14:paraId="2BAF5317" w14:textId="77777777" w:rsidR="00196B46" w:rsidRPr="00C47EF8" w:rsidRDefault="00196B46" w:rsidP="00C47EF8">
            <w:pPr>
              <w:spacing w:after="60"/>
              <w:rPr>
                <w:rFonts w:cs="Arial"/>
              </w:rPr>
            </w:pPr>
          </w:p>
        </w:tc>
        <w:tc>
          <w:tcPr>
            <w:tcW w:w="1984" w:type="dxa"/>
          </w:tcPr>
          <w:p w14:paraId="001359CC" w14:textId="77777777" w:rsidR="00196B46" w:rsidRPr="00C47EF8" w:rsidRDefault="00196B46" w:rsidP="00C47EF8">
            <w:pPr>
              <w:spacing w:after="60"/>
              <w:rPr>
                <w:rFonts w:cs="Arial"/>
              </w:rPr>
            </w:pPr>
          </w:p>
        </w:tc>
        <w:tc>
          <w:tcPr>
            <w:tcW w:w="2376" w:type="dxa"/>
          </w:tcPr>
          <w:p w14:paraId="0168A2AE" w14:textId="77777777" w:rsidR="00196B46" w:rsidRPr="00C47EF8" w:rsidRDefault="00196B46" w:rsidP="00C47EF8">
            <w:pPr>
              <w:spacing w:after="60"/>
              <w:rPr>
                <w:rFonts w:cs="Arial"/>
              </w:rPr>
            </w:pPr>
          </w:p>
        </w:tc>
      </w:tr>
    </w:tbl>
    <w:p w14:paraId="74B5647E" w14:textId="77777777" w:rsidR="00AF4C5C" w:rsidRDefault="00AF4C5C" w:rsidP="003A1371">
      <w:pPr>
        <w:pStyle w:val="Nadpis1"/>
        <w:numPr>
          <w:ilvl w:val="0"/>
          <w:numId w:val="0"/>
        </w:numPr>
        <w:spacing w:before="360"/>
        <w:ind w:left="357" w:hanging="357"/>
      </w:pPr>
      <w:bookmarkStart w:id="52" w:name="_Toc517511914"/>
      <w:bookmarkStart w:id="53" w:name="_Toc176958921"/>
      <w:r w:rsidRPr="00AF4C5C">
        <w:t xml:space="preserve">EO: </w:t>
      </w:r>
      <w:r w:rsidR="00781D52">
        <w:t xml:space="preserve">B.2 </w:t>
      </w:r>
      <w:r w:rsidRPr="00AF4C5C">
        <w:t>Do jaké míry odpovídají cíle a opatření SCLLD aktuálním problémům a potřebám území</w:t>
      </w:r>
      <w:r w:rsidR="00983A53">
        <w:t xml:space="preserve"> MAS</w:t>
      </w:r>
      <w:r w:rsidRPr="00AF4C5C">
        <w:t>?</w:t>
      </w:r>
      <w:bookmarkEnd w:id="52"/>
      <w:bookmarkEnd w:id="53"/>
    </w:p>
    <w:p w14:paraId="6DDD1B60" w14:textId="77777777" w:rsidR="00AF4C5C" w:rsidRPr="00AE56BF" w:rsidRDefault="002F1D88" w:rsidP="00AF4C5C">
      <w:pPr>
        <w:pStyle w:val="Nadpis2"/>
        <w:numPr>
          <w:ilvl w:val="1"/>
          <w:numId w:val="0"/>
        </w:numPr>
        <w:rPr>
          <w:highlight w:val="yellow"/>
        </w:rPr>
      </w:pPr>
      <w:bookmarkStart w:id="54" w:name="_Toc517511915"/>
      <w:bookmarkStart w:id="55" w:name="_Toc176958922"/>
      <w:r w:rsidRPr="002F1D88">
        <w:rPr>
          <w:highlight w:val="yellow"/>
        </w:rPr>
        <w:t>Postup pro zpracování a zodpovězení evaluační otázky (vč. podotázek)</w:t>
      </w:r>
      <w:bookmarkEnd w:id="54"/>
      <w:bookmarkEnd w:id="55"/>
    </w:p>
    <w:p w14:paraId="56701767" w14:textId="77777777" w:rsidR="000E3A87" w:rsidRPr="00F8310C" w:rsidRDefault="000E3A87" w:rsidP="000E3A87">
      <w:pPr>
        <w:rPr>
          <w:rFonts w:cs="Arial"/>
          <w:highlight w:val="yellow"/>
        </w:rPr>
      </w:pPr>
      <w:r>
        <w:rPr>
          <w:rFonts w:cs="Arial"/>
          <w:highlight w:val="yellow"/>
        </w:rPr>
        <w:t>Post</w:t>
      </w:r>
      <w:r w:rsidR="006A4787">
        <w:rPr>
          <w:rFonts w:cs="Arial"/>
          <w:highlight w:val="yellow"/>
        </w:rPr>
        <w:t>up</w:t>
      </w:r>
      <w:r>
        <w:rPr>
          <w:rFonts w:cs="Arial"/>
          <w:highlight w:val="yellow"/>
        </w:rPr>
        <w:t xml:space="preserve"> pro zpracování: </w:t>
      </w:r>
    </w:p>
    <w:p w14:paraId="253EA90E" w14:textId="77777777" w:rsidR="005646A4" w:rsidRDefault="00C154E0" w:rsidP="00FB6437">
      <w:pPr>
        <w:pStyle w:val="Odstavecseseznamem"/>
        <w:numPr>
          <w:ilvl w:val="0"/>
          <w:numId w:val="49"/>
        </w:numPr>
        <w:ind w:left="714" w:hanging="357"/>
        <w:rPr>
          <w:rFonts w:ascii="Arial" w:hAnsi="Arial" w:cs="Arial"/>
          <w:sz w:val="22"/>
          <w:szCs w:val="22"/>
          <w:highlight w:val="yellow"/>
        </w:rPr>
      </w:pPr>
      <w:r>
        <w:rPr>
          <w:rFonts w:ascii="Arial" w:hAnsi="Arial" w:cs="Arial"/>
          <w:sz w:val="22"/>
          <w:szCs w:val="22"/>
          <w:highlight w:val="yellow"/>
        </w:rPr>
        <w:t>MAS převezm</w:t>
      </w:r>
      <w:r w:rsidR="000E3A87">
        <w:rPr>
          <w:rFonts w:ascii="Arial" w:hAnsi="Arial" w:cs="Arial"/>
          <w:sz w:val="22"/>
          <w:szCs w:val="22"/>
          <w:highlight w:val="yellow"/>
        </w:rPr>
        <w:t xml:space="preserve">e Klíčové závěry a návrh opatření z Evaluační zprávy (mid-term evaluace). Provede obsahovou analýzu dokumentace a popíše, jakým způsobem byla (příp. proč nebyla) navržená doporučení implementována. </w:t>
      </w:r>
    </w:p>
    <w:p w14:paraId="6FE8415E" w14:textId="77777777" w:rsidR="00B63D2A" w:rsidRPr="00B63D2A" w:rsidRDefault="000E3A87" w:rsidP="00FB6437">
      <w:pPr>
        <w:pStyle w:val="Odstavecseseznamem"/>
        <w:numPr>
          <w:ilvl w:val="0"/>
          <w:numId w:val="49"/>
        </w:numPr>
        <w:ind w:left="714" w:hanging="357"/>
        <w:rPr>
          <w:rFonts w:ascii="Arial" w:hAnsi="Arial" w:cs="Arial"/>
          <w:sz w:val="22"/>
          <w:szCs w:val="22"/>
          <w:highlight w:val="yellow"/>
        </w:rPr>
      </w:pPr>
      <w:r w:rsidRPr="002F1D88">
        <w:rPr>
          <w:rFonts w:ascii="Arial" w:hAnsi="Arial" w:cs="Arial"/>
          <w:sz w:val="22"/>
          <w:szCs w:val="22"/>
          <w:highlight w:val="yellow"/>
        </w:rPr>
        <w:t xml:space="preserve">MAS prostřednictvím </w:t>
      </w:r>
      <w:r w:rsidR="002D0958" w:rsidRPr="002D0958">
        <w:rPr>
          <w:rFonts w:ascii="Arial" w:hAnsi="Arial" w:cs="Arial"/>
          <w:i/>
          <w:sz w:val="22"/>
          <w:szCs w:val="22"/>
          <w:highlight w:val="yellow"/>
        </w:rPr>
        <w:t>Focus Group</w:t>
      </w:r>
      <w:r w:rsidRPr="002F1D88">
        <w:rPr>
          <w:rFonts w:ascii="Arial" w:hAnsi="Arial" w:cs="Arial"/>
          <w:sz w:val="22"/>
          <w:szCs w:val="22"/>
          <w:highlight w:val="yellow"/>
        </w:rPr>
        <w:t xml:space="preserve"> vyhodnotí, </w:t>
      </w:r>
      <w:r>
        <w:rPr>
          <w:rFonts w:ascii="Arial" w:hAnsi="Arial" w:cs="Arial"/>
          <w:sz w:val="22"/>
          <w:szCs w:val="22"/>
          <w:highlight w:val="yellow"/>
        </w:rPr>
        <w:t>zda a k jakým změnám v implementaci SCLLD 2014 – 2020 došlo díky implementaci opatření/doporučení navržených v rámci Evaluační zprávy (mid-term evaluace).</w:t>
      </w:r>
    </w:p>
    <w:p w14:paraId="3C20B7B2" w14:textId="77777777" w:rsidR="007B5C20" w:rsidRPr="00AE56BF" w:rsidRDefault="007B5C20">
      <w:pPr>
        <w:rPr>
          <w:highlight w:val="yellow"/>
        </w:rPr>
      </w:pPr>
    </w:p>
    <w:p w14:paraId="4E340DF1" w14:textId="77777777" w:rsidR="00C360EA" w:rsidRPr="00C0645C" w:rsidRDefault="00094C68" w:rsidP="00C360EA">
      <w:pPr>
        <w:pStyle w:val="Nadpis2"/>
        <w:numPr>
          <w:ilvl w:val="1"/>
          <w:numId w:val="0"/>
        </w:numPr>
        <w:rPr>
          <w:highlight w:val="yellow"/>
        </w:rPr>
      </w:pPr>
      <w:bookmarkStart w:id="56" w:name="_Toc517511916"/>
      <w:bookmarkStart w:id="57" w:name="_Toc176958923"/>
      <w:r w:rsidRPr="00094C68">
        <w:rPr>
          <w:highlight w:val="yellow"/>
        </w:rPr>
        <w:t>Zdroje dat/informací</w:t>
      </w:r>
      <w:bookmarkEnd w:id="56"/>
      <w:bookmarkEnd w:id="57"/>
    </w:p>
    <w:p w14:paraId="3E07AE11" w14:textId="77777777" w:rsidR="00C360EA" w:rsidRPr="00C0645C" w:rsidRDefault="00094C68" w:rsidP="00C360EA">
      <w:pPr>
        <w:rPr>
          <w:rFonts w:cs="Arial"/>
          <w:highlight w:val="yellow"/>
        </w:rPr>
      </w:pPr>
      <w:r w:rsidRPr="00094C68">
        <w:rPr>
          <w:rFonts w:cs="Arial"/>
          <w:highlight w:val="yellow"/>
        </w:rPr>
        <w:t xml:space="preserve">MAS při zodpovídání EO využije MAS tyto dokumenty/záznamy: </w:t>
      </w:r>
    </w:p>
    <w:p w14:paraId="47ADA202" w14:textId="77777777" w:rsidR="00C0645C" w:rsidRPr="00C0645C" w:rsidRDefault="00C0645C" w:rsidP="00FB6437">
      <w:pPr>
        <w:pStyle w:val="Odstavecseseznamem"/>
        <w:numPr>
          <w:ilvl w:val="0"/>
          <w:numId w:val="1"/>
        </w:numPr>
        <w:spacing w:after="60"/>
        <w:rPr>
          <w:rFonts w:ascii="Arial" w:hAnsi="Arial" w:cs="Arial"/>
          <w:sz w:val="22"/>
          <w:szCs w:val="22"/>
          <w:highlight w:val="yellow"/>
        </w:rPr>
      </w:pPr>
      <w:r w:rsidRPr="00C0645C">
        <w:rPr>
          <w:rFonts w:ascii="Arial" w:hAnsi="Arial" w:cs="Arial"/>
          <w:sz w:val="22"/>
          <w:szCs w:val="22"/>
          <w:highlight w:val="yellow"/>
        </w:rPr>
        <w:t xml:space="preserve">Evaluační zpráva (mid-term evaluace) </w:t>
      </w:r>
    </w:p>
    <w:p w14:paraId="6B2D0CC7" w14:textId="77777777" w:rsidR="00C360EA" w:rsidRPr="00C0645C" w:rsidRDefault="00094C68" w:rsidP="00FB6437">
      <w:pPr>
        <w:pStyle w:val="Odstavecseseznamem"/>
        <w:numPr>
          <w:ilvl w:val="0"/>
          <w:numId w:val="1"/>
        </w:numPr>
        <w:spacing w:after="60"/>
        <w:rPr>
          <w:rFonts w:ascii="Arial" w:hAnsi="Arial" w:cs="Arial"/>
          <w:sz w:val="22"/>
          <w:szCs w:val="22"/>
          <w:highlight w:val="yellow"/>
        </w:rPr>
      </w:pPr>
      <w:r w:rsidRPr="00094C68">
        <w:rPr>
          <w:rFonts w:ascii="Arial" w:hAnsi="Arial" w:cs="Arial"/>
          <w:sz w:val="22"/>
          <w:szCs w:val="22"/>
          <w:highlight w:val="yellow"/>
        </w:rPr>
        <w:t xml:space="preserve">Zpracovaná (aktualizovaná) intervenční logika pro jednotlivá </w:t>
      </w:r>
      <w:r w:rsidR="006C7C1A">
        <w:rPr>
          <w:rFonts w:ascii="Arial" w:hAnsi="Arial" w:cs="Arial"/>
          <w:sz w:val="22"/>
          <w:szCs w:val="22"/>
          <w:highlight w:val="yellow"/>
        </w:rPr>
        <w:t>Opatření/Fiche</w:t>
      </w:r>
      <w:r w:rsidRPr="00094C68">
        <w:rPr>
          <w:rFonts w:ascii="Arial" w:hAnsi="Arial" w:cs="Arial"/>
          <w:sz w:val="22"/>
          <w:szCs w:val="22"/>
          <w:highlight w:val="yellow"/>
        </w:rPr>
        <w:t xml:space="preserve"> programových rámců </w:t>
      </w:r>
    </w:p>
    <w:p w14:paraId="3A501745" w14:textId="77777777" w:rsidR="00AE56BF" w:rsidRPr="00C0645C" w:rsidRDefault="00094C68" w:rsidP="00FB6437">
      <w:pPr>
        <w:pStyle w:val="Odstavecseseznamem"/>
        <w:numPr>
          <w:ilvl w:val="0"/>
          <w:numId w:val="1"/>
        </w:numPr>
        <w:spacing w:after="60"/>
        <w:rPr>
          <w:rFonts w:ascii="Arial" w:hAnsi="Arial" w:cs="Arial"/>
          <w:sz w:val="22"/>
          <w:szCs w:val="22"/>
          <w:highlight w:val="yellow"/>
        </w:rPr>
      </w:pPr>
      <w:r w:rsidRPr="00094C68">
        <w:rPr>
          <w:rFonts w:ascii="Arial" w:hAnsi="Arial" w:cs="Arial"/>
          <w:sz w:val="22"/>
          <w:szCs w:val="22"/>
          <w:highlight w:val="yellow"/>
        </w:rPr>
        <w:t>Návrhy na úpravy SWOT, APP (bude-li taková potřeba identifikována) – vize EO B.1</w:t>
      </w:r>
    </w:p>
    <w:p w14:paraId="2D9977FA" w14:textId="77777777" w:rsidR="00C360EA" w:rsidRPr="00C0645C" w:rsidRDefault="00094C68" w:rsidP="00FB6437">
      <w:pPr>
        <w:pStyle w:val="Odstavecseseznamem"/>
        <w:numPr>
          <w:ilvl w:val="0"/>
          <w:numId w:val="1"/>
        </w:numPr>
        <w:spacing w:after="60"/>
        <w:rPr>
          <w:rFonts w:ascii="Arial" w:hAnsi="Arial" w:cs="Arial"/>
          <w:sz w:val="22"/>
          <w:szCs w:val="22"/>
          <w:highlight w:val="yellow"/>
        </w:rPr>
      </w:pPr>
      <w:r w:rsidRPr="00094C68">
        <w:rPr>
          <w:rFonts w:ascii="Arial" w:hAnsi="Arial" w:cs="Arial"/>
          <w:sz w:val="22"/>
          <w:szCs w:val="22"/>
          <w:highlight w:val="yellow"/>
        </w:rPr>
        <w:t>Návrh na úpravy Analýzy rizik (bude-li taková potřeba identifikována) - viz EO B.1</w:t>
      </w:r>
    </w:p>
    <w:p w14:paraId="739C775A" w14:textId="77777777" w:rsidR="00C360EA" w:rsidRPr="00C0645C" w:rsidRDefault="00094C68" w:rsidP="00FB6437">
      <w:pPr>
        <w:pStyle w:val="Odstavecseseznamem"/>
        <w:numPr>
          <w:ilvl w:val="0"/>
          <w:numId w:val="1"/>
        </w:numPr>
        <w:spacing w:after="60"/>
        <w:rPr>
          <w:rFonts w:ascii="Arial" w:hAnsi="Arial" w:cs="Arial"/>
          <w:sz w:val="22"/>
          <w:szCs w:val="22"/>
          <w:highlight w:val="yellow"/>
        </w:rPr>
      </w:pPr>
      <w:r w:rsidRPr="00094C68">
        <w:rPr>
          <w:rFonts w:ascii="Arial" w:hAnsi="Arial" w:cs="Arial"/>
          <w:sz w:val="22"/>
          <w:szCs w:val="22"/>
          <w:highlight w:val="yellow"/>
        </w:rPr>
        <w:t xml:space="preserve">Metodiky pro zpracování </w:t>
      </w:r>
      <w:r w:rsidR="006C7C1A">
        <w:rPr>
          <w:rFonts w:ascii="Arial" w:hAnsi="Arial" w:cs="Arial"/>
          <w:sz w:val="22"/>
          <w:szCs w:val="22"/>
          <w:highlight w:val="yellow"/>
        </w:rPr>
        <w:t>Opatření/Fichí</w:t>
      </w:r>
      <w:r w:rsidRPr="00094C68">
        <w:rPr>
          <w:rFonts w:ascii="Arial" w:hAnsi="Arial" w:cs="Arial"/>
          <w:sz w:val="22"/>
          <w:szCs w:val="22"/>
          <w:highlight w:val="yellow"/>
        </w:rPr>
        <w:t xml:space="preserve"> programových rámců (např. Metodika pro tvorbu Fichí, Doporučení pro zpracování programového rámce IROP, výzva č. 047 ŘO OPZ, Pravidla PRV 19.2.1 atp.)</w:t>
      </w:r>
    </w:p>
    <w:p w14:paraId="549BA71D" w14:textId="77777777" w:rsidR="00C0645C" w:rsidRPr="00C0645C" w:rsidRDefault="00C0645C" w:rsidP="00FB6437">
      <w:pPr>
        <w:pStyle w:val="Odstavecseseznamem"/>
        <w:numPr>
          <w:ilvl w:val="0"/>
          <w:numId w:val="1"/>
        </w:numPr>
        <w:spacing w:after="60"/>
        <w:rPr>
          <w:rFonts w:ascii="Arial" w:hAnsi="Arial" w:cs="Arial"/>
          <w:sz w:val="22"/>
          <w:szCs w:val="22"/>
          <w:highlight w:val="yellow"/>
        </w:rPr>
      </w:pPr>
      <w:r>
        <w:rPr>
          <w:rFonts w:ascii="Arial" w:hAnsi="Arial" w:cs="Arial"/>
          <w:sz w:val="22"/>
          <w:szCs w:val="22"/>
          <w:highlight w:val="yellow"/>
        </w:rPr>
        <w:t xml:space="preserve">Žádosti o změnu SCLLD </w:t>
      </w:r>
    </w:p>
    <w:p w14:paraId="7266E145" w14:textId="77777777" w:rsidR="00C360EA" w:rsidRPr="00407BC8" w:rsidRDefault="002F1D88" w:rsidP="00C360EA">
      <w:pPr>
        <w:pStyle w:val="Nadpis2"/>
        <w:numPr>
          <w:ilvl w:val="1"/>
          <w:numId w:val="0"/>
        </w:numPr>
      </w:pPr>
      <w:bookmarkStart w:id="58" w:name="_Toc517511917"/>
      <w:bookmarkStart w:id="59" w:name="_Toc176958924"/>
      <w:r w:rsidRPr="002F1D88">
        <w:t>Metody sběru, zpracování a hodnocení informací/dat</w:t>
      </w:r>
      <w:bookmarkEnd w:id="58"/>
      <w:bookmarkEnd w:id="59"/>
    </w:p>
    <w:p w14:paraId="6FDCF6D2" w14:textId="77777777" w:rsidR="00C360EA" w:rsidRPr="00407BC8" w:rsidRDefault="002F1D88" w:rsidP="00FB6437">
      <w:pPr>
        <w:pStyle w:val="Odstavecseseznamem"/>
        <w:numPr>
          <w:ilvl w:val="0"/>
          <w:numId w:val="3"/>
        </w:numPr>
        <w:rPr>
          <w:rFonts w:ascii="Arial" w:hAnsi="Arial" w:cs="Arial"/>
          <w:sz w:val="22"/>
          <w:szCs w:val="22"/>
        </w:rPr>
      </w:pPr>
      <w:r w:rsidRPr="002F1D88">
        <w:rPr>
          <w:rFonts w:ascii="Arial" w:hAnsi="Arial" w:cs="Arial"/>
          <w:sz w:val="22"/>
          <w:szCs w:val="22"/>
        </w:rPr>
        <w:t xml:space="preserve">Obsahová analýza </w:t>
      </w:r>
    </w:p>
    <w:p w14:paraId="0AF5BFB7" w14:textId="77777777" w:rsidR="00C360EA" w:rsidRPr="00407BC8" w:rsidRDefault="002F1D88" w:rsidP="00FB6437">
      <w:pPr>
        <w:pStyle w:val="Odstavecseseznamem"/>
        <w:numPr>
          <w:ilvl w:val="0"/>
          <w:numId w:val="3"/>
        </w:numPr>
        <w:rPr>
          <w:rFonts w:ascii="Arial" w:hAnsi="Arial" w:cs="Arial"/>
          <w:sz w:val="22"/>
          <w:szCs w:val="22"/>
        </w:rPr>
      </w:pPr>
      <w:r w:rsidRPr="002F1D88">
        <w:rPr>
          <w:rFonts w:ascii="Arial" w:hAnsi="Arial" w:cs="Arial"/>
          <w:sz w:val="22"/>
          <w:szCs w:val="22"/>
        </w:rPr>
        <w:t xml:space="preserve">Skupinová diskuse členů </w:t>
      </w:r>
      <w:r w:rsidR="002D0958" w:rsidRPr="002D0958">
        <w:rPr>
          <w:rFonts w:ascii="Arial" w:hAnsi="Arial" w:cs="Arial"/>
          <w:i/>
          <w:sz w:val="22"/>
          <w:szCs w:val="22"/>
        </w:rPr>
        <w:t>Focus Group</w:t>
      </w:r>
      <w:r w:rsidRPr="002F1D88">
        <w:rPr>
          <w:rFonts w:ascii="Arial" w:hAnsi="Arial" w:cs="Arial"/>
          <w:sz w:val="22"/>
          <w:szCs w:val="22"/>
        </w:rPr>
        <w:t xml:space="preserve"> (tj. partnerů a žadatelů, příjemců MAS, členů kanceláře MAS, příp. dalších)</w:t>
      </w:r>
    </w:p>
    <w:p w14:paraId="10C898D7" w14:textId="77777777" w:rsidR="00C360EA" w:rsidRPr="00407BC8" w:rsidRDefault="002F1D88" w:rsidP="00FB6437">
      <w:pPr>
        <w:pStyle w:val="Odstavecseseznamem"/>
        <w:numPr>
          <w:ilvl w:val="0"/>
          <w:numId w:val="3"/>
        </w:numPr>
        <w:rPr>
          <w:rFonts w:ascii="Arial" w:hAnsi="Arial" w:cs="Arial"/>
          <w:sz w:val="22"/>
          <w:szCs w:val="22"/>
        </w:rPr>
      </w:pPr>
      <w:r w:rsidRPr="002F1D88">
        <w:rPr>
          <w:rFonts w:ascii="Arial" w:hAnsi="Arial" w:cs="Arial"/>
          <w:sz w:val="22"/>
          <w:szCs w:val="22"/>
        </w:rPr>
        <w:t xml:space="preserve">Syntéza poznatků </w:t>
      </w:r>
    </w:p>
    <w:p w14:paraId="7A9C1CE9" w14:textId="77777777" w:rsidR="00C360EA" w:rsidRPr="00AE56BF" w:rsidRDefault="002F1D88" w:rsidP="00C360EA">
      <w:pPr>
        <w:pStyle w:val="Nadpis2"/>
        <w:numPr>
          <w:ilvl w:val="1"/>
          <w:numId w:val="0"/>
        </w:numPr>
        <w:rPr>
          <w:highlight w:val="yellow"/>
        </w:rPr>
      </w:pPr>
      <w:bookmarkStart w:id="60" w:name="_Toc517511918"/>
      <w:bookmarkStart w:id="61" w:name="_Toc176958925"/>
      <w:r w:rsidRPr="002F1D88">
        <w:rPr>
          <w:highlight w:val="yellow"/>
        </w:rPr>
        <w:t>Záznamy, které MAS vytvoří při zodpovídání EO, a které použije pro její zodpovězení</w:t>
      </w:r>
      <w:bookmarkEnd w:id="60"/>
      <w:r w:rsidR="003D512E">
        <w:rPr>
          <w:highlight w:val="yellow"/>
        </w:rPr>
        <w:t>/vyhodnocení implementace opatření/doporučení</w:t>
      </w:r>
      <w:bookmarkEnd w:id="61"/>
    </w:p>
    <w:p w14:paraId="520E084F" w14:textId="77777777" w:rsidR="00C360EA" w:rsidRPr="00AE56BF" w:rsidRDefault="002F1D88" w:rsidP="00C360EA">
      <w:pPr>
        <w:rPr>
          <w:rFonts w:cs="Arial"/>
          <w:highlight w:val="yellow"/>
          <w:lang w:eastAsia="cs-CZ"/>
        </w:rPr>
      </w:pPr>
      <w:r w:rsidRPr="002F1D88">
        <w:rPr>
          <w:rFonts w:cs="Arial"/>
          <w:highlight w:val="yellow"/>
          <w:lang w:eastAsia="cs-CZ"/>
        </w:rPr>
        <w:t xml:space="preserve">MAS vytvoří následující záznamy, na jejichž základě </w:t>
      </w:r>
      <w:r w:rsidR="003D512E">
        <w:rPr>
          <w:rFonts w:cs="Arial"/>
          <w:highlight w:val="yellow"/>
          <w:lang w:eastAsia="cs-CZ"/>
        </w:rPr>
        <w:t>provede vyhodnocení implementace opatření/doporučení z Evaluační zprávy</w:t>
      </w:r>
      <w:r w:rsidRPr="002F1D88">
        <w:rPr>
          <w:rFonts w:cs="Arial"/>
          <w:highlight w:val="yellow"/>
          <w:lang w:eastAsia="cs-CZ"/>
        </w:rPr>
        <w:t xml:space="preserve">: </w:t>
      </w:r>
    </w:p>
    <w:p w14:paraId="7F61ADAA" w14:textId="77777777" w:rsidR="00C360EA" w:rsidRPr="00AE56BF" w:rsidRDefault="002F1D88" w:rsidP="00FB6437">
      <w:pPr>
        <w:pStyle w:val="Odstavecseseznamem"/>
        <w:numPr>
          <w:ilvl w:val="0"/>
          <w:numId w:val="1"/>
        </w:numPr>
        <w:spacing w:after="60"/>
        <w:rPr>
          <w:rFonts w:ascii="Arial" w:hAnsi="Arial" w:cs="Arial"/>
          <w:sz w:val="22"/>
          <w:szCs w:val="22"/>
          <w:highlight w:val="yellow"/>
        </w:rPr>
      </w:pPr>
      <w:r w:rsidRPr="002F1D88">
        <w:rPr>
          <w:rFonts w:ascii="Arial" w:hAnsi="Arial" w:cs="Arial"/>
          <w:sz w:val="22"/>
          <w:szCs w:val="22"/>
          <w:highlight w:val="yellow"/>
        </w:rPr>
        <w:t xml:space="preserve">Zápis z jednání </w:t>
      </w:r>
      <w:r w:rsidR="002D0958" w:rsidRPr="002D0958">
        <w:rPr>
          <w:rFonts w:ascii="Arial" w:hAnsi="Arial" w:cs="Arial"/>
          <w:i/>
          <w:sz w:val="22"/>
          <w:szCs w:val="22"/>
          <w:highlight w:val="yellow"/>
        </w:rPr>
        <w:t>Focus Group</w:t>
      </w:r>
      <w:r w:rsidRPr="002F1D88">
        <w:rPr>
          <w:rFonts w:ascii="Arial" w:hAnsi="Arial" w:cs="Arial"/>
          <w:sz w:val="22"/>
          <w:szCs w:val="22"/>
          <w:highlight w:val="yellow"/>
        </w:rPr>
        <w:t xml:space="preserve"> </w:t>
      </w:r>
    </w:p>
    <w:p w14:paraId="61505355" w14:textId="77777777" w:rsidR="00C360EA" w:rsidRPr="00710FB5" w:rsidRDefault="00C0645C" w:rsidP="00FB6437">
      <w:pPr>
        <w:pStyle w:val="Odstavecseseznamem"/>
        <w:numPr>
          <w:ilvl w:val="0"/>
          <w:numId w:val="1"/>
        </w:numPr>
        <w:spacing w:after="60"/>
        <w:rPr>
          <w:rFonts w:ascii="Arial" w:hAnsi="Arial" w:cs="Arial"/>
          <w:sz w:val="22"/>
          <w:szCs w:val="22"/>
          <w:highlight w:val="yellow"/>
        </w:rPr>
      </w:pPr>
      <w:r>
        <w:rPr>
          <w:rFonts w:ascii="Arial" w:hAnsi="Arial" w:cs="Arial"/>
          <w:sz w:val="22"/>
          <w:szCs w:val="22"/>
          <w:highlight w:val="yellow"/>
        </w:rPr>
        <w:t>Popis implementace opatření/doporučení navržených v Evaluační zprávě (mid-term evaluaci)</w:t>
      </w:r>
    </w:p>
    <w:p w14:paraId="6199D864" w14:textId="77777777" w:rsidR="00543A43" w:rsidRPr="003D512E" w:rsidRDefault="002D0958" w:rsidP="00543A43">
      <w:pPr>
        <w:pStyle w:val="Nadpis2"/>
        <w:numPr>
          <w:ilvl w:val="1"/>
          <w:numId w:val="0"/>
        </w:numPr>
        <w:rPr>
          <w:color w:val="0070C0"/>
        </w:rPr>
      </w:pPr>
      <w:bookmarkStart w:id="62" w:name="_Toc517511920"/>
      <w:bookmarkStart w:id="63" w:name="_Toc176958926"/>
      <w:r w:rsidRPr="002D0958">
        <w:rPr>
          <w:color w:val="0070C0"/>
        </w:rPr>
        <w:t>Vyhodnocení implementace doporučení k nápravě navržených v mid-term evaluaci</w:t>
      </w:r>
      <w:bookmarkEnd w:id="62"/>
      <w:bookmarkEnd w:id="63"/>
      <w:r w:rsidRPr="002D0958">
        <w:rPr>
          <w:color w:val="0070C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1559"/>
        <w:gridCol w:w="2251"/>
        <w:gridCol w:w="2251"/>
      </w:tblGrid>
      <w:tr w:rsidR="00543A43" w:rsidRPr="00B65990" w14:paraId="76CE9B6A" w14:textId="77777777" w:rsidTr="00196B46">
        <w:tc>
          <w:tcPr>
            <w:tcW w:w="9288" w:type="dxa"/>
            <w:gridSpan w:val="4"/>
            <w:shd w:val="clear" w:color="auto" w:fill="F2F2F2" w:themeFill="background1" w:themeFillShade="F2"/>
          </w:tcPr>
          <w:p w14:paraId="660F5F79" w14:textId="77777777" w:rsidR="00543A43" w:rsidRPr="00B65990" w:rsidRDefault="00781D52" w:rsidP="00BF0266">
            <w:pPr>
              <w:spacing w:after="60"/>
              <w:rPr>
                <w:rFonts w:cs="Arial"/>
                <w:b/>
                <w:i/>
              </w:rPr>
            </w:pPr>
            <w:r>
              <w:rPr>
                <w:rFonts w:cs="Arial"/>
                <w:b/>
                <w:szCs w:val="20"/>
              </w:rPr>
              <w:t xml:space="preserve">B.2 </w:t>
            </w:r>
            <w:r w:rsidR="00543A43" w:rsidRPr="00B65990">
              <w:rPr>
                <w:rFonts w:cs="Arial"/>
                <w:b/>
                <w:szCs w:val="20"/>
              </w:rPr>
              <w:t>Do jaké míry odpovídají cíle a opatření SCLLD aktuálním problémům a potřebám území</w:t>
            </w:r>
            <w:r w:rsidR="00983A53">
              <w:rPr>
                <w:rFonts w:cs="Arial"/>
                <w:b/>
                <w:szCs w:val="20"/>
              </w:rPr>
              <w:t xml:space="preserve"> MAS?</w:t>
            </w:r>
          </w:p>
        </w:tc>
      </w:tr>
      <w:tr w:rsidR="009F6DCC" w:rsidRPr="00B65990" w14:paraId="34D8B948" w14:textId="77777777" w:rsidTr="005B1356">
        <w:tc>
          <w:tcPr>
            <w:tcW w:w="9288" w:type="dxa"/>
            <w:gridSpan w:val="4"/>
            <w:tcBorders>
              <w:bottom w:val="single" w:sz="4" w:space="0" w:color="auto"/>
            </w:tcBorders>
            <w:shd w:val="clear" w:color="auto" w:fill="D9D9D9" w:themeFill="background1" w:themeFillShade="D9"/>
          </w:tcPr>
          <w:p w14:paraId="6F2D3860" w14:textId="77777777" w:rsidR="009F6DCC" w:rsidRPr="00B65990" w:rsidDel="00196B46" w:rsidRDefault="009F6DCC" w:rsidP="005B1356">
            <w:pPr>
              <w:spacing w:after="60"/>
              <w:rPr>
                <w:rFonts w:cs="Arial"/>
                <w:b/>
                <w:i/>
              </w:rPr>
            </w:pPr>
            <w:r>
              <w:rPr>
                <w:rFonts w:cs="Arial"/>
                <w:b/>
                <w:i/>
              </w:rPr>
              <w:t>Klíčová zjištění</w:t>
            </w:r>
            <w:r w:rsidR="002D0958" w:rsidRPr="002D0958">
              <w:rPr>
                <w:rStyle w:val="Znakapoznpodarou"/>
                <w:b/>
                <w:i/>
                <w:highlight w:val="yellow"/>
              </w:rPr>
              <w:footnoteReference w:id="57"/>
            </w:r>
            <w:r>
              <w:rPr>
                <w:rFonts w:cs="Arial"/>
                <w:b/>
                <w:i/>
              </w:rPr>
              <w:t xml:space="preserve"> </w:t>
            </w:r>
          </w:p>
        </w:tc>
      </w:tr>
      <w:tr w:rsidR="009F6DCC" w:rsidRPr="00B65990" w14:paraId="77722612" w14:textId="77777777" w:rsidTr="005B1356">
        <w:tc>
          <w:tcPr>
            <w:tcW w:w="9288" w:type="dxa"/>
            <w:gridSpan w:val="4"/>
            <w:shd w:val="clear" w:color="auto" w:fill="auto"/>
          </w:tcPr>
          <w:p w14:paraId="7948C31D" w14:textId="77777777" w:rsidR="009F6DCC" w:rsidRPr="00B65990" w:rsidDel="00196B46" w:rsidRDefault="009F6DCC" w:rsidP="005B1356">
            <w:pPr>
              <w:spacing w:after="60"/>
              <w:rPr>
                <w:rFonts w:cs="Arial"/>
                <w:b/>
                <w:i/>
              </w:rPr>
            </w:pPr>
          </w:p>
        </w:tc>
      </w:tr>
      <w:tr w:rsidR="00196B46" w:rsidRPr="00B65990" w14:paraId="2947F531" w14:textId="77777777" w:rsidTr="00196B46">
        <w:tc>
          <w:tcPr>
            <w:tcW w:w="9288" w:type="dxa"/>
            <w:gridSpan w:val="4"/>
            <w:shd w:val="clear" w:color="auto" w:fill="F2F2F2" w:themeFill="background1" w:themeFillShade="F2"/>
          </w:tcPr>
          <w:p w14:paraId="712B682A" w14:textId="77777777" w:rsidR="00196B46" w:rsidRPr="00B65990" w:rsidRDefault="00196B46" w:rsidP="00BF0266">
            <w:pPr>
              <w:spacing w:after="60"/>
              <w:rPr>
                <w:rFonts w:cs="Arial"/>
                <w:b/>
                <w:i/>
              </w:rPr>
            </w:pPr>
            <w:r>
              <w:rPr>
                <w:rFonts w:cs="Arial"/>
                <w:b/>
                <w:i/>
              </w:rPr>
              <w:t>Vyhodnocení d</w:t>
            </w:r>
            <w:r w:rsidRPr="00B65990">
              <w:rPr>
                <w:rFonts w:cs="Arial"/>
                <w:b/>
                <w:i/>
              </w:rPr>
              <w:t>oporučení k řešení klíčových problémů/zjištění</w:t>
            </w:r>
            <w:r>
              <w:rPr>
                <w:rFonts w:cs="Arial"/>
                <w:b/>
                <w:i/>
              </w:rPr>
              <w:t xml:space="preserve"> z mid-term evaluační zprávy</w:t>
            </w:r>
            <w:r w:rsidR="002D0958" w:rsidRPr="002D0958">
              <w:rPr>
                <w:rStyle w:val="Znakapoznpodarou"/>
                <w:b/>
                <w:i/>
                <w:highlight w:val="yellow"/>
              </w:rPr>
              <w:footnoteReference w:id="58"/>
            </w:r>
          </w:p>
        </w:tc>
      </w:tr>
      <w:tr w:rsidR="00F51286" w:rsidRPr="00C47EF8" w14:paraId="78D3E269" w14:textId="77777777" w:rsidTr="0033334F">
        <w:tc>
          <w:tcPr>
            <w:tcW w:w="3227" w:type="dxa"/>
            <w:vAlign w:val="center"/>
          </w:tcPr>
          <w:p w14:paraId="48961BDD" w14:textId="77777777" w:rsidR="00F51286" w:rsidRPr="00C47EF8" w:rsidRDefault="00F51286" w:rsidP="00135410">
            <w:pPr>
              <w:spacing w:after="60"/>
              <w:jc w:val="center"/>
              <w:rPr>
                <w:rFonts w:cs="Arial"/>
                <w:b/>
              </w:rPr>
            </w:pPr>
            <w:r w:rsidRPr="00C47EF8">
              <w:rPr>
                <w:rFonts w:cs="Arial"/>
                <w:b/>
              </w:rPr>
              <w:t>Doporučení (aktivita, úprava SCLLD</w:t>
            </w:r>
            <w:r>
              <w:rPr>
                <w:rFonts w:cs="Arial"/>
                <w:b/>
              </w:rPr>
              <w:t xml:space="preserve"> apod.</w:t>
            </w:r>
            <w:r w:rsidRPr="00C47EF8">
              <w:rPr>
                <w:rFonts w:cs="Arial"/>
                <w:b/>
              </w:rPr>
              <w:t>)</w:t>
            </w:r>
          </w:p>
        </w:tc>
        <w:tc>
          <w:tcPr>
            <w:tcW w:w="1559" w:type="dxa"/>
            <w:vAlign w:val="center"/>
          </w:tcPr>
          <w:p w14:paraId="41B7B691" w14:textId="77777777" w:rsidR="00F51286" w:rsidRPr="00C47EF8" w:rsidRDefault="00F51286" w:rsidP="00135410">
            <w:pPr>
              <w:spacing w:after="60"/>
              <w:jc w:val="center"/>
              <w:rPr>
                <w:rFonts w:cs="Arial"/>
                <w:b/>
              </w:rPr>
            </w:pPr>
            <w:r w:rsidRPr="00C47EF8">
              <w:rPr>
                <w:rFonts w:cs="Arial"/>
                <w:b/>
              </w:rPr>
              <w:t>Termín (do kdy)</w:t>
            </w:r>
          </w:p>
        </w:tc>
        <w:tc>
          <w:tcPr>
            <w:tcW w:w="2251" w:type="dxa"/>
            <w:vAlign w:val="center"/>
          </w:tcPr>
          <w:p w14:paraId="3FE3A4E1" w14:textId="77777777" w:rsidR="00F51286" w:rsidRPr="00C47EF8" w:rsidRDefault="00F51286" w:rsidP="00135410">
            <w:pPr>
              <w:spacing w:after="60"/>
              <w:jc w:val="center"/>
              <w:rPr>
                <w:rFonts w:cs="Arial"/>
                <w:b/>
              </w:rPr>
            </w:pPr>
            <w:r>
              <w:rPr>
                <w:rFonts w:cs="Arial"/>
                <w:b/>
              </w:rPr>
              <w:t>Odpovědnost za</w:t>
            </w:r>
            <w:r>
              <w:rPr>
                <w:rFonts w:ascii="Calibri" w:hAnsi="Calibri" w:cs="Arial"/>
                <w:b/>
              </w:rPr>
              <w:t> </w:t>
            </w:r>
            <w:r w:rsidRPr="00C47EF8">
              <w:rPr>
                <w:rFonts w:cs="Arial"/>
                <w:b/>
              </w:rPr>
              <w:t>implementaci doporučení</w:t>
            </w:r>
          </w:p>
        </w:tc>
        <w:tc>
          <w:tcPr>
            <w:tcW w:w="2251" w:type="dxa"/>
            <w:vAlign w:val="center"/>
          </w:tcPr>
          <w:p w14:paraId="1B391B2A" w14:textId="77777777" w:rsidR="00F51286" w:rsidRPr="00566FB4" w:rsidRDefault="008E718A" w:rsidP="00135410">
            <w:pPr>
              <w:keepNext/>
              <w:keepLines/>
              <w:numPr>
                <w:ilvl w:val="0"/>
                <w:numId w:val="30"/>
              </w:numPr>
              <w:spacing w:before="240" w:after="60"/>
              <w:jc w:val="center"/>
              <w:outlineLvl w:val="0"/>
              <w:rPr>
                <w:rFonts w:cs="Arial"/>
                <w:b/>
                <w:color w:val="00B0F0"/>
              </w:rPr>
            </w:pPr>
            <w:bookmarkStart w:id="64" w:name="_Toc176958927"/>
            <w:r w:rsidRPr="008E718A">
              <w:rPr>
                <w:rFonts w:cs="Arial"/>
                <w:b/>
                <w:color w:val="00B0F0"/>
              </w:rPr>
              <w:t>Vyhodnocení implementace doporučení</w:t>
            </w:r>
            <w:bookmarkEnd w:id="64"/>
          </w:p>
        </w:tc>
      </w:tr>
      <w:tr w:rsidR="00F51286" w:rsidRPr="00C47EF8" w14:paraId="596EA886" w14:textId="77777777" w:rsidTr="0033334F">
        <w:tc>
          <w:tcPr>
            <w:tcW w:w="3227" w:type="dxa"/>
          </w:tcPr>
          <w:p w14:paraId="73A1D346" w14:textId="77777777" w:rsidR="00F51286" w:rsidRPr="00C47EF8" w:rsidRDefault="00F51286" w:rsidP="00FB6437">
            <w:pPr>
              <w:pStyle w:val="Odstavecseseznamem"/>
              <w:numPr>
                <w:ilvl w:val="0"/>
                <w:numId w:val="5"/>
              </w:numPr>
              <w:spacing w:after="60"/>
              <w:rPr>
                <w:rFonts w:ascii="Arial" w:hAnsi="Arial" w:cs="Arial"/>
              </w:rPr>
            </w:pPr>
          </w:p>
        </w:tc>
        <w:tc>
          <w:tcPr>
            <w:tcW w:w="1559" w:type="dxa"/>
          </w:tcPr>
          <w:p w14:paraId="22330B75" w14:textId="77777777" w:rsidR="00F51286" w:rsidRPr="00C47EF8" w:rsidRDefault="00F51286" w:rsidP="00135410">
            <w:pPr>
              <w:spacing w:after="60"/>
              <w:rPr>
                <w:rFonts w:cs="Arial"/>
              </w:rPr>
            </w:pPr>
          </w:p>
        </w:tc>
        <w:tc>
          <w:tcPr>
            <w:tcW w:w="2251" w:type="dxa"/>
          </w:tcPr>
          <w:p w14:paraId="1B4B580E" w14:textId="77777777" w:rsidR="00F51286" w:rsidRPr="00C47EF8" w:rsidRDefault="00F51286" w:rsidP="00135410">
            <w:pPr>
              <w:spacing w:after="60"/>
              <w:rPr>
                <w:rFonts w:cs="Arial"/>
              </w:rPr>
            </w:pPr>
          </w:p>
        </w:tc>
        <w:tc>
          <w:tcPr>
            <w:tcW w:w="2251" w:type="dxa"/>
          </w:tcPr>
          <w:p w14:paraId="347DCEAE" w14:textId="77777777" w:rsidR="00F51286" w:rsidRPr="00C47EF8" w:rsidRDefault="00F51286" w:rsidP="00135410">
            <w:pPr>
              <w:spacing w:after="60"/>
              <w:rPr>
                <w:rFonts w:cs="Arial"/>
              </w:rPr>
            </w:pPr>
          </w:p>
        </w:tc>
      </w:tr>
      <w:tr w:rsidR="00F51286" w:rsidRPr="00C47EF8" w14:paraId="42918F3C" w14:textId="77777777" w:rsidTr="0033334F">
        <w:tc>
          <w:tcPr>
            <w:tcW w:w="3227" w:type="dxa"/>
          </w:tcPr>
          <w:p w14:paraId="0544092E" w14:textId="77777777" w:rsidR="00F51286" w:rsidRPr="00C47EF8" w:rsidRDefault="00F51286" w:rsidP="00FB6437">
            <w:pPr>
              <w:pStyle w:val="Odstavecseseznamem"/>
              <w:numPr>
                <w:ilvl w:val="0"/>
                <w:numId w:val="5"/>
              </w:numPr>
              <w:spacing w:after="60"/>
              <w:rPr>
                <w:rFonts w:ascii="Arial" w:hAnsi="Arial" w:cs="Arial"/>
              </w:rPr>
            </w:pPr>
          </w:p>
        </w:tc>
        <w:tc>
          <w:tcPr>
            <w:tcW w:w="1559" w:type="dxa"/>
          </w:tcPr>
          <w:p w14:paraId="1E20DDCA" w14:textId="77777777" w:rsidR="00F51286" w:rsidRPr="00C47EF8" w:rsidRDefault="00F51286" w:rsidP="00135410">
            <w:pPr>
              <w:spacing w:after="60"/>
              <w:rPr>
                <w:rFonts w:cs="Arial"/>
              </w:rPr>
            </w:pPr>
          </w:p>
        </w:tc>
        <w:tc>
          <w:tcPr>
            <w:tcW w:w="2251" w:type="dxa"/>
          </w:tcPr>
          <w:p w14:paraId="6DE94B12" w14:textId="77777777" w:rsidR="00F51286" w:rsidRPr="00C47EF8" w:rsidRDefault="00F51286" w:rsidP="00135410">
            <w:pPr>
              <w:spacing w:after="60"/>
              <w:rPr>
                <w:rFonts w:cs="Arial"/>
              </w:rPr>
            </w:pPr>
          </w:p>
        </w:tc>
        <w:tc>
          <w:tcPr>
            <w:tcW w:w="2251" w:type="dxa"/>
          </w:tcPr>
          <w:p w14:paraId="29F1F6B0" w14:textId="77777777" w:rsidR="00F51286" w:rsidRPr="00C47EF8" w:rsidRDefault="00F51286" w:rsidP="00135410">
            <w:pPr>
              <w:spacing w:after="60"/>
              <w:rPr>
                <w:rFonts w:cs="Arial"/>
              </w:rPr>
            </w:pPr>
          </w:p>
        </w:tc>
      </w:tr>
      <w:tr w:rsidR="00F51286" w:rsidRPr="00C47EF8" w14:paraId="5C53D0E6" w14:textId="77777777" w:rsidTr="0033334F">
        <w:tc>
          <w:tcPr>
            <w:tcW w:w="3227" w:type="dxa"/>
          </w:tcPr>
          <w:p w14:paraId="6530CDB5" w14:textId="77777777" w:rsidR="00F51286" w:rsidRPr="00C47EF8" w:rsidRDefault="00F51286" w:rsidP="00FB6437">
            <w:pPr>
              <w:pStyle w:val="Odstavecseseznamem"/>
              <w:numPr>
                <w:ilvl w:val="0"/>
                <w:numId w:val="5"/>
              </w:numPr>
              <w:spacing w:after="60"/>
              <w:rPr>
                <w:rFonts w:ascii="Arial" w:hAnsi="Arial" w:cs="Arial"/>
              </w:rPr>
            </w:pPr>
          </w:p>
        </w:tc>
        <w:tc>
          <w:tcPr>
            <w:tcW w:w="1559" w:type="dxa"/>
          </w:tcPr>
          <w:p w14:paraId="1C507B96" w14:textId="77777777" w:rsidR="00F51286" w:rsidRPr="00C47EF8" w:rsidRDefault="00F51286" w:rsidP="00135410">
            <w:pPr>
              <w:spacing w:after="60"/>
              <w:rPr>
                <w:rFonts w:cs="Arial"/>
              </w:rPr>
            </w:pPr>
          </w:p>
        </w:tc>
        <w:tc>
          <w:tcPr>
            <w:tcW w:w="2251" w:type="dxa"/>
          </w:tcPr>
          <w:p w14:paraId="56A1F35F" w14:textId="77777777" w:rsidR="00F51286" w:rsidRPr="00C47EF8" w:rsidRDefault="00F51286" w:rsidP="00135410">
            <w:pPr>
              <w:spacing w:after="60"/>
              <w:rPr>
                <w:rFonts w:cs="Arial"/>
              </w:rPr>
            </w:pPr>
          </w:p>
        </w:tc>
        <w:tc>
          <w:tcPr>
            <w:tcW w:w="2251" w:type="dxa"/>
          </w:tcPr>
          <w:p w14:paraId="1E026119" w14:textId="77777777" w:rsidR="00F51286" w:rsidRPr="00C47EF8" w:rsidRDefault="00F51286" w:rsidP="00135410">
            <w:pPr>
              <w:spacing w:after="60"/>
              <w:rPr>
                <w:rFonts w:cs="Arial"/>
              </w:rPr>
            </w:pPr>
          </w:p>
        </w:tc>
      </w:tr>
    </w:tbl>
    <w:p w14:paraId="1681F913" w14:textId="77777777" w:rsidR="00BF0266" w:rsidRDefault="00BF0266" w:rsidP="003A1371">
      <w:pPr>
        <w:pStyle w:val="Nadpis1"/>
        <w:numPr>
          <w:ilvl w:val="0"/>
          <w:numId w:val="0"/>
        </w:numPr>
        <w:spacing w:before="360"/>
        <w:ind w:left="357" w:hanging="357"/>
      </w:pPr>
      <w:bookmarkStart w:id="65" w:name="_Toc517511921"/>
      <w:bookmarkStart w:id="66" w:name="_Toc176958928"/>
      <w:r w:rsidRPr="00AF4C5C">
        <w:t xml:space="preserve">EO: </w:t>
      </w:r>
      <w:r w:rsidR="00781D52">
        <w:t xml:space="preserve">B.3 </w:t>
      </w:r>
      <w:r w:rsidR="00BE5E82">
        <w:t>Do jaké míry b</w:t>
      </w:r>
      <w:r w:rsidR="00196B46">
        <w:t>yly</w:t>
      </w:r>
      <w:r w:rsidRPr="00BF0266">
        <w:t xml:space="preserve"> alokované finanční prostředky na jednotlivá Opatření/</w:t>
      </w:r>
      <w:r w:rsidR="006C7C1A">
        <w:t>F</w:t>
      </w:r>
      <w:r w:rsidRPr="00BF0266">
        <w:t>iche Programových rámců dostatečné pro vyřešení identifikovaných problémů a potřeb v území MAS?</w:t>
      </w:r>
      <w:bookmarkEnd w:id="65"/>
      <w:bookmarkEnd w:id="66"/>
    </w:p>
    <w:p w14:paraId="133D0880" w14:textId="77777777" w:rsidR="00A2400D" w:rsidRPr="00407BC8" w:rsidRDefault="002F1D88" w:rsidP="00BF0266">
      <w:pPr>
        <w:rPr>
          <w:i/>
        </w:rPr>
      </w:pPr>
      <w:r w:rsidRPr="002F1D88">
        <w:rPr>
          <w:i/>
        </w:rPr>
        <w:t xml:space="preserve">Hlavním účelem této evaluační otázky je </w:t>
      </w:r>
      <w:r w:rsidR="00196B46">
        <w:rPr>
          <w:i/>
        </w:rPr>
        <w:t xml:space="preserve">vyhodnotit, </w:t>
      </w:r>
      <w:r w:rsidRPr="002F1D88">
        <w:rPr>
          <w:i/>
        </w:rPr>
        <w:t>zda</w:t>
      </w:r>
      <w:r w:rsidR="00BE5E82">
        <w:rPr>
          <w:i/>
        </w:rPr>
        <w:t xml:space="preserve"> a do jaké míry</w:t>
      </w:r>
      <w:r w:rsidRPr="002F1D88">
        <w:rPr>
          <w:i/>
        </w:rPr>
        <w:t xml:space="preserve"> </w:t>
      </w:r>
      <w:r w:rsidR="00196B46">
        <w:rPr>
          <w:i/>
        </w:rPr>
        <w:t>byly</w:t>
      </w:r>
      <w:r w:rsidR="00196B46" w:rsidRPr="002F1D88">
        <w:rPr>
          <w:i/>
        </w:rPr>
        <w:t xml:space="preserve"> </w:t>
      </w:r>
      <w:r w:rsidRPr="002F1D88">
        <w:rPr>
          <w:i/>
        </w:rPr>
        <w:t xml:space="preserve">finanční prostředky alokované na jednotlivá </w:t>
      </w:r>
      <w:r w:rsidR="006C7C1A">
        <w:rPr>
          <w:i/>
        </w:rPr>
        <w:t>Opatření/Fiche</w:t>
      </w:r>
      <w:r w:rsidRPr="002F1D88">
        <w:rPr>
          <w:i/>
        </w:rPr>
        <w:t xml:space="preserve"> </w:t>
      </w:r>
      <w:r w:rsidR="009F6DCC">
        <w:rPr>
          <w:i/>
        </w:rPr>
        <w:t>P</w:t>
      </w:r>
      <w:r w:rsidRPr="002F1D88">
        <w:rPr>
          <w:i/>
        </w:rPr>
        <w:t>rogramových rámc</w:t>
      </w:r>
      <w:r w:rsidR="006362B0">
        <w:rPr>
          <w:i/>
        </w:rPr>
        <w:t>ů</w:t>
      </w:r>
      <w:r w:rsidR="009F6DCC">
        <w:rPr>
          <w:i/>
        </w:rPr>
        <w:t xml:space="preserve"> SCLLD MAS </w:t>
      </w:r>
      <w:r w:rsidR="00094C68" w:rsidRPr="00094C68">
        <w:rPr>
          <w:i/>
          <w:highlight w:val="cyan"/>
        </w:rPr>
        <w:t>XY</w:t>
      </w:r>
      <w:r w:rsidR="009F6DCC">
        <w:rPr>
          <w:i/>
        </w:rPr>
        <w:t xml:space="preserve"> v období 2014 – 2020 </w:t>
      </w:r>
      <w:r w:rsidR="006362B0">
        <w:rPr>
          <w:i/>
        </w:rPr>
        <w:t>vhodně alokovány s ohledem na</w:t>
      </w:r>
      <w:r w:rsidR="006362B0">
        <w:rPr>
          <w:rFonts w:ascii="Calibri" w:hAnsi="Calibri"/>
          <w:i/>
        </w:rPr>
        <w:t> </w:t>
      </w:r>
      <w:r w:rsidRPr="002F1D88">
        <w:rPr>
          <w:i/>
        </w:rPr>
        <w:t>problémy a potřeby území</w:t>
      </w:r>
      <w:r w:rsidR="00196B46">
        <w:rPr>
          <w:i/>
        </w:rPr>
        <w:t>.</w:t>
      </w:r>
    </w:p>
    <w:p w14:paraId="277BCBA0" w14:textId="77777777" w:rsidR="00BF0266" w:rsidRPr="00B05EE2" w:rsidRDefault="002F1D88" w:rsidP="00BF0266">
      <w:pPr>
        <w:rPr>
          <w:i/>
          <w:highlight w:val="yellow"/>
        </w:rPr>
      </w:pPr>
      <w:r w:rsidRPr="002F1D88">
        <w:rPr>
          <w:i/>
        </w:rPr>
        <w:t xml:space="preserve">MAS souhrnně hodnotí, jak implementace SCLLD </w:t>
      </w:r>
      <w:r w:rsidR="00196B46">
        <w:rPr>
          <w:i/>
        </w:rPr>
        <w:t>přispěla</w:t>
      </w:r>
      <w:r w:rsidR="00196B46" w:rsidRPr="002F1D88">
        <w:rPr>
          <w:i/>
        </w:rPr>
        <w:t xml:space="preserve"> </w:t>
      </w:r>
      <w:r w:rsidRPr="002F1D88">
        <w:rPr>
          <w:i/>
        </w:rPr>
        <w:t>k</w:t>
      </w:r>
      <w:r w:rsidR="00196B46">
        <w:rPr>
          <w:i/>
        </w:rPr>
        <w:t xml:space="preserve"> řešení </w:t>
      </w:r>
      <w:r w:rsidRPr="002F1D88">
        <w:rPr>
          <w:i/>
        </w:rPr>
        <w:t>daný</w:t>
      </w:r>
      <w:r w:rsidR="00196B46">
        <w:rPr>
          <w:i/>
        </w:rPr>
        <w:t>ch</w:t>
      </w:r>
      <w:r w:rsidRPr="002F1D88">
        <w:rPr>
          <w:i/>
        </w:rPr>
        <w:t xml:space="preserve"> (věcně příslušný</w:t>
      </w:r>
      <w:r w:rsidR="00196B46">
        <w:rPr>
          <w:i/>
        </w:rPr>
        <w:t>ch</w:t>
      </w:r>
      <w:r w:rsidRPr="002F1D88">
        <w:rPr>
          <w:i/>
        </w:rPr>
        <w:t xml:space="preserve"> problémů k Opatřením/Fichím Programovýc</w:t>
      </w:r>
      <w:r w:rsidR="00132178">
        <w:rPr>
          <w:i/>
        </w:rPr>
        <w:t>h rámců) problémů</w:t>
      </w:r>
      <w:r w:rsidR="00196B46">
        <w:rPr>
          <w:i/>
        </w:rPr>
        <w:t xml:space="preserve"> a potřeb</w:t>
      </w:r>
      <w:r w:rsidR="00132178">
        <w:rPr>
          <w:i/>
        </w:rPr>
        <w:t xml:space="preserve"> v území MAS.</w:t>
      </w:r>
    </w:p>
    <w:p w14:paraId="533F8AA5" w14:textId="77777777" w:rsidR="00BF0266" w:rsidRPr="00B05EE2" w:rsidRDefault="002F1D88" w:rsidP="00BF0266">
      <w:pPr>
        <w:pStyle w:val="Nadpis2"/>
        <w:numPr>
          <w:ilvl w:val="1"/>
          <w:numId w:val="0"/>
        </w:numPr>
        <w:rPr>
          <w:highlight w:val="yellow"/>
        </w:rPr>
      </w:pPr>
      <w:bookmarkStart w:id="67" w:name="_Toc517511922"/>
      <w:bookmarkStart w:id="68" w:name="_Toc176958929"/>
      <w:r w:rsidRPr="002F1D88">
        <w:rPr>
          <w:highlight w:val="yellow"/>
        </w:rPr>
        <w:t>Postup pro zpracování a zodpovězení evaluační otázky (vč. podotázek)</w:t>
      </w:r>
      <w:bookmarkEnd w:id="67"/>
      <w:r w:rsidR="003D512E">
        <w:rPr>
          <w:highlight w:val="yellow"/>
        </w:rPr>
        <w:t xml:space="preserve"> a </w:t>
      </w:r>
      <w:r w:rsidR="003D512E">
        <w:rPr>
          <w:rFonts w:cs="Arial"/>
          <w:highlight w:val="yellow"/>
        </w:rPr>
        <w:t>vyhodnocení implementace opatření/doporučení z Evaluační zprávy</w:t>
      </w:r>
      <w:bookmarkEnd w:id="68"/>
    </w:p>
    <w:p w14:paraId="47B6CDC2" w14:textId="77777777" w:rsidR="005646A4" w:rsidRPr="008C4970" w:rsidRDefault="002F1D88" w:rsidP="00FB6437">
      <w:pPr>
        <w:pStyle w:val="Odstavecseseznamem"/>
        <w:numPr>
          <w:ilvl w:val="0"/>
          <w:numId w:val="50"/>
        </w:numPr>
        <w:ind w:left="714" w:hanging="357"/>
        <w:rPr>
          <w:rFonts w:ascii="Arial" w:hAnsi="Arial" w:cs="Arial"/>
          <w:sz w:val="22"/>
          <w:szCs w:val="22"/>
          <w:highlight w:val="yellow"/>
        </w:rPr>
      </w:pPr>
      <w:r w:rsidRPr="008C4970">
        <w:rPr>
          <w:rFonts w:ascii="Arial" w:hAnsi="Arial" w:cs="Arial"/>
          <w:sz w:val="22"/>
          <w:szCs w:val="22"/>
          <w:highlight w:val="yellow"/>
        </w:rPr>
        <w:t>MAS připraví přehled (</w:t>
      </w:r>
      <w:r w:rsidR="009567D7" w:rsidRPr="008C4970">
        <w:rPr>
          <w:rFonts w:ascii="Arial" w:hAnsi="Arial" w:cs="Arial"/>
          <w:sz w:val="22"/>
          <w:szCs w:val="22"/>
          <w:highlight w:val="yellow"/>
        </w:rPr>
        <w:t xml:space="preserve">např. </w:t>
      </w:r>
      <w:r w:rsidRPr="008C4970">
        <w:rPr>
          <w:rFonts w:ascii="Arial" w:hAnsi="Arial" w:cs="Arial"/>
          <w:sz w:val="22"/>
          <w:szCs w:val="22"/>
          <w:highlight w:val="yellow"/>
        </w:rPr>
        <w:t>tabulka</w:t>
      </w:r>
      <w:r w:rsidR="009567D7" w:rsidRPr="008C4970">
        <w:rPr>
          <w:rFonts w:ascii="Arial" w:hAnsi="Arial" w:cs="Arial"/>
          <w:sz w:val="22"/>
          <w:szCs w:val="22"/>
          <w:highlight w:val="yellow"/>
        </w:rPr>
        <w:t>, případně</w:t>
      </w:r>
      <w:r w:rsidRPr="008C4970">
        <w:rPr>
          <w:rFonts w:ascii="Arial" w:hAnsi="Arial" w:cs="Arial"/>
          <w:sz w:val="22"/>
          <w:szCs w:val="22"/>
          <w:highlight w:val="yellow"/>
        </w:rPr>
        <w:t xml:space="preserve"> sloupcový graf) svých </w:t>
      </w:r>
      <w:r w:rsidR="006C7C1A">
        <w:rPr>
          <w:rFonts w:ascii="Arial" w:hAnsi="Arial" w:cs="Arial"/>
          <w:sz w:val="22"/>
          <w:szCs w:val="22"/>
          <w:highlight w:val="yellow"/>
        </w:rPr>
        <w:t>Opatření/Fichí</w:t>
      </w:r>
      <w:r w:rsidRPr="008C4970">
        <w:rPr>
          <w:rFonts w:ascii="Arial" w:hAnsi="Arial" w:cs="Arial"/>
          <w:sz w:val="22"/>
          <w:szCs w:val="22"/>
          <w:highlight w:val="yellow"/>
        </w:rPr>
        <w:t xml:space="preserve">. Přehled bude zobrazovat informace o výši alokace </w:t>
      </w:r>
      <w:r w:rsidR="006C7C1A">
        <w:rPr>
          <w:rFonts w:ascii="Arial" w:hAnsi="Arial" w:cs="Arial"/>
          <w:sz w:val="22"/>
          <w:szCs w:val="22"/>
          <w:highlight w:val="yellow"/>
        </w:rPr>
        <w:t>Opatření/Fiche</w:t>
      </w:r>
      <w:r w:rsidRPr="008C4970">
        <w:rPr>
          <w:rFonts w:ascii="Arial" w:hAnsi="Arial" w:cs="Arial"/>
          <w:sz w:val="22"/>
          <w:szCs w:val="22"/>
          <w:highlight w:val="yellow"/>
        </w:rPr>
        <w:t>, výši požadované podpory ze strany příjemců</w:t>
      </w:r>
      <w:r w:rsidR="009567D7" w:rsidRPr="008C4970">
        <w:rPr>
          <w:rFonts w:ascii="Arial" w:hAnsi="Arial" w:cs="Arial"/>
          <w:sz w:val="22"/>
          <w:szCs w:val="22"/>
          <w:highlight w:val="yellow"/>
        </w:rPr>
        <w:t xml:space="preserve"> ve výzvách v daném opatření/fichi</w:t>
      </w:r>
      <w:r w:rsidRPr="008C4970">
        <w:rPr>
          <w:rFonts w:ascii="Arial" w:hAnsi="Arial" w:cs="Arial"/>
          <w:sz w:val="22"/>
          <w:szCs w:val="22"/>
          <w:highlight w:val="yellow"/>
        </w:rPr>
        <w:t>, příp. výši finančních prostředků schválených žádostí, příp. ukončených projektů (</w:t>
      </w:r>
      <w:r w:rsidR="00B05EE2" w:rsidRPr="008C4970">
        <w:rPr>
          <w:rFonts w:ascii="Arial" w:hAnsi="Arial" w:cs="Arial"/>
          <w:sz w:val="22"/>
          <w:szCs w:val="22"/>
          <w:highlight w:val="yellow"/>
        </w:rPr>
        <w:t>v závislosti</w:t>
      </w:r>
      <w:r w:rsidRPr="008C4970">
        <w:rPr>
          <w:rFonts w:ascii="Arial" w:hAnsi="Arial" w:cs="Arial"/>
          <w:sz w:val="22"/>
          <w:szCs w:val="22"/>
          <w:highlight w:val="yellow"/>
        </w:rPr>
        <w:t xml:space="preserve"> na pokroku realizace strategie)</w:t>
      </w:r>
      <w:r w:rsidR="00C0645C" w:rsidRPr="008C4970">
        <w:rPr>
          <w:rFonts w:ascii="Arial" w:hAnsi="Arial" w:cs="Arial"/>
          <w:sz w:val="22"/>
          <w:szCs w:val="22"/>
          <w:highlight w:val="yellow"/>
        </w:rPr>
        <w:t xml:space="preserve"> – viz vzory v tabulkách 11 a 12 výše</w:t>
      </w:r>
      <w:r w:rsidRPr="008C4970">
        <w:rPr>
          <w:rFonts w:ascii="Arial" w:hAnsi="Arial" w:cs="Arial"/>
          <w:sz w:val="22"/>
          <w:szCs w:val="22"/>
          <w:highlight w:val="yellow"/>
        </w:rPr>
        <w:t xml:space="preserve">. </w:t>
      </w:r>
    </w:p>
    <w:p w14:paraId="4B0061F2" w14:textId="77777777" w:rsidR="00C154E0" w:rsidRPr="008C4970" w:rsidRDefault="00C154E0" w:rsidP="00FB6437">
      <w:pPr>
        <w:pStyle w:val="Odstavecseseznamem"/>
        <w:numPr>
          <w:ilvl w:val="0"/>
          <w:numId w:val="50"/>
        </w:numPr>
        <w:ind w:left="714" w:hanging="357"/>
        <w:rPr>
          <w:rFonts w:ascii="Arial" w:hAnsi="Arial" w:cs="Arial"/>
          <w:sz w:val="22"/>
          <w:szCs w:val="22"/>
          <w:highlight w:val="yellow"/>
        </w:rPr>
      </w:pPr>
      <w:r w:rsidRPr="008C4970">
        <w:rPr>
          <w:rFonts w:ascii="Arial" w:hAnsi="Arial" w:cs="Arial"/>
          <w:sz w:val="22"/>
          <w:szCs w:val="22"/>
          <w:highlight w:val="yellow"/>
        </w:rPr>
        <w:t xml:space="preserve">MAS převezme Klíčové závěry a návrh opatření z Evaluační zprávy (mid-term evaluace). Provede obsahovou analýzu dokumentace a popíše, jakým způsobem byla (příp. proč nebyla) navržená doporučení implementována. </w:t>
      </w:r>
    </w:p>
    <w:p w14:paraId="68BA4BEA" w14:textId="77777777" w:rsidR="007207B8" w:rsidRPr="008C4970" w:rsidRDefault="002F1D88" w:rsidP="00FB6437">
      <w:pPr>
        <w:pStyle w:val="Odstavecseseznamem"/>
        <w:numPr>
          <w:ilvl w:val="0"/>
          <w:numId w:val="50"/>
        </w:numPr>
        <w:ind w:left="714" w:hanging="357"/>
        <w:rPr>
          <w:rFonts w:ascii="Arial" w:hAnsi="Arial" w:cs="Arial"/>
          <w:sz w:val="22"/>
          <w:szCs w:val="22"/>
          <w:highlight w:val="yellow"/>
        </w:rPr>
      </w:pPr>
      <w:r w:rsidRPr="008C4970">
        <w:rPr>
          <w:rFonts w:ascii="Arial" w:hAnsi="Arial" w:cs="Arial"/>
          <w:sz w:val="22"/>
          <w:szCs w:val="22"/>
          <w:highlight w:val="yellow"/>
        </w:rPr>
        <w:t>MAS spolu s </w:t>
      </w:r>
      <w:r w:rsidR="002D0958" w:rsidRPr="002D0958">
        <w:rPr>
          <w:rFonts w:ascii="Arial" w:hAnsi="Arial" w:cs="Arial"/>
          <w:i/>
          <w:sz w:val="22"/>
          <w:szCs w:val="22"/>
          <w:highlight w:val="yellow"/>
        </w:rPr>
        <w:t>Focus Group</w:t>
      </w:r>
      <w:r w:rsidRPr="008C4970">
        <w:rPr>
          <w:rFonts w:ascii="Arial" w:hAnsi="Arial" w:cs="Arial"/>
          <w:sz w:val="22"/>
          <w:szCs w:val="22"/>
          <w:highlight w:val="yellow"/>
        </w:rPr>
        <w:t xml:space="preserve"> prostřednictvím diskuse identifikuje</w:t>
      </w:r>
      <w:r w:rsidR="007207B8" w:rsidRPr="008C4970">
        <w:rPr>
          <w:rFonts w:ascii="Arial" w:hAnsi="Arial" w:cs="Arial"/>
          <w:sz w:val="22"/>
          <w:szCs w:val="22"/>
          <w:highlight w:val="yellow"/>
        </w:rPr>
        <w:t xml:space="preserve"> a diskutuje o: </w:t>
      </w:r>
    </w:p>
    <w:p w14:paraId="4DFF4964" w14:textId="77777777" w:rsidR="00991ADF" w:rsidRDefault="00710FB5" w:rsidP="00FB6437">
      <w:pPr>
        <w:pStyle w:val="Odstavecseseznamem"/>
        <w:numPr>
          <w:ilvl w:val="1"/>
          <w:numId w:val="34"/>
        </w:numPr>
        <w:ind w:left="714" w:hanging="357"/>
        <w:rPr>
          <w:rFonts w:cs="Arial"/>
          <w:highlight w:val="yellow"/>
        </w:rPr>
      </w:pPr>
      <w:r>
        <w:rPr>
          <w:rFonts w:ascii="Arial" w:hAnsi="Arial" w:cs="Arial"/>
          <w:sz w:val="22"/>
          <w:szCs w:val="22"/>
          <w:highlight w:val="yellow"/>
        </w:rPr>
        <w:t>předložených žádostech o podporu a realizovaných záměrech</w:t>
      </w:r>
      <w:r w:rsidR="00BE2134" w:rsidRPr="00BE2134">
        <w:rPr>
          <w:rFonts w:ascii="Arial" w:hAnsi="Arial" w:cs="Arial"/>
          <w:sz w:val="22"/>
          <w:szCs w:val="22"/>
          <w:highlight w:val="yellow"/>
        </w:rPr>
        <w:t xml:space="preserve"> v území v jednotlivých opatřeních/fichích programových rámců, </w:t>
      </w:r>
    </w:p>
    <w:p w14:paraId="55AF650F" w14:textId="77777777" w:rsidR="00991ADF" w:rsidRPr="00C154E0" w:rsidRDefault="00BE2134" w:rsidP="00FB6437">
      <w:pPr>
        <w:pStyle w:val="Odstavecseseznamem"/>
        <w:numPr>
          <w:ilvl w:val="1"/>
          <w:numId w:val="34"/>
        </w:numPr>
        <w:ind w:left="714" w:hanging="357"/>
        <w:rPr>
          <w:rFonts w:cs="Arial"/>
          <w:highlight w:val="yellow"/>
        </w:rPr>
      </w:pPr>
      <w:r w:rsidRPr="00BE2134">
        <w:rPr>
          <w:rFonts w:ascii="Arial" w:hAnsi="Arial" w:cs="Arial"/>
          <w:sz w:val="22"/>
          <w:szCs w:val="22"/>
          <w:highlight w:val="yellow"/>
        </w:rPr>
        <w:t>rozsahu problémů a potřeb uvedených v intervenční logice (tj. problémů a potřeb, k jejichž řešení přispívá realizace SCLLD)</w:t>
      </w:r>
      <w:r w:rsidR="00C0645C">
        <w:rPr>
          <w:rFonts w:ascii="Arial" w:hAnsi="Arial" w:cs="Arial"/>
          <w:sz w:val="22"/>
          <w:szCs w:val="22"/>
          <w:highlight w:val="yellow"/>
        </w:rPr>
        <w:t xml:space="preserve"> a jejich možné</w:t>
      </w:r>
      <w:r w:rsidR="00710FB5">
        <w:rPr>
          <w:rFonts w:ascii="Arial" w:hAnsi="Arial" w:cs="Arial"/>
          <w:sz w:val="22"/>
          <w:szCs w:val="22"/>
          <w:highlight w:val="yellow"/>
        </w:rPr>
        <w:t>m</w:t>
      </w:r>
      <w:r w:rsidR="00C0645C">
        <w:rPr>
          <w:rFonts w:ascii="Arial" w:hAnsi="Arial" w:cs="Arial"/>
          <w:sz w:val="22"/>
          <w:szCs w:val="22"/>
          <w:highlight w:val="yellow"/>
        </w:rPr>
        <w:t xml:space="preserve"> finanční vyčíslení</w:t>
      </w:r>
      <w:r w:rsidRPr="00BE2134">
        <w:rPr>
          <w:rFonts w:ascii="Arial" w:hAnsi="Arial" w:cs="Arial"/>
          <w:sz w:val="22"/>
          <w:szCs w:val="22"/>
          <w:highlight w:val="yellow"/>
        </w:rPr>
        <w:t>.</w:t>
      </w:r>
      <w:r w:rsidR="00C0645C">
        <w:rPr>
          <w:rFonts w:ascii="Arial" w:hAnsi="Arial" w:cs="Arial"/>
          <w:sz w:val="22"/>
          <w:szCs w:val="22"/>
          <w:highlight w:val="yellow"/>
        </w:rPr>
        <w:t xml:space="preserve"> Cílem je zjistit, na kolik relevantní problémy a potřeby v území přetrvávají, respektive nakolik se prostřednictvím realizace</w:t>
      </w:r>
      <w:r w:rsidR="00710FB5">
        <w:rPr>
          <w:rFonts w:ascii="Arial" w:hAnsi="Arial" w:cs="Arial"/>
          <w:sz w:val="22"/>
          <w:szCs w:val="22"/>
          <w:highlight w:val="yellow"/>
        </w:rPr>
        <w:t xml:space="preserve"> projektů v rámci</w:t>
      </w:r>
      <w:r w:rsidR="00C0645C">
        <w:rPr>
          <w:rFonts w:ascii="Arial" w:hAnsi="Arial" w:cs="Arial"/>
          <w:sz w:val="22"/>
          <w:szCs w:val="22"/>
          <w:highlight w:val="yellow"/>
        </w:rPr>
        <w:t xml:space="preserve"> SCLLD 2014 – 2020 podařilo přispět k jejich řešení/</w:t>
      </w:r>
      <w:r w:rsidR="00C154E0">
        <w:rPr>
          <w:rFonts w:ascii="Arial" w:hAnsi="Arial" w:cs="Arial"/>
          <w:sz w:val="22"/>
          <w:szCs w:val="22"/>
          <w:highlight w:val="yellow"/>
        </w:rPr>
        <w:t>odstranění,</w:t>
      </w:r>
    </w:p>
    <w:p w14:paraId="44C4C139" w14:textId="77777777" w:rsidR="00C154E0" w:rsidRDefault="00C154E0" w:rsidP="00FB6437">
      <w:pPr>
        <w:pStyle w:val="Odstavecseseznamem"/>
        <w:numPr>
          <w:ilvl w:val="1"/>
          <w:numId w:val="34"/>
        </w:numPr>
        <w:ind w:left="714" w:hanging="357"/>
        <w:rPr>
          <w:rFonts w:cs="Arial"/>
          <w:highlight w:val="yellow"/>
        </w:rPr>
      </w:pPr>
      <w:r>
        <w:rPr>
          <w:rFonts w:ascii="Arial" w:hAnsi="Arial" w:cs="Arial"/>
          <w:sz w:val="22"/>
          <w:szCs w:val="22"/>
          <w:highlight w:val="yellow"/>
        </w:rPr>
        <w:t>zda a k jakým změnám v implementaci SCLLD 2014 – 2020 došlo díky implementaci opatření/doporučení navržených v rámci Evaluační zprávy (mid-term evaluace)</w:t>
      </w:r>
    </w:p>
    <w:p w14:paraId="4B357A34" w14:textId="77777777" w:rsidR="00BF0266" w:rsidRPr="008C4970" w:rsidRDefault="00B63D2A" w:rsidP="00FB6437">
      <w:pPr>
        <w:pStyle w:val="Odstavecseseznamem"/>
        <w:numPr>
          <w:ilvl w:val="0"/>
          <w:numId w:val="50"/>
        </w:numPr>
        <w:ind w:left="714" w:hanging="357"/>
        <w:rPr>
          <w:rFonts w:ascii="Arial" w:hAnsi="Arial" w:cs="Arial"/>
          <w:sz w:val="22"/>
          <w:szCs w:val="22"/>
          <w:highlight w:val="yellow"/>
        </w:rPr>
      </w:pPr>
      <w:r w:rsidRPr="008C4970">
        <w:rPr>
          <w:rFonts w:ascii="Arial" w:hAnsi="Arial" w:cs="Arial"/>
          <w:sz w:val="22"/>
          <w:szCs w:val="22"/>
          <w:highlight w:val="yellow"/>
        </w:rPr>
        <w:t>MAS (spolu s </w:t>
      </w:r>
      <w:r w:rsidR="002D0958" w:rsidRPr="002D0958">
        <w:rPr>
          <w:rFonts w:ascii="Arial" w:hAnsi="Arial" w:cs="Arial"/>
          <w:i/>
          <w:sz w:val="22"/>
          <w:szCs w:val="22"/>
          <w:highlight w:val="yellow"/>
        </w:rPr>
        <w:t>Focus Group</w:t>
      </w:r>
      <w:r w:rsidRPr="008C4970">
        <w:rPr>
          <w:rFonts w:ascii="Arial" w:hAnsi="Arial" w:cs="Arial"/>
          <w:sz w:val="22"/>
          <w:szCs w:val="22"/>
          <w:highlight w:val="yellow"/>
        </w:rPr>
        <w:t>, nebo sa</w:t>
      </w:r>
      <w:r w:rsidR="00F449CF" w:rsidRPr="008C4970">
        <w:rPr>
          <w:rFonts w:ascii="Arial" w:hAnsi="Arial" w:cs="Arial"/>
          <w:sz w:val="22"/>
          <w:szCs w:val="22"/>
          <w:highlight w:val="yellow"/>
        </w:rPr>
        <w:t xml:space="preserve">mostatně nad výsledky diskuse </w:t>
      </w:r>
      <w:r w:rsidR="002D0958" w:rsidRPr="002D0958">
        <w:rPr>
          <w:rFonts w:ascii="Arial" w:hAnsi="Arial" w:cs="Arial"/>
          <w:i/>
          <w:sz w:val="22"/>
          <w:szCs w:val="22"/>
          <w:highlight w:val="yellow"/>
        </w:rPr>
        <w:t>Focus Group</w:t>
      </w:r>
      <w:r w:rsidRPr="008C4970">
        <w:rPr>
          <w:rFonts w:ascii="Arial" w:hAnsi="Arial" w:cs="Arial"/>
          <w:sz w:val="22"/>
          <w:szCs w:val="22"/>
          <w:highlight w:val="yellow"/>
        </w:rPr>
        <w:t xml:space="preserve"> dle předchozího bodu) vypracuje záznamy z diskuse a na jejich základě formuluje odpovědi na podotázky a evaluační otázku.</w:t>
      </w:r>
      <w:r w:rsidR="009567D7" w:rsidRPr="008C4970">
        <w:rPr>
          <w:rFonts w:ascii="Arial" w:hAnsi="Arial" w:cs="Arial"/>
          <w:sz w:val="22"/>
          <w:szCs w:val="22"/>
          <w:highlight w:val="yellow"/>
        </w:rPr>
        <w:t xml:space="preserve"> </w:t>
      </w:r>
      <w:r w:rsidR="002F1D88" w:rsidRPr="008C4970">
        <w:rPr>
          <w:rFonts w:ascii="Arial" w:hAnsi="Arial" w:cs="Arial"/>
          <w:sz w:val="22"/>
          <w:szCs w:val="22"/>
          <w:highlight w:val="yellow"/>
        </w:rPr>
        <w:t xml:space="preserve"> </w:t>
      </w:r>
    </w:p>
    <w:p w14:paraId="5D9DF634" w14:textId="77777777" w:rsidR="00BF0266" w:rsidRPr="00407BC8" w:rsidRDefault="002F1D88" w:rsidP="00BF0266">
      <w:pPr>
        <w:pStyle w:val="Nadpis2"/>
        <w:numPr>
          <w:ilvl w:val="1"/>
          <w:numId w:val="0"/>
        </w:numPr>
      </w:pPr>
      <w:bookmarkStart w:id="69" w:name="_Toc517511923"/>
      <w:bookmarkStart w:id="70" w:name="_Toc176958930"/>
      <w:r w:rsidRPr="002F1D88">
        <w:t>Zdroje dat/informací</w:t>
      </w:r>
      <w:bookmarkEnd w:id="69"/>
      <w:bookmarkEnd w:id="70"/>
    </w:p>
    <w:p w14:paraId="0FFB1684" w14:textId="77777777" w:rsidR="00BF0266" w:rsidRPr="00407BC8" w:rsidRDefault="002F1D88" w:rsidP="00BF0266">
      <w:r w:rsidRPr="002F1D88">
        <w:t xml:space="preserve">MAS při zodpovídání EO </w:t>
      </w:r>
      <w:r w:rsidR="00710FB5">
        <w:t>využívá zejména</w:t>
      </w:r>
      <w:r w:rsidR="00710FB5" w:rsidRPr="002F1D88">
        <w:t xml:space="preserve"> </w:t>
      </w:r>
      <w:r w:rsidRPr="002F1D88">
        <w:t>tyto dokumenty/záznamy</w:t>
      </w:r>
      <w:r w:rsidR="00710FB5">
        <w:t>/zdroje</w:t>
      </w:r>
      <w:r w:rsidRPr="002F1D88">
        <w:t xml:space="preserve">: </w:t>
      </w:r>
    </w:p>
    <w:p w14:paraId="2E9B6F77" w14:textId="77777777" w:rsidR="00BF0266" w:rsidRDefault="002F1D88" w:rsidP="00FB6437">
      <w:pPr>
        <w:pStyle w:val="Odstavecseseznamem"/>
        <w:numPr>
          <w:ilvl w:val="0"/>
          <w:numId w:val="1"/>
        </w:numPr>
        <w:spacing w:after="60"/>
        <w:rPr>
          <w:rFonts w:ascii="Arial" w:hAnsi="Arial" w:cs="Arial"/>
          <w:sz w:val="22"/>
          <w:szCs w:val="22"/>
        </w:rPr>
      </w:pPr>
      <w:r w:rsidRPr="002F1D88">
        <w:rPr>
          <w:rFonts w:ascii="Arial" w:hAnsi="Arial" w:cs="Arial"/>
          <w:sz w:val="22"/>
          <w:szCs w:val="22"/>
        </w:rPr>
        <w:t xml:space="preserve">Výzvy </w:t>
      </w:r>
      <w:r w:rsidR="00C0645C">
        <w:rPr>
          <w:rFonts w:ascii="Arial" w:hAnsi="Arial" w:cs="Arial"/>
          <w:sz w:val="22"/>
          <w:szCs w:val="22"/>
        </w:rPr>
        <w:t>MAS</w:t>
      </w:r>
      <w:r w:rsidR="00F623DB">
        <w:rPr>
          <w:rFonts w:ascii="Arial" w:hAnsi="Arial" w:cs="Arial"/>
          <w:sz w:val="22"/>
          <w:szCs w:val="22"/>
        </w:rPr>
        <w:t xml:space="preserve"> (CSSF14+, Portál farmáře)</w:t>
      </w:r>
    </w:p>
    <w:p w14:paraId="1C0FF3D6" w14:textId="77777777" w:rsidR="009567D7" w:rsidRPr="00407BC8" w:rsidRDefault="009567D7" w:rsidP="00FB6437">
      <w:pPr>
        <w:pStyle w:val="Odstavecseseznamem"/>
        <w:numPr>
          <w:ilvl w:val="0"/>
          <w:numId w:val="1"/>
        </w:numPr>
        <w:spacing w:after="60"/>
        <w:rPr>
          <w:rFonts w:ascii="Arial" w:hAnsi="Arial" w:cs="Arial"/>
          <w:sz w:val="22"/>
          <w:szCs w:val="22"/>
        </w:rPr>
      </w:pPr>
      <w:r>
        <w:rPr>
          <w:rFonts w:ascii="Arial" w:hAnsi="Arial" w:cs="Arial"/>
          <w:sz w:val="22"/>
          <w:szCs w:val="22"/>
        </w:rPr>
        <w:t>Programové rámce</w:t>
      </w:r>
      <w:r w:rsidR="0050061D">
        <w:rPr>
          <w:rFonts w:ascii="Arial" w:hAnsi="Arial" w:cs="Arial"/>
          <w:sz w:val="22"/>
          <w:szCs w:val="22"/>
        </w:rPr>
        <w:t xml:space="preserve"> </w:t>
      </w:r>
    </w:p>
    <w:p w14:paraId="2B0A16C9" w14:textId="77777777" w:rsidR="00C05671" w:rsidRPr="00F623DB" w:rsidRDefault="002F1D88" w:rsidP="00FB6437">
      <w:pPr>
        <w:pStyle w:val="Odstavecseseznamem"/>
        <w:numPr>
          <w:ilvl w:val="0"/>
          <w:numId w:val="1"/>
        </w:numPr>
        <w:spacing w:after="60"/>
        <w:rPr>
          <w:rFonts w:ascii="Arial" w:hAnsi="Arial" w:cs="Arial"/>
          <w:sz w:val="22"/>
          <w:szCs w:val="22"/>
        </w:rPr>
      </w:pPr>
      <w:r w:rsidRPr="002F1D88">
        <w:rPr>
          <w:rFonts w:ascii="Arial" w:hAnsi="Arial" w:cs="Arial"/>
          <w:sz w:val="22"/>
          <w:szCs w:val="22"/>
        </w:rPr>
        <w:t xml:space="preserve">Seznamy </w:t>
      </w:r>
      <w:r w:rsidR="00F623DB">
        <w:rPr>
          <w:rFonts w:ascii="Arial" w:hAnsi="Arial" w:cs="Arial"/>
          <w:sz w:val="22"/>
          <w:szCs w:val="22"/>
        </w:rPr>
        <w:t xml:space="preserve">žádostí a podporu </w:t>
      </w:r>
      <w:r w:rsidRPr="002F1D88">
        <w:rPr>
          <w:rFonts w:ascii="Arial" w:hAnsi="Arial" w:cs="Arial"/>
          <w:sz w:val="22"/>
          <w:szCs w:val="22"/>
        </w:rPr>
        <w:t>projektů</w:t>
      </w:r>
      <w:r w:rsidR="00F623DB">
        <w:rPr>
          <w:rFonts w:ascii="Arial" w:hAnsi="Arial" w:cs="Arial"/>
          <w:sz w:val="22"/>
          <w:szCs w:val="22"/>
        </w:rPr>
        <w:t xml:space="preserve"> pod MAS </w:t>
      </w:r>
      <w:r w:rsidRPr="00F623DB">
        <w:rPr>
          <w:rFonts w:ascii="Arial" w:hAnsi="Arial" w:cs="Arial"/>
          <w:sz w:val="22"/>
          <w:szCs w:val="22"/>
        </w:rPr>
        <w:t>Data z MS2014+ o schválených, ukončených projektech (žádostech)</w:t>
      </w:r>
      <w:r w:rsidR="00F623DB">
        <w:rPr>
          <w:rFonts w:ascii="Arial" w:hAnsi="Arial" w:cs="Arial"/>
          <w:sz w:val="22"/>
          <w:szCs w:val="22"/>
        </w:rPr>
        <w:t xml:space="preserve">, údaje o projektech v Portálu farmáře </w:t>
      </w:r>
    </w:p>
    <w:p w14:paraId="3D18DFC8" w14:textId="77777777" w:rsidR="00BF0266" w:rsidRPr="00407BC8" w:rsidRDefault="002F1D88" w:rsidP="00BF0266">
      <w:pPr>
        <w:pStyle w:val="Nadpis2"/>
        <w:numPr>
          <w:ilvl w:val="1"/>
          <w:numId w:val="0"/>
        </w:numPr>
      </w:pPr>
      <w:bookmarkStart w:id="71" w:name="_Toc517511924"/>
      <w:bookmarkStart w:id="72" w:name="_Toc176958931"/>
      <w:r w:rsidRPr="002F1D88">
        <w:t>Metody sběru, zpracování a hodnocení informací/dat</w:t>
      </w:r>
      <w:bookmarkEnd w:id="71"/>
      <w:bookmarkEnd w:id="72"/>
    </w:p>
    <w:p w14:paraId="7E4DCF6C" w14:textId="77777777" w:rsidR="00BF0266" w:rsidRPr="00407BC8" w:rsidRDefault="002F1D88" w:rsidP="00FB6437">
      <w:pPr>
        <w:pStyle w:val="Odstavecseseznamem"/>
        <w:numPr>
          <w:ilvl w:val="0"/>
          <w:numId w:val="3"/>
        </w:numPr>
        <w:rPr>
          <w:rFonts w:ascii="Arial" w:hAnsi="Arial" w:cs="Arial"/>
          <w:sz w:val="22"/>
          <w:szCs w:val="22"/>
        </w:rPr>
      </w:pPr>
      <w:r w:rsidRPr="002F1D88">
        <w:rPr>
          <w:rFonts w:ascii="Arial" w:hAnsi="Arial" w:cs="Arial"/>
          <w:sz w:val="22"/>
          <w:szCs w:val="22"/>
        </w:rPr>
        <w:t xml:space="preserve">Obsahová analýza </w:t>
      </w:r>
    </w:p>
    <w:p w14:paraId="0A1B654A" w14:textId="77777777" w:rsidR="00BF0266" w:rsidRPr="00407BC8" w:rsidRDefault="002F1D88" w:rsidP="00FB6437">
      <w:pPr>
        <w:pStyle w:val="Odstavecseseznamem"/>
        <w:numPr>
          <w:ilvl w:val="0"/>
          <w:numId w:val="3"/>
        </w:numPr>
        <w:rPr>
          <w:rFonts w:ascii="Arial" w:hAnsi="Arial" w:cs="Arial"/>
          <w:sz w:val="22"/>
          <w:szCs w:val="22"/>
        </w:rPr>
      </w:pPr>
      <w:r w:rsidRPr="002F1D88">
        <w:rPr>
          <w:rFonts w:ascii="Arial" w:hAnsi="Arial" w:cs="Arial"/>
          <w:sz w:val="22"/>
          <w:szCs w:val="22"/>
        </w:rPr>
        <w:t xml:space="preserve">Skupinová diskuse členů </w:t>
      </w:r>
      <w:r w:rsidR="002D0958" w:rsidRPr="002D0958">
        <w:rPr>
          <w:rFonts w:ascii="Arial" w:hAnsi="Arial" w:cs="Arial"/>
          <w:i/>
          <w:sz w:val="22"/>
          <w:szCs w:val="22"/>
        </w:rPr>
        <w:t>Focus Group</w:t>
      </w:r>
      <w:r w:rsidRPr="002F1D88">
        <w:rPr>
          <w:rFonts w:ascii="Arial" w:hAnsi="Arial" w:cs="Arial"/>
          <w:sz w:val="22"/>
          <w:szCs w:val="22"/>
        </w:rPr>
        <w:t xml:space="preserve"> (tj. partnerů a žadatelů, příjemců MAS, členů kanceláře MAS, příp. dalších)</w:t>
      </w:r>
    </w:p>
    <w:p w14:paraId="58096F85" w14:textId="77777777" w:rsidR="00BF0266" w:rsidRPr="00407BC8" w:rsidRDefault="002F1D88" w:rsidP="00FB6437">
      <w:pPr>
        <w:pStyle w:val="Odstavecseseznamem"/>
        <w:numPr>
          <w:ilvl w:val="0"/>
          <w:numId w:val="3"/>
        </w:numPr>
        <w:rPr>
          <w:rFonts w:ascii="Arial" w:hAnsi="Arial" w:cs="Arial"/>
          <w:sz w:val="22"/>
          <w:szCs w:val="22"/>
        </w:rPr>
      </w:pPr>
      <w:r w:rsidRPr="002F1D88">
        <w:rPr>
          <w:rFonts w:ascii="Arial" w:hAnsi="Arial" w:cs="Arial"/>
          <w:sz w:val="22"/>
          <w:szCs w:val="22"/>
        </w:rPr>
        <w:t xml:space="preserve">Syntéza poznatků (při zodpovídání podotázek a EO) </w:t>
      </w:r>
    </w:p>
    <w:p w14:paraId="7D081E86" w14:textId="77777777" w:rsidR="00BF0266" w:rsidRPr="00B05EE2" w:rsidRDefault="002F1D88" w:rsidP="00BF0266">
      <w:pPr>
        <w:pStyle w:val="Nadpis2"/>
        <w:numPr>
          <w:ilvl w:val="1"/>
          <w:numId w:val="0"/>
        </w:numPr>
        <w:rPr>
          <w:highlight w:val="yellow"/>
        </w:rPr>
      </w:pPr>
      <w:bookmarkStart w:id="73" w:name="_Toc517511925"/>
      <w:bookmarkStart w:id="74" w:name="_Toc176958932"/>
      <w:r w:rsidRPr="002F1D88">
        <w:rPr>
          <w:highlight w:val="yellow"/>
        </w:rPr>
        <w:t>Záznamy, které MAS vytvoří při zodpovídání EO, a které použije pro její zodpovězení</w:t>
      </w:r>
      <w:bookmarkEnd w:id="73"/>
      <w:r w:rsidR="003D512E">
        <w:rPr>
          <w:highlight w:val="yellow"/>
        </w:rPr>
        <w:t xml:space="preserve"> a </w:t>
      </w:r>
      <w:r w:rsidR="003D512E">
        <w:rPr>
          <w:rFonts w:cs="Arial"/>
          <w:highlight w:val="yellow"/>
        </w:rPr>
        <w:t>vyhodnocení implementace opatření/doporučení z Evaluační zprávy</w:t>
      </w:r>
      <w:bookmarkEnd w:id="74"/>
    </w:p>
    <w:p w14:paraId="3B87F962" w14:textId="77777777" w:rsidR="00BF0266" w:rsidRPr="00B05EE2" w:rsidRDefault="002F1D88" w:rsidP="00BF0266">
      <w:pPr>
        <w:rPr>
          <w:rFonts w:cs="Arial"/>
          <w:highlight w:val="yellow"/>
          <w:lang w:eastAsia="cs-CZ"/>
        </w:rPr>
      </w:pPr>
      <w:r w:rsidRPr="002F1D88">
        <w:rPr>
          <w:rFonts w:cs="Arial"/>
          <w:highlight w:val="yellow"/>
          <w:lang w:eastAsia="cs-CZ"/>
        </w:rPr>
        <w:t>MAS vytvoří následující záznamy, na jejichž základě fo</w:t>
      </w:r>
      <w:r w:rsidR="006362B0">
        <w:rPr>
          <w:rFonts w:cs="Arial"/>
          <w:highlight w:val="yellow"/>
          <w:lang w:eastAsia="cs-CZ"/>
        </w:rPr>
        <w:t>rmuluje odpovědi na podotázky a</w:t>
      </w:r>
      <w:r w:rsidR="006362B0">
        <w:rPr>
          <w:rFonts w:ascii="Calibri" w:hAnsi="Calibri" w:cs="Arial"/>
          <w:highlight w:val="yellow"/>
          <w:lang w:eastAsia="cs-CZ"/>
        </w:rPr>
        <w:t> </w:t>
      </w:r>
      <w:r w:rsidRPr="002F1D88">
        <w:rPr>
          <w:rFonts w:cs="Arial"/>
          <w:highlight w:val="yellow"/>
          <w:lang w:eastAsia="cs-CZ"/>
        </w:rPr>
        <w:t>evaluační otázku</w:t>
      </w:r>
      <w:r w:rsidR="003D512E">
        <w:rPr>
          <w:rFonts w:cs="Arial"/>
          <w:highlight w:val="yellow"/>
          <w:lang w:eastAsia="cs-CZ"/>
        </w:rPr>
        <w:t xml:space="preserve"> a provede vyhodnocení implementace opatření/doporučení z Evaluační zprávy</w:t>
      </w:r>
      <w:r w:rsidRPr="002F1D88">
        <w:rPr>
          <w:rFonts w:cs="Arial"/>
          <w:highlight w:val="yellow"/>
          <w:lang w:eastAsia="cs-CZ"/>
        </w:rPr>
        <w:t xml:space="preserve">: </w:t>
      </w:r>
    </w:p>
    <w:p w14:paraId="6A77046F" w14:textId="77777777" w:rsidR="00BF0266" w:rsidRDefault="002F1D88" w:rsidP="00FB6437">
      <w:pPr>
        <w:pStyle w:val="Odstavecseseznamem"/>
        <w:numPr>
          <w:ilvl w:val="0"/>
          <w:numId w:val="1"/>
        </w:numPr>
        <w:spacing w:after="60"/>
        <w:rPr>
          <w:rFonts w:ascii="Arial" w:hAnsi="Arial" w:cs="Arial"/>
          <w:sz w:val="22"/>
          <w:szCs w:val="22"/>
          <w:highlight w:val="yellow"/>
        </w:rPr>
      </w:pPr>
      <w:r w:rsidRPr="002F1D88">
        <w:rPr>
          <w:rFonts w:ascii="Arial" w:hAnsi="Arial" w:cs="Arial"/>
          <w:sz w:val="22"/>
          <w:szCs w:val="22"/>
          <w:highlight w:val="yellow"/>
        </w:rPr>
        <w:t>Přehled výzev</w:t>
      </w:r>
      <w:r w:rsidR="00B63D2A">
        <w:rPr>
          <w:rFonts w:ascii="Arial" w:hAnsi="Arial" w:cs="Arial"/>
          <w:sz w:val="22"/>
          <w:szCs w:val="22"/>
          <w:highlight w:val="yellow"/>
        </w:rPr>
        <w:t xml:space="preserve">, respektive </w:t>
      </w:r>
      <w:r w:rsidR="006C7C1A">
        <w:rPr>
          <w:rFonts w:ascii="Arial" w:hAnsi="Arial" w:cs="Arial"/>
          <w:sz w:val="22"/>
          <w:szCs w:val="22"/>
          <w:highlight w:val="yellow"/>
        </w:rPr>
        <w:t>Opatření/Fichí</w:t>
      </w:r>
      <w:r w:rsidR="00B63D2A">
        <w:rPr>
          <w:rFonts w:ascii="Arial" w:hAnsi="Arial" w:cs="Arial"/>
          <w:sz w:val="22"/>
          <w:szCs w:val="22"/>
          <w:highlight w:val="yellow"/>
        </w:rPr>
        <w:t xml:space="preserve"> programových rámců</w:t>
      </w:r>
      <w:r w:rsidRPr="002F1D88">
        <w:rPr>
          <w:rFonts w:ascii="Arial" w:hAnsi="Arial" w:cs="Arial"/>
          <w:sz w:val="22"/>
          <w:szCs w:val="22"/>
          <w:highlight w:val="yellow"/>
        </w:rPr>
        <w:t xml:space="preserve"> MAS (alokace, požadovaná podpora, příp. CZV ve schválených žádostech, příp. </w:t>
      </w:r>
      <w:r w:rsidR="00C154E0">
        <w:rPr>
          <w:rFonts w:ascii="Arial" w:hAnsi="Arial" w:cs="Arial"/>
          <w:sz w:val="22"/>
          <w:szCs w:val="22"/>
          <w:highlight w:val="yellow"/>
        </w:rPr>
        <w:t xml:space="preserve">realizovaných/finančně </w:t>
      </w:r>
      <w:r w:rsidRPr="002F1D88">
        <w:rPr>
          <w:rFonts w:ascii="Arial" w:hAnsi="Arial" w:cs="Arial"/>
          <w:sz w:val="22"/>
          <w:szCs w:val="22"/>
          <w:highlight w:val="yellow"/>
        </w:rPr>
        <w:t xml:space="preserve">ukončených projektech) </w:t>
      </w:r>
      <w:r w:rsidR="007A0247">
        <w:rPr>
          <w:rFonts w:ascii="Arial" w:hAnsi="Arial" w:cs="Arial"/>
          <w:sz w:val="22"/>
          <w:szCs w:val="22"/>
          <w:highlight w:val="yellow"/>
        </w:rPr>
        <w:t xml:space="preserve">- </w:t>
      </w:r>
      <w:r w:rsidR="007A0247" w:rsidRPr="008C4970">
        <w:rPr>
          <w:rFonts w:ascii="Arial" w:hAnsi="Arial" w:cs="Arial"/>
          <w:sz w:val="22"/>
          <w:szCs w:val="22"/>
          <w:highlight w:val="yellow"/>
        </w:rPr>
        <w:t>viz vzory v tabulkách 11 a 12 výše</w:t>
      </w:r>
      <w:r w:rsidR="007A0247">
        <w:rPr>
          <w:rFonts w:ascii="Arial" w:hAnsi="Arial" w:cs="Arial"/>
          <w:sz w:val="22"/>
          <w:szCs w:val="22"/>
          <w:highlight w:val="yellow"/>
        </w:rPr>
        <w:t xml:space="preserve">. </w:t>
      </w:r>
    </w:p>
    <w:p w14:paraId="72F1FC60" w14:textId="77777777" w:rsidR="00C154E0" w:rsidRPr="00F8310C" w:rsidRDefault="00C154E0" w:rsidP="00FB6437">
      <w:pPr>
        <w:pStyle w:val="Odstavecseseznamem"/>
        <w:numPr>
          <w:ilvl w:val="0"/>
          <w:numId w:val="1"/>
        </w:numPr>
        <w:spacing w:after="60"/>
        <w:rPr>
          <w:rFonts w:ascii="Arial" w:hAnsi="Arial" w:cs="Arial"/>
          <w:sz w:val="22"/>
          <w:szCs w:val="22"/>
          <w:highlight w:val="yellow"/>
        </w:rPr>
      </w:pPr>
      <w:r>
        <w:rPr>
          <w:rFonts w:ascii="Arial" w:hAnsi="Arial" w:cs="Arial"/>
          <w:sz w:val="22"/>
          <w:szCs w:val="22"/>
          <w:highlight w:val="yellow"/>
        </w:rPr>
        <w:t>Popis implementace opatření/doporučení navržených v Evaluační zprávě (mid-term evaluaci)</w:t>
      </w:r>
    </w:p>
    <w:p w14:paraId="486BD7D9" w14:textId="77777777" w:rsidR="00E3452A" w:rsidRPr="00B05EE2" w:rsidRDefault="00F449CF" w:rsidP="00FB6437">
      <w:pPr>
        <w:pStyle w:val="Odstavecseseznamem"/>
        <w:numPr>
          <w:ilvl w:val="0"/>
          <w:numId w:val="1"/>
        </w:numPr>
        <w:spacing w:after="60"/>
        <w:rPr>
          <w:rFonts w:ascii="Arial" w:hAnsi="Arial" w:cs="Arial"/>
          <w:sz w:val="22"/>
          <w:szCs w:val="22"/>
          <w:highlight w:val="yellow"/>
        </w:rPr>
      </w:pPr>
      <w:r>
        <w:rPr>
          <w:rFonts w:ascii="Arial" w:hAnsi="Arial" w:cs="Arial"/>
          <w:sz w:val="22"/>
          <w:szCs w:val="22"/>
          <w:highlight w:val="yellow"/>
        </w:rPr>
        <w:t>Zápis (zvukový</w:t>
      </w:r>
      <w:r w:rsidR="002F1D88" w:rsidRPr="002F1D88">
        <w:rPr>
          <w:rFonts w:ascii="Arial" w:hAnsi="Arial" w:cs="Arial"/>
          <w:sz w:val="22"/>
          <w:szCs w:val="22"/>
          <w:highlight w:val="yellow"/>
        </w:rPr>
        <w:t xml:space="preserve"> záznam) z</w:t>
      </w:r>
      <w:r>
        <w:rPr>
          <w:rFonts w:ascii="Arial" w:hAnsi="Arial" w:cs="Arial"/>
          <w:sz w:val="22"/>
          <w:szCs w:val="22"/>
          <w:highlight w:val="yellow"/>
        </w:rPr>
        <w:t xml:space="preserve"> jednání </w:t>
      </w:r>
      <w:r w:rsidR="002D0958" w:rsidRPr="002D0958">
        <w:rPr>
          <w:rFonts w:ascii="Arial" w:hAnsi="Arial" w:cs="Arial"/>
          <w:i/>
          <w:sz w:val="22"/>
          <w:szCs w:val="22"/>
          <w:highlight w:val="yellow"/>
        </w:rPr>
        <w:t>Focus Group</w:t>
      </w:r>
      <w:r w:rsidR="007A0247">
        <w:rPr>
          <w:rFonts w:ascii="Arial" w:hAnsi="Arial" w:cs="Arial"/>
          <w:sz w:val="22"/>
          <w:szCs w:val="22"/>
          <w:highlight w:val="yellow"/>
        </w:rPr>
        <w:t>.</w:t>
      </w:r>
    </w:p>
    <w:p w14:paraId="6C448C1A" w14:textId="77777777" w:rsidR="008C4970" w:rsidRPr="003D512E" w:rsidRDefault="002D0958" w:rsidP="008C4970">
      <w:pPr>
        <w:pStyle w:val="Nadpis2"/>
        <w:numPr>
          <w:ilvl w:val="1"/>
          <w:numId w:val="0"/>
        </w:numPr>
        <w:rPr>
          <w:color w:val="0070C0"/>
        </w:rPr>
      </w:pPr>
      <w:bookmarkStart w:id="75" w:name="_Toc176958933"/>
      <w:bookmarkStart w:id="76" w:name="_Toc517511926"/>
      <w:r w:rsidRPr="002D0958">
        <w:rPr>
          <w:color w:val="0070C0"/>
        </w:rPr>
        <w:t>Vyhodnocení implementace doporučení k nápravě navržených v mid-term evaluaci</w:t>
      </w:r>
      <w:bookmarkEnd w:id="7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1559"/>
        <w:gridCol w:w="1984"/>
        <w:gridCol w:w="2376"/>
      </w:tblGrid>
      <w:tr w:rsidR="008C4970" w:rsidRPr="00B65990" w14:paraId="0069D207" w14:textId="77777777" w:rsidTr="008C4970">
        <w:tc>
          <w:tcPr>
            <w:tcW w:w="9288" w:type="dxa"/>
            <w:gridSpan w:val="4"/>
            <w:shd w:val="clear" w:color="auto" w:fill="F2F2F2" w:themeFill="background1" w:themeFillShade="F2"/>
          </w:tcPr>
          <w:p w14:paraId="1CBFAD58" w14:textId="77777777" w:rsidR="008C4970" w:rsidRPr="00B65990" w:rsidRDefault="008C4970" w:rsidP="001F6680">
            <w:pPr>
              <w:spacing w:after="60"/>
              <w:rPr>
                <w:rFonts w:cs="Arial"/>
                <w:b/>
                <w:i/>
              </w:rPr>
            </w:pPr>
            <w:r>
              <w:rPr>
                <w:rFonts w:cs="Arial"/>
                <w:b/>
                <w:szCs w:val="20"/>
              </w:rPr>
              <w:t xml:space="preserve">B.3 Do jaké míry jsou </w:t>
            </w:r>
            <w:r w:rsidRPr="00B65990">
              <w:rPr>
                <w:rFonts w:cs="Arial"/>
                <w:b/>
                <w:szCs w:val="20"/>
              </w:rPr>
              <w:t>alokované finanční prostředky na jednotlivá Opatření/</w:t>
            </w:r>
            <w:r w:rsidR="006C7C1A">
              <w:rPr>
                <w:rFonts w:cs="Arial"/>
                <w:b/>
                <w:szCs w:val="20"/>
              </w:rPr>
              <w:t>F</w:t>
            </w:r>
            <w:r w:rsidRPr="00B65990">
              <w:rPr>
                <w:rFonts w:cs="Arial"/>
                <w:b/>
                <w:szCs w:val="20"/>
              </w:rPr>
              <w:t>iche Programových rámců dostatečné pro vyřešení identifikovaných problémů a potřeb v území MAS?</w:t>
            </w:r>
          </w:p>
        </w:tc>
      </w:tr>
      <w:tr w:rsidR="008C4970" w:rsidRPr="00B65990" w14:paraId="1B3ECCE6" w14:textId="77777777" w:rsidTr="008C4970">
        <w:tc>
          <w:tcPr>
            <w:tcW w:w="9288" w:type="dxa"/>
            <w:gridSpan w:val="4"/>
            <w:tcBorders>
              <w:bottom w:val="single" w:sz="4" w:space="0" w:color="auto"/>
            </w:tcBorders>
            <w:shd w:val="clear" w:color="auto" w:fill="D9D9D9" w:themeFill="background1" w:themeFillShade="D9"/>
          </w:tcPr>
          <w:p w14:paraId="76AB0DD6" w14:textId="77777777" w:rsidR="008C4970" w:rsidRPr="00B65990" w:rsidDel="00196B46" w:rsidRDefault="008C4970" w:rsidP="008C4970">
            <w:pPr>
              <w:spacing w:after="60"/>
              <w:rPr>
                <w:rFonts w:cs="Arial"/>
                <w:b/>
                <w:i/>
              </w:rPr>
            </w:pPr>
            <w:r>
              <w:rPr>
                <w:rFonts w:cs="Arial"/>
                <w:b/>
                <w:i/>
              </w:rPr>
              <w:t>Klíčová zjištění</w:t>
            </w:r>
            <w:r w:rsidR="002D0958" w:rsidRPr="002D0958">
              <w:rPr>
                <w:rStyle w:val="Znakapoznpodarou"/>
                <w:b/>
                <w:i/>
                <w:highlight w:val="yellow"/>
              </w:rPr>
              <w:footnoteReference w:id="59"/>
            </w:r>
            <w:r>
              <w:rPr>
                <w:rFonts w:cs="Arial"/>
                <w:b/>
                <w:i/>
              </w:rPr>
              <w:t xml:space="preserve"> </w:t>
            </w:r>
          </w:p>
        </w:tc>
      </w:tr>
      <w:tr w:rsidR="008C4970" w:rsidRPr="00B65990" w14:paraId="6FD61714" w14:textId="77777777" w:rsidTr="008C4970">
        <w:tc>
          <w:tcPr>
            <w:tcW w:w="9288" w:type="dxa"/>
            <w:gridSpan w:val="4"/>
            <w:shd w:val="clear" w:color="auto" w:fill="auto"/>
          </w:tcPr>
          <w:p w14:paraId="534742AF" w14:textId="77777777" w:rsidR="008C4970" w:rsidRPr="00B65990" w:rsidDel="00196B46" w:rsidRDefault="008C4970" w:rsidP="008C4970">
            <w:pPr>
              <w:spacing w:after="60"/>
              <w:rPr>
                <w:rFonts w:cs="Arial"/>
                <w:b/>
                <w:i/>
              </w:rPr>
            </w:pPr>
          </w:p>
        </w:tc>
      </w:tr>
      <w:tr w:rsidR="008C4970" w:rsidRPr="00B65990" w14:paraId="525DB312" w14:textId="77777777" w:rsidTr="008C4970">
        <w:tc>
          <w:tcPr>
            <w:tcW w:w="9288" w:type="dxa"/>
            <w:gridSpan w:val="4"/>
            <w:shd w:val="clear" w:color="auto" w:fill="F2F2F2" w:themeFill="background1" w:themeFillShade="F2"/>
          </w:tcPr>
          <w:p w14:paraId="03403C80" w14:textId="77777777" w:rsidR="008C4970" w:rsidRPr="00B65990" w:rsidRDefault="008C4970" w:rsidP="008C4970">
            <w:pPr>
              <w:spacing w:after="60"/>
              <w:rPr>
                <w:rFonts w:cs="Arial"/>
                <w:b/>
                <w:i/>
              </w:rPr>
            </w:pPr>
            <w:r>
              <w:rPr>
                <w:rFonts w:cs="Arial"/>
                <w:b/>
                <w:i/>
              </w:rPr>
              <w:t>Vyhodnocení d</w:t>
            </w:r>
            <w:r w:rsidRPr="00B65990">
              <w:rPr>
                <w:rFonts w:cs="Arial"/>
                <w:b/>
                <w:i/>
              </w:rPr>
              <w:t>oporučení k řešení klíčových problémů/zjištění</w:t>
            </w:r>
            <w:r>
              <w:rPr>
                <w:rFonts w:cs="Arial"/>
                <w:b/>
                <w:i/>
              </w:rPr>
              <w:t xml:space="preserve"> z mid-term evaluační zprávy</w:t>
            </w:r>
            <w:r w:rsidR="002D0958" w:rsidRPr="002D0958">
              <w:rPr>
                <w:rStyle w:val="Znakapoznpodarou"/>
                <w:b/>
                <w:i/>
                <w:highlight w:val="yellow"/>
              </w:rPr>
              <w:footnoteReference w:id="60"/>
            </w:r>
          </w:p>
        </w:tc>
      </w:tr>
      <w:tr w:rsidR="008C4970" w:rsidRPr="00C47EF8" w14:paraId="53739156" w14:textId="77777777" w:rsidTr="008C4970">
        <w:tc>
          <w:tcPr>
            <w:tcW w:w="3369" w:type="dxa"/>
            <w:vAlign w:val="center"/>
          </w:tcPr>
          <w:p w14:paraId="6FAB98B3" w14:textId="77777777" w:rsidR="008C4970" w:rsidRPr="00C47EF8" w:rsidRDefault="008C4970" w:rsidP="008C4970">
            <w:pPr>
              <w:spacing w:after="60"/>
              <w:jc w:val="center"/>
              <w:rPr>
                <w:rFonts w:cs="Arial"/>
                <w:b/>
              </w:rPr>
            </w:pPr>
            <w:r w:rsidRPr="00C47EF8">
              <w:rPr>
                <w:rFonts w:cs="Arial"/>
                <w:b/>
              </w:rPr>
              <w:t>Doporučení (aktivita, úprava SCLLD</w:t>
            </w:r>
            <w:r>
              <w:rPr>
                <w:rFonts w:cs="Arial"/>
                <w:b/>
              </w:rPr>
              <w:t xml:space="preserve"> apod.</w:t>
            </w:r>
            <w:r w:rsidRPr="00C47EF8">
              <w:rPr>
                <w:rFonts w:cs="Arial"/>
                <w:b/>
              </w:rPr>
              <w:t>)</w:t>
            </w:r>
          </w:p>
        </w:tc>
        <w:tc>
          <w:tcPr>
            <w:tcW w:w="1559" w:type="dxa"/>
            <w:vAlign w:val="center"/>
          </w:tcPr>
          <w:p w14:paraId="250DEFBC" w14:textId="77777777" w:rsidR="008C4970" w:rsidRPr="00C47EF8" w:rsidRDefault="008C4970" w:rsidP="008C4970">
            <w:pPr>
              <w:spacing w:after="60"/>
              <w:jc w:val="center"/>
              <w:rPr>
                <w:rFonts w:cs="Arial"/>
                <w:b/>
              </w:rPr>
            </w:pPr>
            <w:r w:rsidRPr="00C47EF8">
              <w:rPr>
                <w:rFonts w:cs="Arial"/>
                <w:b/>
              </w:rPr>
              <w:t>Termín (do kdy)</w:t>
            </w:r>
          </w:p>
        </w:tc>
        <w:tc>
          <w:tcPr>
            <w:tcW w:w="1984" w:type="dxa"/>
            <w:vAlign w:val="center"/>
          </w:tcPr>
          <w:p w14:paraId="22B2B792" w14:textId="77777777" w:rsidR="008C4970" w:rsidRPr="00C47EF8" w:rsidRDefault="008C4970" w:rsidP="008C4970">
            <w:pPr>
              <w:spacing w:after="60"/>
              <w:jc w:val="center"/>
              <w:rPr>
                <w:rFonts w:cs="Arial"/>
                <w:b/>
              </w:rPr>
            </w:pPr>
            <w:r>
              <w:rPr>
                <w:rFonts w:cs="Arial"/>
                <w:b/>
              </w:rPr>
              <w:t>Odpovědnost za</w:t>
            </w:r>
            <w:r>
              <w:rPr>
                <w:rFonts w:ascii="Calibri" w:hAnsi="Calibri" w:cs="Arial"/>
                <w:b/>
              </w:rPr>
              <w:t> </w:t>
            </w:r>
            <w:r w:rsidRPr="00C47EF8">
              <w:rPr>
                <w:rFonts w:cs="Arial"/>
                <w:b/>
              </w:rPr>
              <w:t>implementaci doporučení</w:t>
            </w:r>
          </w:p>
        </w:tc>
        <w:tc>
          <w:tcPr>
            <w:tcW w:w="2376" w:type="dxa"/>
            <w:vAlign w:val="center"/>
          </w:tcPr>
          <w:p w14:paraId="3D391F53" w14:textId="77777777" w:rsidR="008C4970" w:rsidRPr="003D512E" w:rsidRDefault="002D0958" w:rsidP="008C4970">
            <w:pPr>
              <w:spacing w:after="60"/>
              <w:jc w:val="center"/>
              <w:rPr>
                <w:rFonts w:cs="Arial"/>
                <w:b/>
                <w:color w:val="0070C0"/>
              </w:rPr>
            </w:pPr>
            <w:r w:rsidRPr="002D0958">
              <w:rPr>
                <w:rFonts w:cs="Arial"/>
                <w:b/>
                <w:color w:val="0070C0"/>
              </w:rPr>
              <w:t>Vyhodnocení implementace doporučení</w:t>
            </w:r>
          </w:p>
        </w:tc>
      </w:tr>
      <w:tr w:rsidR="008C4970" w:rsidRPr="00C47EF8" w14:paraId="34AF2CBA" w14:textId="77777777" w:rsidTr="008C4970">
        <w:tc>
          <w:tcPr>
            <w:tcW w:w="3369" w:type="dxa"/>
          </w:tcPr>
          <w:p w14:paraId="139B7673" w14:textId="77777777" w:rsidR="008C4970" w:rsidRPr="00C47EF8" w:rsidRDefault="008C4970" w:rsidP="00FB6437">
            <w:pPr>
              <w:pStyle w:val="Odstavecseseznamem"/>
              <w:numPr>
                <w:ilvl w:val="0"/>
                <w:numId w:val="35"/>
              </w:numPr>
              <w:spacing w:after="60"/>
              <w:rPr>
                <w:rFonts w:ascii="Arial" w:hAnsi="Arial" w:cs="Arial"/>
              </w:rPr>
            </w:pPr>
          </w:p>
        </w:tc>
        <w:tc>
          <w:tcPr>
            <w:tcW w:w="1559" w:type="dxa"/>
          </w:tcPr>
          <w:p w14:paraId="4E1BC3F6" w14:textId="77777777" w:rsidR="008C4970" w:rsidRPr="00C47EF8" w:rsidRDefault="008C4970" w:rsidP="008C4970">
            <w:pPr>
              <w:spacing w:after="60"/>
              <w:rPr>
                <w:rFonts w:cs="Arial"/>
              </w:rPr>
            </w:pPr>
          </w:p>
        </w:tc>
        <w:tc>
          <w:tcPr>
            <w:tcW w:w="1984" w:type="dxa"/>
          </w:tcPr>
          <w:p w14:paraId="1A399853" w14:textId="77777777" w:rsidR="008C4970" w:rsidRPr="00C47EF8" w:rsidRDefault="008C4970" w:rsidP="008C4970">
            <w:pPr>
              <w:spacing w:after="60"/>
              <w:rPr>
                <w:rFonts w:cs="Arial"/>
              </w:rPr>
            </w:pPr>
          </w:p>
        </w:tc>
        <w:tc>
          <w:tcPr>
            <w:tcW w:w="2376" w:type="dxa"/>
          </w:tcPr>
          <w:p w14:paraId="2E956778" w14:textId="77777777" w:rsidR="008C4970" w:rsidRPr="00C47EF8" w:rsidRDefault="008C4970" w:rsidP="008C4970">
            <w:pPr>
              <w:spacing w:after="60"/>
              <w:rPr>
                <w:rFonts w:cs="Arial"/>
              </w:rPr>
            </w:pPr>
          </w:p>
        </w:tc>
      </w:tr>
      <w:tr w:rsidR="008C4970" w:rsidRPr="00C47EF8" w14:paraId="704F635F" w14:textId="77777777" w:rsidTr="008C4970">
        <w:tc>
          <w:tcPr>
            <w:tcW w:w="3369" w:type="dxa"/>
          </w:tcPr>
          <w:p w14:paraId="3F53B602" w14:textId="77777777" w:rsidR="008C4970" w:rsidRPr="00C47EF8" w:rsidRDefault="008C4970" w:rsidP="00FB6437">
            <w:pPr>
              <w:pStyle w:val="Odstavecseseznamem"/>
              <w:numPr>
                <w:ilvl w:val="0"/>
                <w:numId w:val="35"/>
              </w:numPr>
              <w:spacing w:after="60"/>
              <w:rPr>
                <w:rFonts w:ascii="Arial" w:hAnsi="Arial" w:cs="Arial"/>
              </w:rPr>
            </w:pPr>
          </w:p>
        </w:tc>
        <w:tc>
          <w:tcPr>
            <w:tcW w:w="1559" w:type="dxa"/>
          </w:tcPr>
          <w:p w14:paraId="097A4DC9" w14:textId="77777777" w:rsidR="008C4970" w:rsidRPr="00C47EF8" w:rsidRDefault="008C4970" w:rsidP="008C4970">
            <w:pPr>
              <w:spacing w:after="60"/>
              <w:rPr>
                <w:rFonts w:cs="Arial"/>
              </w:rPr>
            </w:pPr>
          </w:p>
        </w:tc>
        <w:tc>
          <w:tcPr>
            <w:tcW w:w="1984" w:type="dxa"/>
          </w:tcPr>
          <w:p w14:paraId="3406D071" w14:textId="77777777" w:rsidR="008C4970" w:rsidRPr="00C47EF8" w:rsidRDefault="008C4970" w:rsidP="008C4970">
            <w:pPr>
              <w:spacing w:after="60"/>
              <w:rPr>
                <w:rFonts w:cs="Arial"/>
              </w:rPr>
            </w:pPr>
          </w:p>
        </w:tc>
        <w:tc>
          <w:tcPr>
            <w:tcW w:w="2376" w:type="dxa"/>
          </w:tcPr>
          <w:p w14:paraId="04775047" w14:textId="77777777" w:rsidR="008C4970" w:rsidRPr="00C47EF8" w:rsidRDefault="008C4970" w:rsidP="008C4970">
            <w:pPr>
              <w:spacing w:after="60"/>
              <w:rPr>
                <w:rFonts w:cs="Arial"/>
              </w:rPr>
            </w:pPr>
          </w:p>
        </w:tc>
      </w:tr>
      <w:tr w:rsidR="008C4970" w:rsidRPr="00C47EF8" w14:paraId="2E6E4528" w14:textId="77777777" w:rsidTr="008C4970">
        <w:tc>
          <w:tcPr>
            <w:tcW w:w="3369" w:type="dxa"/>
          </w:tcPr>
          <w:p w14:paraId="30A41A77" w14:textId="77777777" w:rsidR="008C4970" w:rsidRPr="00C47EF8" w:rsidRDefault="008C4970" w:rsidP="00FB6437">
            <w:pPr>
              <w:pStyle w:val="Odstavecseseznamem"/>
              <w:numPr>
                <w:ilvl w:val="0"/>
                <w:numId w:val="35"/>
              </w:numPr>
              <w:spacing w:after="60"/>
              <w:rPr>
                <w:rFonts w:ascii="Arial" w:hAnsi="Arial" w:cs="Arial"/>
              </w:rPr>
            </w:pPr>
          </w:p>
        </w:tc>
        <w:tc>
          <w:tcPr>
            <w:tcW w:w="1559" w:type="dxa"/>
          </w:tcPr>
          <w:p w14:paraId="229810E3" w14:textId="77777777" w:rsidR="008C4970" w:rsidRPr="00C47EF8" w:rsidRDefault="008C4970" w:rsidP="008C4970">
            <w:pPr>
              <w:spacing w:after="60"/>
              <w:rPr>
                <w:rFonts w:cs="Arial"/>
              </w:rPr>
            </w:pPr>
          </w:p>
        </w:tc>
        <w:tc>
          <w:tcPr>
            <w:tcW w:w="1984" w:type="dxa"/>
          </w:tcPr>
          <w:p w14:paraId="3ECC9D25" w14:textId="77777777" w:rsidR="008C4970" w:rsidRPr="00C47EF8" w:rsidRDefault="008C4970" w:rsidP="008C4970">
            <w:pPr>
              <w:spacing w:after="60"/>
              <w:rPr>
                <w:rFonts w:cs="Arial"/>
              </w:rPr>
            </w:pPr>
          </w:p>
        </w:tc>
        <w:tc>
          <w:tcPr>
            <w:tcW w:w="2376" w:type="dxa"/>
          </w:tcPr>
          <w:p w14:paraId="4AB575A0" w14:textId="77777777" w:rsidR="008C4970" w:rsidRPr="00C47EF8" w:rsidRDefault="008C4970" w:rsidP="008C4970">
            <w:pPr>
              <w:spacing w:after="60"/>
              <w:rPr>
                <w:rFonts w:cs="Arial"/>
              </w:rPr>
            </w:pPr>
          </w:p>
        </w:tc>
      </w:tr>
    </w:tbl>
    <w:p w14:paraId="575FD4B0" w14:textId="77777777" w:rsidR="00BF0266" w:rsidRDefault="00BF0266" w:rsidP="00BF0266">
      <w:pPr>
        <w:pStyle w:val="Nadpis2"/>
        <w:numPr>
          <w:ilvl w:val="1"/>
          <w:numId w:val="0"/>
        </w:numPr>
      </w:pPr>
      <w:bookmarkStart w:id="77" w:name="_Toc176958934"/>
      <w:r w:rsidRPr="00D5683F">
        <w:t>Odpovědi na evaluační podotázky</w:t>
      </w:r>
      <w:bookmarkEnd w:id="76"/>
      <w:bookmarkEnd w:id="7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5"/>
        <w:gridCol w:w="4377"/>
      </w:tblGrid>
      <w:tr w:rsidR="00BF0266" w:rsidRPr="00B65990" w14:paraId="2A7EDC6A" w14:textId="77777777" w:rsidTr="00C87471">
        <w:tc>
          <w:tcPr>
            <w:tcW w:w="9212" w:type="dxa"/>
            <w:gridSpan w:val="2"/>
            <w:shd w:val="clear" w:color="auto" w:fill="F2F2F2" w:themeFill="background1" w:themeFillShade="F2"/>
          </w:tcPr>
          <w:p w14:paraId="126F56E1" w14:textId="77777777" w:rsidR="00C05671" w:rsidRPr="00B65990" w:rsidRDefault="00666A12" w:rsidP="00BF0266">
            <w:pPr>
              <w:spacing w:after="60"/>
              <w:rPr>
                <w:rFonts w:cs="Arial"/>
                <w:b/>
                <w:color w:val="000000" w:themeColor="text1"/>
              </w:rPr>
            </w:pPr>
            <w:r>
              <w:rPr>
                <w:rFonts w:cs="Arial"/>
                <w:b/>
                <w:color w:val="000000" w:themeColor="text1"/>
              </w:rPr>
              <w:t>B.3.1</w:t>
            </w:r>
            <w:r w:rsidR="00C05671" w:rsidRPr="00B65990">
              <w:rPr>
                <w:rFonts w:cs="Arial"/>
                <w:b/>
                <w:color w:val="000000" w:themeColor="text1"/>
              </w:rPr>
              <w:t xml:space="preserve">) </w:t>
            </w:r>
            <w:r w:rsidR="00F570E9">
              <w:rPr>
                <w:rFonts w:cs="Arial"/>
                <w:b/>
                <w:color w:val="000000" w:themeColor="text1"/>
              </w:rPr>
              <w:t>Předkládali</w:t>
            </w:r>
            <w:r w:rsidR="00C05671" w:rsidRPr="00B65990">
              <w:rPr>
                <w:rFonts w:cs="Arial"/>
                <w:b/>
                <w:color w:val="000000" w:themeColor="text1"/>
              </w:rPr>
              <w:t xml:space="preserve"> žadatelé do jednotlivých výzev </w:t>
            </w:r>
            <w:r w:rsidR="00B46B52">
              <w:rPr>
                <w:rFonts w:cs="Arial"/>
                <w:b/>
                <w:color w:val="000000" w:themeColor="text1"/>
              </w:rPr>
              <w:t xml:space="preserve">MAS </w:t>
            </w:r>
            <w:r w:rsidR="00C05671" w:rsidRPr="00B65990">
              <w:rPr>
                <w:rFonts w:cs="Arial"/>
                <w:b/>
                <w:color w:val="000000" w:themeColor="text1"/>
              </w:rPr>
              <w:t>projekto</w:t>
            </w:r>
            <w:r w:rsidR="006362B0">
              <w:rPr>
                <w:rFonts w:cs="Arial"/>
                <w:b/>
                <w:color w:val="000000" w:themeColor="text1"/>
              </w:rPr>
              <w:t>vé žádosti v</w:t>
            </w:r>
            <w:r w:rsidR="006362B0">
              <w:rPr>
                <w:rFonts w:ascii="Calibri" w:hAnsi="Calibri" w:cs="Arial"/>
                <w:b/>
                <w:color w:val="000000" w:themeColor="text1"/>
              </w:rPr>
              <w:t> </w:t>
            </w:r>
            <w:r w:rsidR="00C05671" w:rsidRPr="00B65990">
              <w:rPr>
                <w:rFonts w:cs="Arial"/>
                <w:b/>
                <w:color w:val="000000" w:themeColor="text1"/>
              </w:rPr>
              <w:t xml:space="preserve">alokaci, která </w:t>
            </w:r>
            <w:r w:rsidR="00F570E9">
              <w:rPr>
                <w:rFonts w:cs="Arial"/>
                <w:b/>
                <w:color w:val="000000" w:themeColor="text1"/>
              </w:rPr>
              <w:t>byla</w:t>
            </w:r>
            <w:r w:rsidR="00C05671" w:rsidRPr="00B65990">
              <w:rPr>
                <w:rFonts w:cs="Arial"/>
                <w:b/>
                <w:color w:val="000000" w:themeColor="text1"/>
              </w:rPr>
              <w:t xml:space="preserve"> výrazně nižší nebo vyšší než alokace dané výzvy?</w:t>
            </w:r>
          </w:p>
          <w:p w14:paraId="5464C1A4" w14:textId="77777777" w:rsidR="00B46B52" w:rsidRDefault="00094C68" w:rsidP="00B46B52">
            <w:pPr>
              <w:spacing w:after="60"/>
              <w:rPr>
                <w:rFonts w:cs="Arial"/>
                <w:i/>
                <w:highlight w:val="yellow"/>
              </w:rPr>
            </w:pPr>
            <w:r w:rsidRPr="00094C68">
              <w:rPr>
                <w:rFonts w:cs="Arial"/>
                <w:i/>
                <w:highlight w:val="yellow"/>
              </w:rPr>
              <w:t xml:space="preserve">MAS zhodnotí na základě porovnání alokace výzvy vs. požadované prostředky v jednotlivých výzvách. MAS zhodnotí, zda byly prostředky správně nabídnuty žadatelům v čase, kdy </w:t>
            </w:r>
            <w:r w:rsidR="00B46B52">
              <w:rPr>
                <w:rFonts w:cs="Arial"/>
                <w:i/>
                <w:highlight w:val="yellow"/>
              </w:rPr>
              <w:t>byli</w:t>
            </w:r>
            <w:r w:rsidRPr="00094C68">
              <w:rPr>
                <w:rFonts w:cs="Arial"/>
                <w:i/>
                <w:highlight w:val="yellow"/>
              </w:rPr>
              <w:t xml:space="preserve"> schopni/připraveni je využít a řešit tak příslušné problémy v území, respektive přispívat k naplnění cílů Opatření/Fiche PR. </w:t>
            </w:r>
          </w:p>
          <w:p w14:paraId="38658A7E" w14:textId="77777777" w:rsidR="00BF0266" w:rsidRPr="00B65990" w:rsidRDefault="00094C68" w:rsidP="00B46B52">
            <w:pPr>
              <w:spacing w:after="60"/>
              <w:rPr>
                <w:rFonts w:cs="Arial"/>
                <w:i/>
              </w:rPr>
            </w:pPr>
            <w:r w:rsidRPr="00094C68">
              <w:rPr>
                <w:rFonts w:cs="Arial"/>
                <w:i/>
                <w:highlight w:val="yellow"/>
              </w:rPr>
              <w:t xml:space="preserve">V rámci </w:t>
            </w:r>
            <w:r w:rsidR="00033AB8">
              <w:rPr>
                <w:rFonts w:cs="Arial"/>
                <w:i/>
                <w:highlight w:val="yellow"/>
              </w:rPr>
              <w:t>F</w:t>
            </w:r>
            <w:r w:rsidRPr="00094C68">
              <w:rPr>
                <w:rFonts w:cs="Arial"/>
                <w:i/>
                <w:highlight w:val="yellow"/>
              </w:rPr>
              <w:t xml:space="preserve">ocus </w:t>
            </w:r>
            <w:r w:rsidR="00033AB8">
              <w:rPr>
                <w:rFonts w:cs="Arial"/>
                <w:i/>
                <w:highlight w:val="yellow"/>
              </w:rPr>
              <w:t>G</w:t>
            </w:r>
            <w:r w:rsidRPr="00094C68">
              <w:rPr>
                <w:rFonts w:cs="Arial"/>
                <w:i/>
                <w:highlight w:val="yellow"/>
              </w:rPr>
              <w:t xml:space="preserve">roup se </w:t>
            </w:r>
            <w:r w:rsidR="00B46B52">
              <w:rPr>
                <w:rFonts w:cs="Arial"/>
                <w:i/>
                <w:highlight w:val="yellow"/>
              </w:rPr>
              <w:t xml:space="preserve">MAS </w:t>
            </w:r>
            <w:r w:rsidRPr="00094C68">
              <w:rPr>
                <w:rFonts w:cs="Arial"/>
                <w:i/>
                <w:highlight w:val="yellow"/>
              </w:rPr>
              <w:t>pokusí identifikovat možné důvody nedostatečného zájmu potenciálních žadatelů v těch výzvách MAS, ve kterých byla poptávka (finanční obj</w:t>
            </w:r>
            <w:r w:rsidR="00B46B52">
              <w:rPr>
                <w:rFonts w:cs="Arial"/>
                <w:i/>
                <w:highlight w:val="yellow"/>
              </w:rPr>
              <w:t xml:space="preserve">em předložených </w:t>
            </w:r>
            <w:r w:rsidR="00E6679E">
              <w:rPr>
                <w:rFonts w:cs="Arial"/>
                <w:i/>
                <w:highlight w:val="yellow"/>
              </w:rPr>
              <w:t>žádostí o dotaci</w:t>
            </w:r>
            <w:r w:rsidR="00B46B52">
              <w:rPr>
                <w:rFonts w:cs="Arial"/>
                <w:i/>
                <w:highlight w:val="yellow"/>
              </w:rPr>
              <w:t>) nižší než 7</w:t>
            </w:r>
            <w:r w:rsidRPr="00094C68">
              <w:rPr>
                <w:rFonts w:cs="Arial"/>
                <w:i/>
                <w:highlight w:val="yellow"/>
              </w:rPr>
              <w:t>0 % alokace výzvy (respektive alokace na jednotlivé Fiche v rámci výzev v PR PRV).</w:t>
            </w:r>
          </w:p>
        </w:tc>
      </w:tr>
      <w:tr w:rsidR="00BF0266" w:rsidRPr="00B65990" w14:paraId="176C346D" w14:textId="77777777" w:rsidTr="00C87471">
        <w:tc>
          <w:tcPr>
            <w:tcW w:w="9212" w:type="dxa"/>
            <w:gridSpan w:val="2"/>
          </w:tcPr>
          <w:p w14:paraId="5FDAA3C6" w14:textId="77777777" w:rsidR="00BF0266" w:rsidRPr="00B65990" w:rsidRDefault="00BF0266" w:rsidP="00BF0266">
            <w:pPr>
              <w:spacing w:after="60"/>
              <w:rPr>
                <w:rFonts w:cs="Arial"/>
              </w:rPr>
            </w:pPr>
            <w:r w:rsidRPr="00B65990">
              <w:rPr>
                <w:rFonts w:cs="Arial"/>
              </w:rPr>
              <w:t xml:space="preserve">Odpověď: </w:t>
            </w:r>
          </w:p>
          <w:p w14:paraId="61C9D7E4" w14:textId="77777777" w:rsidR="00BF0266" w:rsidRPr="00B65990" w:rsidRDefault="00BF0266" w:rsidP="00BF0266">
            <w:pPr>
              <w:spacing w:after="60"/>
              <w:rPr>
                <w:rFonts w:cs="Arial"/>
              </w:rPr>
            </w:pPr>
          </w:p>
        </w:tc>
      </w:tr>
      <w:tr w:rsidR="00BF0266" w:rsidRPr="00B65990" w14:paraId="3F40FF84" w14:textId="77777777" w:rsidTr="00C87471">
        <w:tc>
          <w:tcPr>
            <w:tcW w:w="9212" w:type="dxa"/>
            <w:gridSpan w:val="2"/>
            <w:shd w:val="clear" w:color="auto" w:fill="F2F2F2" w:themeFill="background1" w:themeFillShade="F2"/>
          </w:tcPr>
          <w:p w14:paraId="2D23F0F9" w14:textId="77777777" w:rsidR="00BF0266" w:rsidRPr="00B65990" w:rsidRDefault="00666A12" w:rsidP="00BF0266">
            <w:pPr>
              <w:spacing w:after="60"/>
              <w:rPr>
                <w:rFonts w:cs="Arial"/>
                <w:b/>
                <w:color w:val="000000" w:themeColor="text1"/>
              </w:rPr>
            </w:pPr>
            <w:r>
              <w:rPr>
                <w:rFonts w:cs="Arial"/>
                <w:b/>
                <w:color w:val="000000" w:themeColor="text1"/>
              </w:rPr>
              <w:t>B.3.</w:t>
            </w:r>
            <w:r w:rsidR="007207B8">
              <w:rPr>
                <w:rFonts w:cs="Arial"/>
                <w:b/>
                <w:color w:val="000000" w:themeColor="text1"/>
              </w:rPr>
              <w:t>2</w:t>
            </w:r>
            <w:r w:rsidR="00C05671" w:rsidRPr="00B65990">
              <w:rPr>
                <w:rFonts w:cs="Arial"/>
                <w:b/>
                <w:color w:val="000000" w:themeColor="text1"/>
              </w:rPr>
              <w:t>) Do jaké míry by musely být finanční prostředky v Opatřeních/Fichích Programových rámců navýšeny, aby</w:t>
            </w:r>
            <w:r w:rsidR="00D11CC9">
              <w:rPr>
                <w:rFonts w:cs="Arial"/>
                <w:b/>
                <w:color w:val="000000" w:themeColor="text1"/>
              </w:rPr>
              <w:t xml:space="preserve"> </w:t>
            </w:r>
            <w:r w:rsidR="00C05671" w:rsidRPr="00B65990">
              <w:rPr>
                <w:rFonts w:cs="Arial"/>
                <w:b/>
                <w:color w:val="000000" w:themeColor="text1"/>
              </w:rPr>
              <w:t>SCLLD efektivně přispěla k řešení identifikovaných problémů území, respektive uspokojení potřeb, respektive dosažení cílů SCLLD?</w:t>
            </w:r>
          </w:p>
          <w:p w14:paraId="56E03CD9" w14:textId="77777777" w:rsidR="00B46B52" w:rsidRDefault="002F1D88" w:rsidP="00B46B52">
            <w:pPr>
              <w:spacing w:after="60"/>
              <w:rPr>
                <w:rFonts w:cs="Arial"/>
                <w:i/>
                <w:highlight w:val="yellow"/>
              </w:rPr>
            </w:pPr>
            <w:r w:rsidRPr="002F1D88">
              <w:rPr>
                <w:rFonts w:cs="Arial"/>
                <w:i/>
                <w:highlight w:val="yellow"/>
              </w:rPr>
              <w:t>Podotázka navazuje na podotázk</w:t>
            </w:r>
            <w:r w:rsidR="00B46B52">
              <w:rPr>
                <w:rFonts w:cs="Arial"/>
                <w:i/>
                <w:highlight w:val="yellow"/>
              </w:rPr>
              <w:t>u</w:t>
            </w:r>
            <w:r w:rsidRPr="002F1D88">
              <w:rPr>
                <w:rFonts w:cs="Arial"/>
                <w:i/>
                <w:highlight w:val="yellow"/>
              </w:rPr>
              <w:t xml:space="preserve"> B.3.</w:t>
            </w:r>
            <w:r w:rsidR="007207B8">
              <w:rPr>
                <w:rFonts w:cs="Arial"/>
                <w:i/>
                <w:highlight w:val="yellow"/>
              </w:rPr>
              <w:t>1</w:t>
            </w:r>
            <w:r w:rsidRPr="002F1D88">
              <w:rPr>
                <w:rFonts w:cs="Arial"/>
                <w:i/>
                <w:highlight w:val="yellow"/>
              </w:rPr>
              <w:t>), ve kter</w:t>
            </w:r>
            <w:r w:rsidR="00B46B52">
              <w:rPr>
                <w:rFonts w:cs="Arial"/>
                <w:i/>
                <w:highlight w:val="yellow"/>
              </w:rPr>
              <w:t>é</w:t>
            </w:r>
            <w:r w:rsidRPr="002F1D88">
              <w:rPr>
                <w:rFonts w:cs="Arial"/>
                <w:i/>
                <w:highlight w:val="yellow"/>
              </w:rPr>
              <w:t xml:space="preserve"> MAS kvantifikuje potřeby území (absorpční kapacitu)</w:t>
            </w:r>
            <w:r w:rsidR="00B46B52">
              <w:rPr>
                <w:rFonts w:cs="Arial"/>
                <w:i/>
                <w:highlight w:val="yellow"/>
              </w:rPr>
              <w:t xml:space="preserve"> vyjádřené na základě známé poptávky po nabízené podpoře v jednotlivých opatřeních/Fichích, respektive výzvách, </w:t>
            </w:r>
            <w:r w:rsidR="007207B8">
              <w:rPr>
                <w:rFonts w:cs="Arial"/>
                <w:i/>
                <w:highlight w:val="yellow"/>
              </w:rPr>
              <w:t>respektive stanovuje (zvažuje, hodnotí) příspěvek jednotlivých Opatření/Fichí Programových rámců k řeše</w:t>
            </w:r>
            <w:r w:rsidR="006362B0">
              <w:rPr>
                <w:rFonts w:cs="Arial"/>
                <w:i/>
                <w:highlight w:val="yellow"/>
              </w:rPr>
              <w:t>ní věcně příslušných problémů a</w:t>
            </w:r>
            <w:r w:rsidR="006362B0">
              <w:rPr>
                <w:rFonts w:ascii="Calibri" w:hAnsi="Calibri" w:cs="Arial"/>
                <w:i/>
                <w:highlight w:val="yellow"/>
              </w:rPr>
              <w:t> </w:t>
            </w:r>
            <w:r w:rsidR="007207B8">
              <w:rPr>
                <w:rFonts w:cs="Arial"/>
                <w:i/>
                <w:highlight w:val="yellow"/>
              </w:rPr>
              <w:t>potřeb (z APP)</w:t>
            </w:r>
            <w:r w:rsidRPr="002F1D88">
              <w:rPr>
                <w:rFonts w:cs="Arial"/>
                <w:i/>
                <w:highlight w:val="yellow"/>
              </w:rPr>
              <w:t xml:space="preserve">. </w:t>
            </w:r>
          </w:p>
          <w:p w14:paraId="738B3A1A" w14:textId="77777777" w:rsidR="00BF0266" w:rsidRPr="00B65990" w:rsidRDefault="002F1D88" w:rsidP="00033AB8">
            <w:pPr>
              <w:spacing w:after="60"/>
              <w:rPr>
                <w:rFonts w:cs="Arial"/>
                <w:i/>
              </w:rPr>
            </w:pPr>
            <w:r w:rsidRPr="0038187F">
              <w:rPr>
                <w:rFonts w:cs="Arial"/>
                <w:i/>
                <w:highlight w:val="yellow"/>
              </w:rPr>
              <w:t>V </w:t>
            </w:r>
            <w:r w:rsidR="00B46B52" w:rsidRPr="0038187F">
              <w:rPr>
                <w:rFonts w:cs="Arial"/>
                <w:i/>
                <w:highlight w:val="yellow"/>
              </w:rPr>
              <w:t xml:space="preserve">rámci </w:t>
            </w:r>
            <w:r w:rsidR="00033AB8">
              <w:rPr>
                <w:rFonts w:cs="Arial"/>
                <w:i/>
                <w:highlight w:val="yellow"/>
              </w:rPr>
              <w:t>F</w:t>
            </w:r>
            <w:r w:rsidR="00B46B52" w:rsidRPr="0038187F">
              <w:rPr>
                <w:rFonts w:cs="Arial"/>
                <w:i/>
                <w:highlight w:val="yellow"/>
              </w:rPr>
              <w:t xml:space="preserve">ocus </w:t>
            </w:r>
            <w:r w:rsidR="00033AB8">
              <w:rPr>
                <w:rFonts w:cs="Arial"/>
                <w:i/>
                <w:highlight w:val="yellow"/>
              </w:rPr>
              <w:t>G</w:t>
            </w:r>
            <w:r w:rsidR="00B46B52" w:rsidRPr="0038187F">
              <w:rPr>
                <w:rFonts w:cs="Arial"/>
                <w:i/>
                <w:highlight w:val="yellow"/>
              </w:rPr>
              <w:t>roup</w:t>
            </w:r>
            <w:r w:rsidRPr="0038187F">
              <w:rPr>
                <w:rFonts w:cs="Arial"/>
                <w:i/>
                <w:highlight w:val="yellow"/>
              </w:rPr>
              <w:t xml:space="preserve"> MAS </w:t>
            </w:r>
            <w:r w:rsidR="00994E9A" w:rsidRPr="0038187F">
              <w:rPr>
                <w:rFonts w:eastAsia="Times New Roman" w:cs="Arial"/>
                <w:i/>
                <w:szCs w:val="20"/>
                <w:highlight w:val="yellow"/>
                <w:lang w:eastAsia="cs-CZ"/>
              </w:rPr>
              <w:t xml:space="preserve">okomentuje </w:t>
            </w:r>
            <w:r w:rsidR="0038187F">
              <w:rPr>
                <w:rFonts w:eastAsia="Times New Roman" w:cs="Arial"/>
                <w:i/>
                <w:szCs w:val="20"/>
                <w:highlight w:val="yellow"/>
                <w:lang w:eastAsia="cs-CZ"/>
              </w:rPr>
              <w:t>příspěvek realizace</w:t>
            </w:r>
            <w:r w:rsidR="002D0958" w:rsidRPr="002D0958">
              <w:rPr>
                <w:rFonts w:eastAsia="Times New Roman" w:cs="Arial"/>
                <w:i/>
                <w:szCs w:val="20"/>
                <w:highlight w:val="yellow"/>
                <w:lang w:eastAsia="cs-CZ"/>
              </w:rPr>
              <w:t xml:space="preserve"> SCLLD </w:t>
            </w:r>
            <w:r w:rsidR="0038187F">
              <w:rPr>
                <w:rFonts w:eastAsia="Times New Roman" w:cs="Arial"/>
                <w:i/>
                <w:szCs w:val="20"/>
                <w:highlight w:val="yellow"/>
                <w:lang w:eastAsia="cs-CZ"/>
              </w:rPr>
              <w:t>k řešení problémů ve vazbě na jednotlivá</w:t>
            </w:r>
            <w:r w:rsidR="002D0958" w:rsidRPr="002D0958">
              <w:rPr>
                <w:rFonts w:eastAsia="Times New Roman" w:cs="Arial"/>
                <w:i/>
                <w:szCs w:val="20"/>
                <w:highlight w:val="yellow"/>
                <w:lang w:eastAsia="cs-CZ"/>
              </w:rPr>
              <w:t xml:space="preserve"> </w:t>
            </w:r>
            <w:r w:rsidR="00AD2510" w:rsidRPr="0038187F">
              <w:rPr>
                <w:rFonts w:eastAsia="Times New Roman" w:cs="Arial"/>
                <w:i/>
                <w:szCs w:val="20"/>
                <w:highlight w:val="yellow"/>
                <w:lang w:eastAsia="cs-CZ"/>
              </w:rPr>
              <w:t>Opatření/Fich</w:t>
            </w:r>
            <w:r w:rsidR="0038187F">
              <w:rPr>
                <w:rFonts w:eastAsia="Times New Roman" w:cs="Arial"/>
                <w:i/>
                <w:szCs w:val="20"/>
                <w:highlight w:val="yellow"/>
                <w:lang w:eastAsia="cs-CZ"/>
              </w:rPr>
              <w:t>e</w:t>
            </w:r>
            <w:r w:rsidR="00AD2510" w:rsidRPr="0038187F">
              <w:rPr>
                <w:rFonts w:eastAsia="Times New Roman" w:cs="Arial"/>
                <w:i/>
                <w:szCs w:val="20"/>
                <w:highlight w:val="yellow"/>
                <w:lang w:eastAsia="cs-CZ"/>
              </w:rPr>
              <w:t xml:space="preserve"> </w:t>
            </w:r>
            <w:r w:rsidR="002D0958" w:rsidRPr="002D0958">
              <w:rPr>
                <w:rFonts w:eastAsia="Times New Roman" w:cs="Arial"/>
                <w:i/>
                <w:szCs w:val="20"/>
                <w:highlight w:val="yellow"/>
                <w:lang w:eastAsia="cs-CZ"/>
              </w:rPr>
              <w:t>Programových rámců.</w:t>
            </w:r>
            <w:r w:rsidRPr="002F1D88">
              <w:rPr>
                <w:rFonts w:cs="Arial"/>
                <w:i/>
                <w:highlight w:val="yellow"/>
              </w:rPr>
              <w:t>.</w:t>
            </w:r>
            <w:r w:rsidR="00C05671" w:rsidRPr="00B65990">
              <w:rPr>
                <w:rFonts w:cs="Arial"/>
                <w:i/>
              </w:rPr>
              <w:t xml:space="preserve"> </w:t>
            </w:r>
          </w:p>
        </w:tc>
      </w:tr>
      <w:tr w:rsidR="00BF0266" w:rsidRPr="00B65990" w14:paraId="140AA723" w14:textId="77777777" w:rsidTr="00C87471">
        <w:tc>
          <w:tcPr>
            <w:tcW w:w="9212" w:type="dxa"/>
            <w:gridSpan w:val="2"/>
          </w:tcPr>
          <w:p w14:paraId="3B973F66" w14:textId="77777777" w:rsidR="00BF0266" w:rsidRPr="00B65990" w:rsidRDefault="00BF0266" w:rsidP="00BF0266">
            <w:pPr>
              <w:spacing w:after="60"/>
              <w:rPr>
                <w:rFonts w:cs="Arial"/>
              </w:rPr>
            </w:pPr>
            <w:r w:rsidRPr="00B65990">
              <w:rPr>
                <w:rFonts w:cs="Arial"/>
              </w:rPr>
              <w:t>Odpověď:</w:t>
            </w:r>
          </w:p>
          <w:p w14:paraId="3467FABB" w14:textId="77777777" w:rsidR="00BF0266" w:rsidRPr="00B65990" w:rsidRDefault="00BF0266" w:rsidP="00BF0266">
            <w:pPr>
              <w:spacing w:after="60"/>
              <w:rPr>
                <w:rFonts w:cs="Arial"/>
              </w:rPr>
            </w:pPr>
          </w:p>
        </w:tc>
      </w:tr>
      <w:tr w:rsidR="00BF0266" w:rsidRPr="00F8479B" w14:paraId="0F22E7C1" w14:textId="77777777" w:rsidTr="00C87471">
        <w:tc>
          <w:tcPr>
            <w:tcW w:w="4835" w:type="dxa"/>
            <w:shd w:val="clear" w:color="auto" w:fill="F2F2F2" w:themeFill="background1" w:themeFillShade="F2"/>
          </w:tcPr>
          <w:p w14:paraId="77BA9CF6" w14:textId="77777777" w:rsidR="00BF0266" w:rsidRPr="00F8479B" w:rsidRDefault="00BF0266" w:rsidP="00BF0266">
            <w:pPr>
              <w:spacing w:after="60"/>
              <w:rPr>
                <w:rFonts w:cs="Arial"/>
                <w:b/>
                <w:i/>
              </w:rPr>
            </w:pPr>
            <w:r w:rsidRPr="00F8479B">
              <w:rPr>
                <w:rFonts w:cs="Arial"/>
                <w:b/>
                <w:i/>
              </w:rPr>
              <w:t xml:space="preserve">Klíčová zjištění: </w:t>
            </w:r>
          </w:p>
        </w:tc>
        <w:tc>
          <w:tcPr>
            <w:tcW w:w="4377" w:type="dxa"/>
            <w:shd w:val="clear" w:color="auto" w:fill="F2F2F2" w:themeFill="background1" w:themeFillShade="F2"/>
          </w:tcPr>
          <w:p w14:paraId="4D2492DC" w14:textId="77777777" w:rsidR="00BF0266" w:rsidRPr="00F8479B" w:rsidRDefault="00BF0266" w:rsidP="00BF0266">
            <w:pPr>
              <w:pStyle w:val="Odstavecseseznamem"/>
              <w:spacing w:after="60"/>
              <w:ind w:left="720"/>
              <w:rPr>
                <w:rFonts w:ascii="Arial" w:hAnsi="Arial" w:cs="Arial"/>
                <w:i/>
                <w:sz w:val="22"/>
                <w:szCs w:val="22"/>
              </w:rPr>
            </w:pPr>
          </w:p>
        </w:tc>
      </w:tr>
      <w:tr w:rsidR="00BF0266" w:rsidRPr="00B65990" w14:paraId="32F6FEDA" w14:textId="77777777" w:rsidTr="00C87471">
        <w:tc>
          <w:tcPr>
            <w:tcW w:w="9212" w:type="dxa"/>
            <w:gridSpan w:val="2"/>
          </w:tcPr>
          <w:p w14:paraId="492184D2" w14:textId="77777777" w:rsidR="00BF0266" w:rsidRPr="00F8479B" w:rsidRDefault="00BF0266" w:rsidP="00FB6437">
            <w:pPr>
              <w:pStyle w:val="Odstavecseseznamem"/>
              <w:numPr>
                <w:ilvl w:val="0"/>
                <w:numId w:val="20"/>
              </w:numPr>
              <w:spacing w:after="60"/>
              <w:rPr>
                <w:rFonts w:ascii="Arial" w:hAnsi="Arial" w:cs="Arial"/>
                <w:sz w:val="22"/>
                <w:szCs w:val="22"/>
              </w:rPr>
            </w:pPr>
            <w:r w:rsidRPr="00F8479B">
              <w:rPr>
                <w:rFonts w:ascii="Arial" w:hAnsi="Arial" w:cs="Arial"/>
                <w:sz w:val="22"/>
                <w:szCs w:val="22"/>
              </w:rPr>
              <w:t>…</w:t>
            </w:r>
          </w:p>
          <w:p w14:paraId="25F13E7D" w14:textId="77777777" w:rsidR="00BF0266" w:rsidRPr="00F8479B" w:rsidRDefault="00BF0266" w:rsidP="00FB6437">
            <w:pPr>
              <w:pStyle w:val="Odstavecseseznamem"/>
              <w:numPr>
                <w:ilvl w:val="0"/>
                <w:numId w:val="20"/>
              </w:numPr>
              <w:spacing w:after="60"/>
              <w:rPr>
                <w:rFonts w:ascii="Arial" w:hAnsi="Arial" w:cs="Arial"/>
                <w:sz w:val="22"/>
                <w:szCs w:val="22"/>
              </w:rPr>
            </w:pPr>
            <w:r w:rsidRPr="00F8479B">
              <w:rPr>
                <w:rFonts w:ascii="Arial" w:hAnsi="Arial" w:cs="Arial"/>
                <w:sz w:val="22"/>
                <w:szCs w:val="22"/>
              </w:rPr>
              <w:t>…</w:t>
            </w:r>
          </w:p>
        </w:tc>
      </w:tr>
    </w:tbl>
    <w:p w14:paraId="489BC8F0" w14:textId="77777777" w:rsidR="00BF0266" w:rsidRDefault="00BF0266" w:rsidP="00BF0266">
      <w:pPr>
        <w:pStyle w:val="Nadpis2"/>
        <w:numPr>
          <w:ilvl w:val="1"/>
          <w:numId w:val="0"/>
        </w:numPr>
      </w:pPr>
      <w:bookmarkStart w:id="78" w:name="_Toc517511927"/>
      <w:bookmarkStart w:id="79" w:name="_Toc176958935"/>
      <w:r>
        <w:t>Odpověď na evaluační otázku, doporučení</w:t>
      </w:r>
      <w:bookmarkEnd w:id="78"/>
      <w:bookmarkEnd w:id="79"/>
      <w: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347932" w:rsidRPr="00B65990" w14:paraId="76100700" w14:textId="77777777" w:rsidTr="0033334F">
        <w:tc>
          <w:tcPr>
            <w:tcW w:w="9288" w:type="dxa"/>
            <w:shd w:val="clear" w:color="auto" w:fill="F2F2F2" w:themeFill="background1" w:themeFillShade="F2"/>
          </w:tcPr>
          <w:p w14:paraId="1B786D91" w14:textId="77777777" w:rsidR="00347932" w:rsidRDefault="00347932" w:rsidP="00F570E9">
            <w:pPr>
              <w:spacing w:after="60"/>
              <w:rPr>
                <w:rFonts w:cs="Arial"/>
                <w:b/>
                <w:szCs w:val="20"/>
              </w:rPr>
            </w:pPr>
            <w:r>
              <w:rPr>
                <w:rFonts w:cs="Arial"/>
                <w:b/>
                <w:szCs w:val="20"/>
              </w:rPr>
              <w:t xml:space="preserve">B.3 </w:t>
            </w:r>
            <w:r w:rsidR="00BE5E82">
              <w:rPr>
                <w:rFonts w:cs="Arial"/>
                <w:b/>
                <w:szCs w:val="20"/>
              </w:rPr>
              <w:t>Do jaké míry b</w:t>
            </w:r>
            <w:r>
              <w:rPr>
                <w:rFonts w:cs="Arial"/>
                <w:b/>
                <w:szCs w:val="20"/>
              </w:rPr>
              <w:t>yly</w:t>
            </w:r>
            <w:r w:rsidRPr="00B65990">
              <w:rPr>
                <w:rFonts w:cs="Arial"/>
                <w:b/>
                <w:szCs w:val="20"/>
              </w:rPr>
              <w:t xml:space="preserve"> alokované finanční prostředky na jednotlivá </w:t>
            </w:r>
            <w:r w:rsidR="006C7C1A">
              <w:rPr>
                <w:rFonts w:cs="Arial"/>
                <w:b/>
                <w:szCs w:val="20"/>
              </w:rPr>
              <w:t>Opatření/Fiche</w:t>
            </w:r>
            <w:r w:rsidRPr="00B65990">
              <w:rPr>
                <w:rFonts w:cs="Arial"/>
                <w:b/>
                <w:szCs w:val="20"/>
              </w:rPr>
              <w:t xml:space="preserve"> Programových rámců dostatečné pro vyřešení identifikovaných problémů a potřeb v území MAS?</w:t>
            </w:r>
          </w:p>
        </w:tc>
      </w:tr>
      <w:tr w:rsidR="003E7F27" w:rsidRPr="00B65990" w14:paraId="5CA036F4" w14:textId="77777777" w:rsidTr="006B0834">
        <w:tc>
          <w:tcPr>
            <w:tcW w:w="9288" w:type="dxa"/>
            <w:shd w:val="clear" w:color="auto" w:fill="F2F2F2" w:themeFill="background1" w:themeFillShade="F2"/>
          </w:tcPr>
          <w:p w14:paraId="5FE97519" w14:textId="77777777" w:rsidR="003E7F27" w:rsidRPr="003E7F27" w:rsidRDefault="002D0958" w:rsidP="006B0834">
            <w:pPr>
              <w:spacing w:after="60"/>
              <w:rPr>
                <w:rFonts w:cs="Arial"/>
                <w:b/>
                <w:i/>
              </w:rPr>
            </w:pPr>
            <w:r w:rsidRPr="002D0958">
              <w:rPr>
                <w:rFonts w:cs="Arial"/>
                <w:b/>
                <w:i/>
              </w:rPr>
              <w:t>Odpověď</w:t>
            </w:r>
            <w:r w:rsidR="003E7F27">
              <w:rPr>
                <w:rFonts w:cs="Arial"/>
                <w:b/>
                <w:i/>
              </w:rPr>
              <w:t xml:space="preserve"> na evaluační otázku</w:t>
            </w:r>
            <w:r w:rsidRPr="002D0958">
              <w:rPr>
                <w:rFonts w:cs="Arial"/>
                <w:b/>
                <w:i/>
              </w:rPr>
              <w:t xml:space="preserve">: </w:t>
            </w:r>
          </w:p>
          <w:p w14:paraId="1A3E21B7" w14:textId="77777777" w:rsidR="003E7F27" w:rsidRPr="00B65990" w:rsidRDefault="003E7F27" w:rsidP="003E7F27">
            <w:pPr>
              <w:spacing w:after="60"/>
              <w:rPr>
                <w:rFonts w:cs="Arial"/>
                <w:b/>
                <w:i/>
              </w:rPr>
            </w:pPr>
            <w:r w:rsidRPr="003E7F27">
              <w:rPr>
                <w:rFonts w:cs="Arial"/>
                <w:i/>
                <w:highlight w:val="yellow"/>
              </w:rPr>
              <w:t xml:space="preserve">MAS jasně, stručně a výstižně formuluje odpověď na evaluační otázku s využitím získaných zjištění a záznamů. Odpověď na evaluační otázku je de facto syntézou odpovědí na evaluační podotázky. MAS v odpovědi uvede klíčová zjištění, na která (je-li to možné/vhodné) naváže doporučeními pro </w:t>
            </w:r>
            <w:r w:rsidR="002D0958" w:rsidRPr="002D0958">
              <w:rPr>
                <w:rFonts w:cs="Arial"/>
                <w:i/>
                <w:highlight w:val="yellow"/>
              </w:rPr>
              <w:t>eliminaci identifikovaných problémů v následujícím programovém období.</w:t>
            </w:r>
            <w:r>
              <w:rPr>
                <w:rFonts w:cs="Arial"/>
                <w:i/>
              </w:rPr>
              <w:t xml:space="preserve"> </w:t>
            </w:r>
            <w:r w:rsidRPr="00B65990">
              <w:rPr>
                <w:rFonts w:cs="Arial"/>
                <w:i/>
              </w:rPr>
              <w:t xml:space="preserve"> </w:t>
            </w:r>
          </w:p>
        </w:tc>
      </w:tr>
      <w:tr w:rsidR="00347932" w:rsidRPr="00B65990" w14:paraId="2228B24D" w14:textId="77777777" w:rsidTr="0033334F">
        <w:tc>
          <w:tcPr>
            <w:tcW w:w="9288" w:type="dxa"/>
          </w:tcPr>
          <w:p w14:paraId="096927CE" w14:textId="77777777" w:rsidR="00347932" w:rsidRPr="00B65990" w:rsidRDefault="00347932" w:rsidP="00BF0266">
            <w:pPr>
              <w:spacing w:after="60"/>
              <w:rPr>
                <w:rFonts w:cs="Arial"/>
              </w:rPr>
            </w:pPr>
          </w:p>
        </w:tc>
      </w:tr>
      <w:tr w:rsidR="00347932" w:rsidRPr="00B65990" w14:paraId="37D672C2" w14:textId="77777777" w:rsidTr="0033334F">
        <w:tc>
          <w:tcPr>
            <w:tcW w:w="9288" w:type="dxa"/>
            <w:shd w:val="clear" w:color="auto" w:fill="F2F2F2" w:themeFill="background1" w:themeFillShade="F2"/>
          </w:tcPr>
          <w:p w14:paraId="0E4CEAC0" w14:textId="77777777" w:rsidR="00347932" w:rsidRPr="00B65990" w:rsidRDefault="00CF00DE" w:rsidP="00BF0266">
            <w:pPr>
              <w:spacing w:after="60"/>
              <w:rPr>
                <w:rFonts w:cs="Arial"/>
                <w:b/>
                <w:i/>
              </w:rPr>
            </w:pPr>
            <w:r>
              <w:rPr>
                <w:rFonts w:cs="Arial"/>
                <w:b/>
                <w:i/>
              </w:rPr>
              <w:t>Klíčové závěry (příp. doporučení pro další programová období)</w:t>
            </w:r>
          </w:p>
        </w:tc>
      </w:tr>
      <w:tr w:rsidR="00CF00DE" w:rsidRPr="00CF00DE" w14:paraId="6B6661C4" w14:textId="77777777" w:rsidTr="009527EA">
        <w:tc>
          <w:tcPr>
            <w:tcW w:w="9288" w:type="dxa"/>
          </w:tcPr>
          <w:p w14:paraId="38FD605B" w14:textId="77777777" w:rsidR="00CF00DE" w:rsidRPr="00CF00DE" w:rsidRDefault="00CF00DE" w:rsidP="00FB6437">
            <w:pPr>
              <w:pStyle w:val="Odstavecseseznamem"/>
              <w:numPr>
                <w:ilvl w:val="0"/>
                <w:numId w:val="55"/>
              </w:numPr>
              <w:spacing w:after="60"/>
              <w:rPr>
                <w:rFonts w:ascii="Arial" w:hAnsi="Arial" w:cs="Arial"/>
                <w:sz w:val="22"/>
                <w:szCs w:val="22"/>
              </w:rPr>
            </w:pPr>
          </w:p>
        </w:tc>
      </w:tr>
      <w:tr w:rsidR="00CF00DE" w:rsidRPr="00CF00DE" w14:paraId="09442E6E" w14:textId="77777777" w:rsidTr="009527EA">
        <w:tc>
          <w:tcPr>
            <w:tcW w:w="9288" w:type="dxa"/>
          </w:tcPr>
          <w:p w14:paraId="51C18CD2" w14:textId="77777777" w:rsidR="00CF00DE" w:rsidRPr="00CF00DE" w:rsidRDefault="00CF00DE" w:rsidP="00FB6437">
            <w:pPr>
              <w:pStyle w:val="Odstavecseseznamem"/>
              <w:numPr>
                <w:ilvl w:val="0"/>
                <w:numId w:val="55"/>
              </w:numPr>
              <w:spacing w:after="60"/>
              <w:rPr>
                <w:rFonts w:ascii="Arial" w:hAnsi="Arial" w:cs="Arial"/>
                <w:sz w:val="22"/>
                <w:szCs w:val="22"/>
              </w:rPr>
            </w:pPr>
          </w:p>
        </w:tc>
      </w:tr>
      <w:tr w:rsidR="00CF00DE" w:rsidRPr="00CF00DE" w14:paraId="3B23C959" w14:textId="77777777" w:rsidTr="009527EA">
        <w:tc>
          <w:tcPr>
            <w:tcW w:w="9288" w:type="dxa"/>
          </w:tcPr>
          <w:p w14:paraId="17B5F925" w14:textId="77777777" w:rsidR="00CF00DE" w:rsidRPr="00CF00DE" w:rsidRDefault="00CF00DE" w:rsidP="00FB6437">
            <w:pPr>
              <w:pStyle w:val="Odstavecseseznamem"/>
              <w:numPr>
                <w:ilvl w:val="0"/>
                <w:numId w:val="55"/>
              </w:numPr>
              <w:spacing w:after="60"/>
              <w:rPr>
                <w:rFonts w:ascii="Arial" w:hAnsi="Arial" w:cs="Arial"/>
                <w:sz w:val="22"/>
                <w:szCs w:val="22"/>
              </w:rPr>
            </w:pPr>
          </w:p>
        </w:tc>
      </w:tr>
    </w:tbl>
    <w:p w14:paraId="66F02B0E" w14:textId="77777777" w:rsidR="00C22321" w:rsidRDefault="00C22321" w:rsidP="003A1371">
      <w:pPr>
        <w:pStyle w:val="Nadpis1"/>
        <w:numPr>
          <w:ilvl w:val="0"/>
          <w:numId w:val="0"/>
        </w:numPr>
        <w:spacing w:before="360"/>
        <w:ind w:left="357" w:hanging="357"/>
      </w:pPr>
      <w:bookmarkStart w:id="80" w:name="_Toc517511928"/>
      <w:bookmarkStart w:id="81" w:name="_Toc176958936"/>
      <w:r w:rsidRPr="00AF4C5C">
        <w:t xml:space="preserve">EO: </w:t>
      </w:r>
      <w:r w:rsidR="00666A12">
        <w:t xml:space="preserve">B.4 </w:t>
      </w:r>
      <w:r w:rsidR="00BE5E82">
        <w:t>Do jaké míry o</w:t>
      </w:r>
      <w:r w:rsidR="00347932">
        <w:t>bsahovaly</w:t>
      </w:r>
      <w:r w:rsidRPr="00C22321">
        <w:t xml:space="preserve"> Programové rámce právě taková Opatření/Fiche, o které </w:t>
      </w:r>
      <w:r w:rsidR="00347932">
        <w:t>byl</w:t>
      </w:r>
      <w:r w:rsidRPr="00C22321">
        <w:t xml:space="preserve"> ze strany potenciálních </w:t>
      </w:r>
      <w:r w:rsidR="000F5D2B">
        <w:t>žadatelů</w:t>
      </w:r>
      <w:r w:rsidRPr="00C22321">
        <w:t xml:space="preserve"> zájem?</w:t>
      </w:r>
      <w:bookmarkEnd w:id="80"/>
      <w:bookmarkEnd w:id="81"/>
    </w:p>
    <w:p w14:paraId="26B09C1E" w14:textId="77777777" w:rsidR="00310E33" w:rsidRPr="00B463D2" w:rsidRDefault="002F1D88" w:rsidP="00310E33">
      <w:pPr>
        <w:rPr>
          <w:i/>
        </w:rPr>
      </w:pPr>
      <w:r w:rsidRPr="00132178">
        <w:rPr>
          <w:i/>
        </w:rPr>
        <w:t xml:space="preserve">Hlavním cílem této evaluační otázky je </w:t>
      </w:r>
      <w:r w:rsidR="0038187F">
        <w:rPr>
          <w:i/>
        </w:rPr>
        <w:t>vyhodnotit</w:t>
      </w:r>
      <w:r w:rsidRPr="00132178">
        <w:rPr>
          <w:i/>
        </w:rPr>
        <w:t xml:space="preserve">, </w:t>
      </w:r>
      <w:r w:rsidR="00E0655F">
        <w:rPr>
          <w:i/>
        </w:rPr>
        <w:t>na kolik se podařilo</w:t>
      </w:r>
      <w:r w:rsidRPr="00132178">
        <w:rPr>
          <w:i/>
        </w:rPr>
        <w:t xml:space="preserve"> realizovat projekty v</w:t>
      </w:r>
      <w:r w:rsidR="00E0655F">
        <w:rPr>
          <w:i/>
        </w:rPr>
        <w:t xml:space="preserve"> </w:t>
      </w:r>
      <w:r w:rsidRPr="00132178">
        <w:rPr>
          <w:i/>
        </w:rPr>
        <w:t xml:space="preserve">navržených </w:t>
      </w:r>
      <w:r w:rsidR="0038187F">
        <w:rPr>
          <w:i/>
        </w:rPr>
        <w:t>O</w:t>
      </w:r>
      <w:r w:rsidRPr="00132178">
        <w:rPr>
          <w:i/>
        </w:rPr>
        <w:t>patřeních/</w:t>
      </w:r>
      <w:r w:rsidR="0038187F">
        <w:rPr>
          <w:i/>
        </w:rPr>
        <w:t>F</w:t>
      </w:r>
      <w:r w:rsidRPr="00132178">
        <w:rPr>
          <w:i/>
        </w:rPr>
        <w:t xml:space="preserve">ichích. Smyslem této evaluační otázky je </w:t>
      </w:r>
      <w:r w:rsidR="0038187F">
        <w:rPr>
          <w:i/>
        </w:rPr>
        <w:t xml:space="preserve">tedy </w:t>
      </w:r>
      <w:r w:rsidRPr="00132178">
        <w:rPr>
          <w:i/>
        </w:rPr>
        <w:t xml:space="preserve">potvrdit/vyvrátit, že v území MAS </w:t>
      </w:r>
      <w:r w:rsidR="00E0655F">
        <w:rPr>
          <w:i/>
        </w:rPr>
        <w:t xml:space="preserve">byly </w:t>
      </w:r>
      <w:r w:rsidR="0038187F">
        <w:rPr>
          <w:i/>
        </w:rPr>
        <w:t xml:space="preserve">žadateli </w:t>
      </w:r>
      <w:r w:rsidR="00E0655F">
        <w:rPr>
          <w:i/>
        </w:rPr>
        <w:t>realizovány</w:t>
      </w:r>
      <w:r w:rsidRPr="00132178">
        <w:rPr>
          <w:i/>
        </w:rPr>
        <w:t xml:space="preserve"> projekty, </w:t>
      </w:r>
      <w:r w:rsidR="00E0655F">
        <w:rPr>
          <w:i/>
        </w:rPr>
        <w:t> vedoucí k naplnění</w:t>
      </w:r>
      <w:r w:rsidRPr="00132178">
        <w:rPr>
          <w:i/>
        </w:rPr>
        <w:t xml:space="preserve"> </w:t>
      </w:r>
      <w:r w:rsidR="00E0655F">
        <w:rPr>
          <w:i/>
        </w:rPr>
        <w:t xml:space="preserve">cílů příslušných </w:t>
      </w:r>
      <w:r w:rsidR="0038187F">
        <w:rPr>
          <w:i/>
        </w:rPr>
        <w:t>O</w:t>
      </w:r>
      <w:r w:rsidRPr="00132178">
        <w:rPr>
          <w:i/>
        </w:rPr>
        <w:t>patření/</w:t>
      </w:r>
      <w:r w:rsidR="0038187F">
        <w:rPr>
          <w:i/>
        </w:rPr>
        <w:t>F</w:t>
      </w:r>
      <w:r w:rsidRPr="00132178">
        <w:rPr>
          <w:i/>
        </w:rPr>
        <w:t>ichí</w:t>
      </w:r>
      <w:r w:rsidR="00E0655F">
        <w:rPr>
          <w:i/>
        </w:rPr>
        <w:t>.</w:t>
      </w:r>
      <w:r w:rsidR="00310E33" w:rsidRPr="00B463D2">
        <w:rPr>
          <w:i/>
        </w:rPr>
        <w:t xml:space="preserve"> </w:t>
      </w:r>
    </w:p>
    <w:p w14:paraId="6061F12E" w14:textId="77777777" w:rsidR="00C22321" w:rsidRPr="007207B8" w:rsidRDefault="002F1D88" w:rsidP="00C22321">
      <w:pPr>
        <w:pStyle w:val="Nadpis2"/>
        <w:numPr>
          <w:ilvl w:val="1"/>
          <w:numId w:val="0"/>
        </w:numPr>
        <w:rPr>
          <w:highlight w:val="yellow"/>
        </w:rPr>
      </w:pPr>
      <w:bookmarkStart w:id="82" w:name="_Toc517511929"/>
      <w:bookmarkStart w:id="83" w:name="_Toc176958937"/>
      <w:r w:rsidRPr="002F1D88">
        <w:rPr>
          <w:highlight w:val="yellow"/>
        </w:rPr>
        <w:t>Postup pro zpracování a zodpovězení evaluační otázky (vč. podotázek)</w:t>
      </w:r>
      <w:bookmarkEnd w:id="82"/>
      <w:r w:rsidR="003D512E">
        <w:rPr>
          <w:highlight w:val="yellow"/>
        </w:rPr>
        <w:t xml:space="preserve"> a </w:t>
      </w:r>
      <w:r w:rsidR="003D512E">
        <w:rPr>
          <w:rFonts w:cs="Arial"/>
          <w:highlight w:val="yellow"/>
        </w:rPr>
        <w:t>vyhodnocení implementace opatření/doporučení z Evaluační zprávy</w:t>
      </w:r>
      <w:bookmarkEnd w:id="83"/>
    </w:p>
    <w:p w14:paraId="286E5A16" w14:textId="77777777" w:rsidR="00C22321" w:rsidRPr="007207B8" w:rsidRDefault="002F1D88" w:rsidP="00C22321">
      <w:pPr>
        <w:rPr>
          <w:highlight w:val="yellow"/>
        </w:rPr>
      </w:pPr>
      <w:r w:rsidRPr="002F1D88">
        <w:rPr>
          <w:highlight w:val="yellow"/>
        </w:rPr>
        <w:t>1. Kancelář MAS připraví přehled (tabulka</w:t>
      </w:r>
      <w:r w:rsidR="00E0655F">
        <w:rPr>
          <w:highlight w:val="yellow"/>
        </w:rPr>
        <w:t>, příp.</w:t>
      </w:r>
      <w:r w:rsidRPr="002F1D88">
        <w:rPr>
          <w:highlight w:val="yellow"/>
        </w:rPr>
        <w:t xml:space="preserve"> sloupcový graf) svých výzev</w:t>
      </w:r>
      <w:r w:rsidR="00E0655F">
        <w:rPr>
          <w:highlight w:val="yellow"/>
        </w:rPr>
        <w:t xml:space="preserve"> ve všech Programových rámcích (opatřeních/fichích) za celé období realizace SCLLD 2014-2020</w:t>
      </w:r>
      <w:r w:rsidR="0038187F">
        <w:rPr>
          <w:highlight w:val="yellow"/>
        </w:rPr>
        <w:t xml:space="preserve"> (viz tab. 11 a 12)</w:t>
      </w:r>
      <w:r w:rsidR="00E0655F">
        <w:rPr>
          <w:highlight w:val="yellow"/>
        </w:rPr>
        <w:t xml:space="preserve">. </w:t>
      </w:r>
      <w:r w:rsidRPr="002F1D88">
        <w:rPr>
          <w:highlight w:val="yellow"/>
        </w:rPr>
        <w:t xml:space="preserve"> Přehled </w:t>
      </w:r>
      <w:r w:rsidR="0038187F">
        <w:rPr>
          <w:highlight w:val="yellow"/>
        </w:rPr>
        <w:t>výzev MAS zobrazuje</w:t>
      </w:r>
      <w:r w:rsidRPr="002F1D88">
        <w:rPr>
          <w:highlight w:val="yellow"/>
        </w:rPr>
        <w:t xml:space="preserve"> informace o </w:t>
      </w:r>
      <w:r w:rsidR="0038187F">
        <w:rPr>
          <w:highlight w:val="yellow"/>
        </w:rPr>
        <w:t xml:space="preserve">celkovém počtu výzev MAS, </w:t>
      </w:r>
      <w:r w:rsidRPr="002F1D88">
        <w:rPr>
          <w:highlight w:val="yellow"/>
        </w:rPr>
        <w:t xml:space="preserve">výši alokace </w:t>
      </w:r>
      <w:r w:rsidR="00144256">
        <w:rPr>
          <w:highlight w:val="yellow"/>
        </w:rPr>
        <w:t xml:space="preserve">jednotlivých </w:t>
      </w:r>
      <w:r w:rsidRPr="002F1D88">
        <w:rPr>
          <w:highlight w:val="yellow"/>
        </w:rPr>
        <w:t>výz</w:t>
      </w:r>
      <w:r w:rsidR="00144256">
        <w:rPr>
          <w:highlight w:val="yellow"/>
        </w:rPr>
        <w:t>e</w:t>
      </w:r>
      <w:r w:rsidRPr="002F1D88">
        <w:rPr>
          <w:highlight w:val="yellow"/>
        </w:rPr>
        <w:t>v</w:t>
      </w:r>
      <w:r w:rsidR="00144256">
        <w:rPr>
          <w:highlight w:val="yellow"/>
        </w:rPr>
        <w:t xml:space="preserve"> MAS</w:t>
      </w:r>
      <w:r w:rsidRPr="002F1D88">
        <w:rPr>
          <w:highlight w:val="yellow"/>
        </w:rPr>
        <w:t>, výši požadované podpory ze strany příjemců</w:t>
      </w:r>
      <w:r w:rsidR="00144256">
        <w:rPr>
          <w:highlight w:val="yellow"/>
        </w:rPr>
        <w:t xml:space="preserve"> v jednotlivých výzvách MAS</w:t>
      </w:r>
      <w:r w:rsidRPr="002F1D88">
        <w:rPr>
          <w:highlight w:val="yellow"/>
        </w:rPr>
        <w:t xml:space="preserve">, výši finančních prostředků schválených žádostí, příp. ukončených projektů. </w:t>
      </w:r>
    </w:p>
    <w:p w14:paraId="2C82D8CF" w14:textId="77777777" w:rsidR="00C22321" w:rsidRPr="007207B8" w:rsidRDefault="00BE2134" w:rsidP="00C22321">
      <w:pPr>
        <w:rPr>
          <w:highlight w:val="yellow"/>
        </w:rPr>
      </w:pPr>
      <w:r w:rsidRPr="00BE2134">
        <w:rPr>
          <w:highlight w:val="yellow"/>
        </w:rPr>
        <w:t xml:space="preserve">2. Kancelář MAS spolu s Focus Group prostřednictvím </w:t>
      </w:r>
      <w:r w:rsidR="00566FB4" w:rsidRPr="00BE2134">
        <w:rPr>
          <w:highlight w:val="yellow"/>
        </w:rPr>
        <w:t xml:space="preserve">diskuse </w:t>
      </w:r>
      <w:r w:rsidR="00566FB4">
        <w:rPr>
          <w:highlight w:val="yellow"/>
        </w:rPr>
        <w:t>identifikuje</w:t>
      </w:r>
      <w:r w:rsidR="00E0655F">
        <w:rPr>
          <w:highlight w:val="yellow"/>
        </w:rPr>
        <w:t xml:space="preserve"> důvody zájmu, případně nezájmu žadatelů </w:t>
      </w:r>
      <w:r w:rsidR="00144256">
        <w:rPr>
          <w:highlight w:val="yellow"/>
        </w:rPr>
        <w:t>předkládat (</w:t>
      </w:r>
      <w:r w:rsidR="00E0655F">
        <w:rPr>
          <w:highlight w:val="yellow"/>
        </w:rPr>
        <w:t>realizovat</w:t>
      </w:r>
      <w:r w:rsidR="00144256">
        <w:rPr>
          <w:highlight w:val="yellow"/>
        </w:rPr>
        <w:t>)</w:t>
      </w:r>
      <w:r w:rsidR="00E0655F">
        <w:rPr>
          <w:highlight w:val="yellow"/>
        </w:rPr>
        <w:t xml:space="preserve"> projekty </w:t>
      </w:r>
      <w:r w:rsidR="002F1D88" w:rsidRPr="002F1D88">
        <w:rPr>
          <w:highlight w:val="yellow"/>
        </w:rPr>
        <w:t>v</w:t>
      </w:r>
      <w:r w:rsidR="00E0655F">
        <w:rPr>
          <w:highlight w:val="yellow"/>
        </w:rPr>
        <w:t> </w:t>
      </w:r>
      <w:r w:rsidR="002F1D88" w:rsidRPr="002F1D88">
        <w:rPr>
          <w:highlight w:val="yellow"/>
        </w:rPr>
        <w:t>je</w:t>
      </w:r>
      <w:r w:rsidR="006362B0">
        <w:rPr>
          <w:highlight w:val="yellow"/>
        </w:rPr>
        <w:t>dnotlivých</w:t>
      </w:r>
      <w:r w:rsidR="00E0655F">
        <w:rPr>
          <w:highlight w:val="yellow"/>
        </w:rPr>
        <w:t xml:space="preserve"> výzvách</w:t>
      </w:r>
      <w:r w:rsidR="00144256">
        <w:rPr>
          <w:highlight w:val="yellow"/>
        </w:rPr>
        <w:t xml:space="preserve"> MAS, </w:t>
      </w:r>
      <w:r w:rsidR="00E0655F">
        <w:rPr>
          <w:highlight w:val="yellow"/>
        </w:rPr>
        <w:t>respektive</w:t>
      </w:r>
      <w:r w:rsidR="006362B0">
        <w:rPr>
          <w:highlight w:val="yellow"/>
        </w:rPr>
        <w:t xml:space="preserve"> opatřeních/fichích</w:t>
      </w:r>
      <w:r w:rsidR="00E0655F">
        <w:rPr>
          <w:highlight w:val="yellow"/>
        </w:rPr>
        <w:t>.</w:t>
      </w:r>
      <w:r w:rsidR="002F1D88" w:rsidRPr="002F1D88">
        <w:rPr>
          <w:highlight w:val="yellow"/>
        </w:rPr>
        <w:t xml:space="preserve"> </w:t>
      </w:r>
    </w:p>
    <w:p w14:paraId="32C4365F" w14:textId="77777777" w:rsidR="00C22321" w:rsidRPr="007207B8" w:rsidRDefault="002F1D88" w:rsidP="00C22321">
      <w:pPr>
        <w:rPr>
          <w:highlight w:val="yellow"/>
        </w:rPr>
      </w:pPr>
      <w:r w:rsidRPr="002F1D88">
        <w:rPr>
          <w:highlight w:val="yellow"/>
        </w:rPr>
        <w:t>3. MAS (spolu s Focus Group, nebo samostatně nad výsledky diskuse FG dle předchozího bodu) vypracuje záznamy z diskuse a na jejich základě fo</w:t>
      </w:r>
      <w:r w:rsidR="006362B0">
        <w:rPr>
          <w:highlight w:val="yellow"/>
        </w:rPr>
        <w:t>rmuluje odpovědi na podotázky a</w:t>
      </w:r>
      <w:r w:rsidR="006362B0">
        <w:rPr>
          <w:rFonts w:ascii="Calibri" w:hAnsi="Calibri"/>
          <w:highlight w:val="yellow"/>
        </w:rPr>
        <w:t> </w:t>
      </w:r>
      <w:r w:rsidRPr="002F1D88">
        <w:rPr>
          <w:highlight w:val="yellow"/>
        </w:rPr>
        <w:t xml:space="preserve">evaluační otázku.  </w:t>
      </w:r>
    </w:p>
    <w:p w14:paraId="2C66A4B1" w14:textId="77777777" w:rsidR="00C22321" w:rsidRPr="008C4970" w:rsidRDefault="002F1D88" w:rsidP="00C22321">
      <w:pPr>
        <w:pStyle w:val="Nadpis2"/>
        <w:numPr>
          <w:ilvl w:val="1"/>
          <w:numId w:val="0"/>
        </w:numPr>
        <w:rPr>
          <w:highlight w:val="yellow"/>
        </w:rPr>
      </w:pPr>
      <w:bookmarkStart w:id="84" w:name="_Toc517511930"/>
      <w:bookmarkStart w:id="85" w:name="_Toc176958938"/>
      <w:r w:rsidRPr="008C4970">
        <w:rPr>
          <w:highlight w:val="yellow"/>
        </w:rPr>
        <w:t>Zdroje dat/informací</w:t>
      </w:r>
      <w:bookmarkEnd w:id="84"/>
      <w:bookmarkEnd w:id="85"/>
    </w:p>
    <w:p w14:paraId="78C8ED65" w14:textId="77777777" w:rsidR="00C22321" w:rsidRPr="008C4970" w:rsidRDefault="002F1D88" w:rsidP="00C22321">
      <w:pPr>
        <w:rPr>
          <w:rFonts w:cs="Arial"/>
          <w:highlight w:val="yellow"/>
        </w:rPr>
      </w:pPr>
      <w:r w:rsidRPr="008C4970">
        <w:rPr>
          <w:rFonts w:cs="Arial"/>
          <w:highlight w:val="yellow"/>
        </w:rPr>
        <w:t xml:space="preserve">MAS při zodpovídání EO využije tyto dokumenty/záznamy: </w:t>
      </w:r>
    </w:p>
    <w:p w14:paraId="4F482664" w14:textId="77777777" w:rsidR="00E0655F" w:rsidRDefault="00E0655F" w:rsidP="00FB6437">
      <w:pPr>
        <w:pStyle w:val="Odstavecseseznamem"/>
        <w:numPr>
          <w:ilvl w:val="0"/>
          <w:numId w:val="1"/>
        </w:numPr>
        <w:spacing w:after="60"/>
        <w:rPr>
          <w:rFonts w:ascii="Arial" w:hAnsi="Arial" w:cs="Arial"/>
          <w:sz w:val="22"/>
          <w:szCs w:val="22"/>
          <w:highlight w:val="yellow"/>
        </w:rPr>
      </w:pPr>
      <w:r>
        <w:rPr>
          <w:rFonts w:ascii="Arial" w:hAnsi="Arial" w:cs="Arial"/>
          <w:sz w:val="22"/>
          <w:szCs w:val="22"/>
          <w:highlight w:val="yellow"/>
        </w:rPr>
        <w:t>Přehled výzev MAS</w:t>
      </w:r>
      <w:r w:rsidR="00363E56">
        <w:rPr>
          <w:rFonts w:ascii="Arial" w:hAnsi="Arial" w:cs="Arial"/>
          <w:sz w:val="22"/>
          <w:szCs w:val="22"/>
          <w:highlight w:val="yellow"/>
        </w:rPr>
        <w:t>(viz tab. 11 a 12)</w:t>
      </w:r>
    </w:p>
    <w:p w14:paraId="1DF596FB" w14:textId="77777777" w:rsidR="00C22321" w:rsidRDefault="00E0655F" w:rsidP="00FB6437">
      <w:pPr>
        <w:pStyle w:val="Odstavecseseznamem"/>
        <w:numPr>
          <w:ilvl w:val="0"/>
          <w:numId w:val="1"/>
        </w:numPr>
        <w:spacing w:after="60"/>
        <w:rPr>
          <w:rFonts w:ascii="Arial" w:hAnsi="Arial" w:cs="Arial"/>
          <w:sz w:val="22"/>
          <w:szCs w:val="22"/>
          <w:highlight w:val="yellow"/>
        </w:rPr>
      </w:pPr>
      <w:r>
        <w:rPr>
          <w:rFonts w:ascii="Arial" w:hAnsi="Arial" w:cs="Arial"/>
          <w:sz w:val="22"/>
          <w:szCs w:val="22"/>
          <w:highlight w:val="yellow"/>
        </w:rPr>
        <w:t>Přehled realizovaných</w:t>
      </w:r>
      <w:r w:rsidRPr="008C4970">
        <w:rPr>
          <w:rFonts w:ascii="Arial" w:hAnsi="Arial" w:cs="Arial"/>
          <w:sz w:val="22"/>
          <w:szCs w:val="22"/>
          <w:highlight w:val="yellow"/>
        </w:rPr>
        <w:t xml:space="preserve"> </w:t>
      </w:r>
      <w:r w:rsidR="002F1D88" w:rsidRPr="008C4970">
        <w:rPr>
          <w:rFonts w:ascii="Arial" w:hAnsi="Arial" w:cs="Arial"/>
          <w:sz w:val="22"/>
          <w:szCs w:val="22"/>
          <w:highlight w:val="yellow"/>
        </w:rPr>
        <w:t>projektů</w:t>
      </w:r>
      <w:r w:rsidR="00363E56">
        <w:rPr>
          <w:rFonts w:ascii="Arial" w:hAnsi="Arial" w:cs="Arial"/>
          <w:sz w:val="22"/>
          <w:szCs w:val="22"/>
          <w:highlight w:val="yellow"/>
        </w:rPr>
        <w:t xml:space="preserve"> pod MAS (viz tab. 11 a 12)</w:t>
      </w:r>
    </w:p>
    <w:p w14:paraId="71ADEE0D" w14:textId="77777777" w:rsidR="00E0655F" w:rsidRPr="008C4970" w:rsidRDefault="00E0655F" w:rsidP="00FB6437">
      <w:pPr>
        <w:pStyle w:val="Odstavecseseznamem"/>
        <w:numPr>
          <w:ilvl w:val="0"/>
          <w:numId w:val="1"/>
        </w:numPr>
        <w:spacing w:after="60"/>
        <w:rPr>
          <w:rFonts w:ascii="Arial" w:hAnsi="Arial" w:cs="Arial"/>
          <w:sz w:val="22"/>
          <w:szCs w:val="22"/>
          <w:highlight w:val="yellow"/>
        </w:rPr>
      </w:pPr>
      <w:r>
        <w:rPr>
          <w:rFonts w:ascii="Arial" w:hAnsi="Arial" w:cs="Arial"/>
          <w:sz w:val="22"/>
          <w:szCs w:val="22"/>
          <w:highlight w:val="yellow"/>
        </w:rPr>
        <w:t xml:space="preserve">Přehled změn v Programových rámcích (přesuny alokace, přidávání </w:t>
      </w:r>
      <w:r w:rsidR="00566FB4">
        <w:rPr>
          <w:rFonts w:ascii="Arial" w:hAnsi="Arial" w:cs="Arial"/>
          <w:sz w:val="22"/>
          <w:szCs w:val="22"/>
          <w:highlight w:val="yellow"/>
        </w:rPr>
        <w:t>opatření /</w:t>
      </w:r>
      <w:r>
        <w:rPr>
          <w:rFonts w:ascii="Arial" w:hAnsi="Arial" w:cs="Arial"/>
          <w:sz w:val="22"/>
          <w:szCs w:val="22"/>
          <w:highlight w:val="yellow"/>
        </w:rPr>
        <w:t xml:space="preserve">fiche/) </w:t>
      </w:r>
    </w:p>
    <w:p w14:paraId="389264E1" w14:textId="77777777" w:rsidR="00310E33" w:rsidRPr="008C4970" w:rsidRDefault="002F1D88" w:rsidP="00FB6437">
      <w:pPr>
        <w:pStyle w:val="Odstavecseseznamem"/>
        <w:numPr>
          <w:ilvl w:val="0"/>
          <w:numId w:val="1"/>
        </w:numPr>
        <w:spacing w:after="60"/>
        <w:rPr>
          <w:rFonts w:ascii="Arial" w:hAnsi="Arial" w:cs="Arial"/>
          <w:sz w:val="22"/>
          <w:szCs w:val="22"/>
          <w:highlight w:val="yellow"/>
        </w:rPr>
      </w:pPr>
      <w:r w:rsidRPr="008C4970">
        <w:rPr>
          <w:rFonts w:ascii="Arial" w:hAnsi="Arial" w:cs="Arial"/>
          <w:sz w:val="22"/>
          <w:szCs w:val="22"/>
          <w:highlight w:val="yellow"/>
        </w:rPr>
        <w:t>Informace od žadatelů (vč. např. členů MAS)</w:t>
      </w:r>
      <w:r w:rsidR="00367851" w:rsidRPr="008C4970">
        <w:rPr>
          <w:rFonts w:ascii="Arial" w:hAnsi="Arial" w:cs="Arial"/>
          <w:sz w:val="22"/>
          <w:szCs w:val="22"/>
          <w:highlight w:val="yellow"/>
        </w:rPr>
        <w:t>, vč. informací z jednání a </w:t>
      </w:r>
      <w:r w:rsidR="00BB5E21" w:rsidRPr="008C4970">
        <w:rPr>
          <w:rFonts w:ascii="Arial" w:hAnsi="Arial" w:cs="Arial"/>
          <w:sz w:val="22"/>
          <w:szCs w:val="22"/>
          <w:highlight w:val="yellow"/>
        </w:rPr>
        <w:t>pracovních setkání s aktéry v území MAS (např. zjišťování potřeb v</w:t>
      </w:r>
      <w:r w:rsidR="00E0655F">
        <w:rPr>
          <w:rFonts w:ascii="Arial" w:hAnsi="Arial" w:cs="Arial"/>
          <w:sz w:val="22"/>
          <w:szCs w:val="22"/>
          <w:highlight w:val="yellow"/>
        </w:rPr>
        <w:t> </w:t>
      </w:r>
      <w:r w:rsidR="00BB5E21" w:rsidRPr="008C4970">
        <w:rPr>
          <w:rFonts w:ascii="Arial" w:hAnsi="Arial" w:cs="Arial"/>
          <w:sz w:val="22"/>
          <w:szCs w:val="22"/>
          <w:highlight w:val="yellow"/>
        </w:rPr>
        <w:t>rámci</w:t>
      </w:r>
      <w:r w:rsidR="00E0655F">
        <w:rPr>
          <w:rFonts w:ascii="Arial" w:hAnsi="Arial" w:cs="Arial"/>
          <w:sz w:val="22"/>
          <w:szCs w:val="22"/>
          <w:highlight w:val="yellow"/>
        </w:rPr>
        <w:t xml:space="preserve"> projektů</w:t>
      </w:r>
      <w:r w:rsidR="00BB5E21" w:rsidRPr="008C4970">
        <w:rPr>
          <w:rFonts w:ascii="Arial" w:hAnsi="Arial" w:cs="Arial"/>
          <w:sz w:val="22"/>
          <w:szCs w:val="22"/>
          <w:highlight w:val="yellow"/>
        </w:rPr>
        <w:t xml:space="preserve"> MAP, zjišťování potřeb v rámci komunitního plánování sociálních služeb apod.)</w:t>
      </w:r>
    </w:p>
    <w:p w14:paraId="6334E4D4" w14:textId="77777777" w:rsidR="00C22321" w:rsidRPr="00407BC8" w:rsidRDefault="002F1D88" w:rsidP="00C22321">
      <w:pPr>
        <w:pStyle w:val="Nadpis2"/>
        <w:numPr>
          <w:ilvl w:val="1"/>
          <w:numId w:val="0"/>
        </w:numPr>
      </w:pPr>
      <w:bookmarkStart w:id="86" w:name="_Toc517511931"/>
      <w:bookmarkStart w:id="87" w:name="_Toc176958939"/>
      <w:r w:rsidRPr="002F1D88">
        <w:t>Metody sběru, zpracování a hodnocení informací/dat</w:t>
      </w:r>
      <w:bookmarkEnd w:id="86"/>
      <w:bookmarkEnd w:id="87"/>
    </w:p>
    <w:p w14:paraId="7F3B71BA" w14:textId="77777777" w:rsidR="00C22321" w:rsidRPr="00407BC8" w:rsidRDefault="002F1D88" w:rsidP="00FB6437">
      <w:pPr>
        <w:pStyle w:val="Odstavecseseznamem"/>
        <w:numPr>
          <w:ilvl w:val="0"/>
          <w:numId w:val="3"/>
        </w:numPr>
        <w:rPr>
          <w:rFonts w:ascii="Arial" w:hAnsi="Arial" w:cs="Arial"/>
          <w:sz w:val="22"/>
          <w:szCs w:val="22"/>
        </w:rPr>
      </w:pPr>
      <w:r w:rsidRPr="002F1D88">
        <w:rPr>
          <w:rFonts w:ascii="Arial" w:hAnsi="Arial" w:cs="Arial"/>
          <w:sz w:val="22"/>
          <w:szCs w:val="22"/>
        </w:rPr>
        <w:t xml:space="preserve">Obsahová analýza </w:t>
      </w:r>
    </w:p>
    <w:p w14:paraId="2686EF2C" w14:textId="77777777" w:rsidR="00C22321" w:rsidRPr="00407BC8" w:rsidRDefault="002F1D88" w:rsidP="00FB6437">
      <w:pPr>
        <w:pStyle w:val="Odstavecseseznamem"/>
        <w:numPr>
          <w:ilvl w:val="0"/>
          <w:numId w:val="3"/>
        </w:numPr>
        <w:rPr>
          <w:rFonts w:ascii="Arial" w:hAnsi="Arial" w:cs="Arial"/>
          <w:sz w:val="22"/>
          <w:szCs w:val="22"/>
        </w:rPr>
      </w:pPr>
      <w:r w:rsidRPr="002F1D88">
        <w:rPr>
          <w:rFonts w:ascii="Arial" w:hAnsi="Arial" w:cs="Arial"/>
          <w:sz w:val="22"/>
          <w:szCs w:val="22"/>
        </w:rPr>
        <w:t>Skupinová diskuse členů Focus Group (tj. partnerů a žadatelů, příjemců MAS, členů kanceláře MAS, příp. dalších)</w:t>
      </w:r>
    </w:p>
    <w:p w14:paraId="2192358A" w14:textId="77777777" w:rsidR="00C22321" w:rsidRPr="00407BC8" w:rsidRDefault="002F1D88" w:rsidP="00FB6437">
      <w:pPr>
        <w:pStyle w:val="Odstavecseseznamem"/>
        <w:numPr>
          <w:ilvl w:val="0"/>
          <w:numId w:val="3"/>
        </w:numPr>
        <w:rPr>
          <w:rFonts w:ascii="Arial" w:hAnsi="Arial" w:cs="Arial"/>
          <w:sz w:val="22"/>
          <w:szCs w:val="22"/>
        </w:rPr>
      </w:pPr>
      <w:r w:rsidRPr="002F1D88">
        <w:rPr>
          <w:rFonts w:ascii="Arial" w:hAnsi="Arial" w:cs="Arial"/>
          <w:sz w:val="22"/>
          <w:szCs w:val="22"/>
        </w:rPr>
        <w:t xml:space="preserve">Syntéza poznatků (při zodpovídání podotázek a EO) </w:t>
      </w:r>
    </w:p>
    <w:p w14:paraId="011CBEB6" w14:textId="77777777" w:rsidR="00C22321" w:rsidRPr="007207B8" w:rsidRDefault="002F1D88" w:rsidP="00C22321">
      <w:pPr>
        <w:pStyle w:val="Nadpis2"/>
        <w:numPr>
          <w:ilvl w:val="1"/>
          <w:numId w:val="0"/>
        </w:numPr>
        <w:rPr>
          <w:highlight w:val="yellow"/>
        </w:rPr>
      </w:pPr>
      <w:bookmarkStart w:id="88" w:name="_Toc517511932"/>
      <w:bookmarkStart w:id="89" w:name="_Toc176958940"/>
      <w:r w:rsidRPr="002F1D88">
        <w:rPr>
          <w:highlight w:val="yellow"/>
        </w:rPr>
        <w:t>Záznamy, které MAS vytvoří při zodpovídání EO, a které použije pro její zodpovězení</w:t>
      </w:r>
      <w:bookmarkEnd w:id="88"/>
      <w:r w:rsidR="003D512E">
        <w:rPr>
          <w:highlight w:val="yellow"/>
        </w:rPr>
        <w:t xml:space="preserve"> </w:t>
      </w:r>
      <w:r w:rsidR="003D512E">
        <w:rPr>
          <w:rFonts w:cs="Arial"/>
          <w:highlight w:val="yellow"/>
        </w:rPr>
        <w:t>a vyhodnocení implementace opatření/doporučení z Evaluační zprávy</w:t>
      </w:r>
      <w:bookmarkEnd w:id="89"/>
    </w:p>
    <w:p w14:paraId="46CCFBD9" w14:textId="77777777" w:rsidR="00C22321" w:rsidRPr="007207B8" w:rsidRDefault="002F1D88" w:rsidP="00C22321">
      <w:pPr>
        <w:rPr>
          <w:rFonts w:cs="Arial"/>
          <w:highlight w:val="yellow"/>
          <w:lang w:eastAsia="cs-CZ"/>
        </w:rPr>
      </w:pPr>
      <w:r w:rsidRPr="002F1D88">
        <w:rPr>
          <w:rFonts w:cs="Arial"/>
          <w:highlight w:val="yellow"/>
          <w:lang w:eastAsia="cs-CZ"/>
        </w:rPr>
        <w:t>MAS vytvoří následující záznamy, na jejichž základě fo</w:t>
      </w:r>
      <w:r w:rsidR="006362B0">
        <w:rPr>
          <w:rFonts w:cs="Arial"/>
          <w:highlight w:val="yellow"/>
          <w:lang w:eastAsia="cs-CZ"/>
        </w:rPr>
        <w:t>rmuluje odpovědi na podotázky a</w:t>
      </w:r>
      <w:r w:rsidR="006362B0">
        <w:rPr>
          <w:rFonts w:ascii="Calibri" w:hAnsi="Calibri" w:cs="Arial"/>
          <w:highlight w:val="yellow"/>
          <w:lang w:eastAsia="cs-CZ"/>
        </w:rPr>
        <w:t> </w:t>
      </w:r>
      <w:r w:rsidRPr="002F1D88">
        <w:rPr>
          <w:rFonts w:cs="Arial"/>
          <w:highlight w:val="yellow"/>
          <w:lang w:eastAsia="cs-CZ"/>
        </w:rPr>
        <w:t>evaluační otázku</w:t>
      </w:r>
      <w:r w:rsidR="003D512E" w:rsidRPr="003D512E">
        <w:rPr>
          <w:rFonts w:cs="Arial"/>
          <w:highlight w:val="yellow"/>
          <w:lang w:eastAsia="cs-CZ"/>
        </w:rPr>
        <w:t xml:space="preserve"> </w:t>
      </w:r>
      <w:r w:rsidR="003D512E">
        <w:rPr>
          <w:rFonts w:cs="Arial"/>
          <w:highlight w:val="yellow"/>
          <w:lang w:eastAsia="cs-CZ"/>
        </w:rPr>
        <w:t>a provede vyhodnocení implementace opatření/doporučení z Evaluační zprávy</w:t>
      </w:r>
      <w:r w:rsidRPr="002F1D88">
        <w:rPr>
          <w:rFonts w:cs="Arial"/>
          <w:highlight w:val="yellow"/>
          <w:lang w:eastAsia="cs-CZ"/>
        </w:rPr>
        <w:t xml:space="preserve">: </w:t>
      </w:r>
    </w:p>
    <w:p w14:paraId="40E6825C" w14:textId="77777777" w:rsidR="00C22321" w:rsidRPr="003D512E" w:rsidRDefault="002F1D88" w:rsidP="00FB6437">
      <w:pPr>
        <w:pStyle w:val="Odstavecseseznamem"/>
        <w:numPr>
          <w:ilvl w:val="0"/>
          <w:numId w:val="1"/>
        </w:numPr>
        <w:spacing w:after="60"/>
        <w:rPr>
          <w:rFonts w:ascii="Arial" w:hAnsi="Arial" w:cs="Arial"/>
          <w:sz w:val="22"/>
          <w:szCs w:val="22"/>
          <w:highlight w:val="yellow"/>
        </w:rPr>
      </w:pPr>
      <w:r w:rsidRPr="003D512E">
        <w:rPr>
          <w:rFonts w:ascii="Arial" w:hAnsi="Arial" w:cs="Arial"/>
          <w:sz w:val="22"/>
          <w:szCs w:val="22"/>
          <w:highlight w:val="yellow"/>
        </w:rPr>
        <w:t>Přehled výzev MAS (</w:t>
      </w:r>
      <w:r w:rsidR="002D0958" w:rsidRPr="002D0958">
        <w:rPr>
          <w:rFonts w:ascii="Arial" w:hAnsi="Arial" w:cs="Arial"/>
          <w:sz w:val="22"/>
          <w:szCs w:val="22"/>
          <w:highlight w:val="yellow"/>
        </w:rPr>
        <w:t>alokace, požadovaná podpora, příp. CZV ve schválených žádostech a ukončených projektech</w:t>
      </w:r>
      <w:r w:rsidRPr="003D512E">
        <w:rPr>
          <w:rStyle w:val="Znakapoznpodarou"/>
          <w:rFonts w:ascii="Arial" w:hAnsi="Arial" w:cs="Arial"/>
          <w:sz w:val="22"/>
          <w:szCs w:val="22"/>
          <w:highlight w:val="yellow"/>
        </w:rPr>
        <w:footnoteReference w:id="61"/>
      </w:r>
      <w:r w:rsidRPr="003D512E">
        <w:rPr>
          <w:rFonts w:ascii="Arial" w:hAnsi="Arial" w:cs="Arial"/>
          <w:sz w:val="22"/>
          <w:szCs w:val="22"/>
          <w:highlight w:val="yellow"/>
        </w:rPr>
        <w:t xml:space="preserve">) </w:t>
      </w:r>
    </w:p>
    <w:p w14:paraId="6623D025" w14:textId="77777777" w:rsidR="008C4970" w:rsidRPr="003D512E" w:rsidRDefault="002D0958" w:rsidP="008C4970">
      <w:pPr>
        <w:pStyle w:val="Nadpis2"/>
        <w:numPr>
          <w:ilvl w:val="1"/>
          <w:numId w:val="0"/>
        </w:numPr>
        <w:rPr>
          <w:color w:val="0070C0"/>
        </w:rPr>
      </w:pPr>
      <w:bookmarkStart w:id="90" w:name="_Toc176958941"/>
      <w:bookmarkStart w:id="91" w:name="_Toc517511933"/>
      <w:r w:rsidRPr="002D0958">
        <w:rPr>
          <w:color w:val="0070C0"/>
        </w:rPr>
        <w:t>Vyhodnocení implementace doporučení k nápravě navržených v mid-term evaluaci</w:t>
      </w:r>
      <w:bookmarkEnd w:id="9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1559"/>
        <w:gridCol w:w="1984"/>
        <w:gridCol w:w="2376"/>
      </w:tblGrid>
      <w:tr w:rsidR="008C4970" w:rsidRPr="00B65990" w14:paraId="04325A9E" w14:textId="77777777" w:rsidTr="008C4970">
        <w:tc>
          <w:tcPr>
            <w:tcW w:w="9288" w:type="dxa"/>
            <w:gridSpan w:val="4"/>
            <w:shd w:val="clear" w:color="auto" w:fill="F2F2F2" w:themeFill="background1" w:themeFillShade="F2"/>
          </w:tcPr>
          <w:p w14:paraId="06F51BA6" w14:textId="77777777" w:rsidR="008C4970" w:rsidRPr="00B65990" w:rsidRDefault="008C4970" w:rsidP="008C4970">
            <w:pPr>
              <w:spacing w:after="60"/>
              <w:rPr>
                <w:rFonts w:cs="Arial"/>
                <w:b/>
                <w:i/>
              </w:rPr>
            </w:pPr>
            <w:r>
              <w:rPr>
                <w:rFonts w:cs="Arial"/>
                <w:b/>
                <w:szCs w:val="20"/>
              </w:rPr>
              <w:t xml:space="preserve">B.4 Do jaké míry obsahují </w:t>
            </w:r>
            <w:r w:rsidRPr="00A902A6">
              <w:rPr>
                <w:rFonts w:eastAsia="Times New Roman" w:cs="Arial"/>
                <w:b/>
                <w:sz w:val="20"/>
                <w:szCs w:val="20"/>
                <w:lang w:eastAsia="cs-CZ"/>
              </w:rPr>
              <w:t xml:space="preserve">Programové rámce právě taková </w:t>
            </w:r>
            <w:r w:rsidR="006C7C1A">
              <w:rPr>
                <w:rFonts w:eastAsia="Times New Roman" w:cs="Arial"/>
                <w:b/>
                <w:sz w:val="20"/>
                <w:szCs w:val="20"/>
                <w:lang w:eastAsia="cs-CZ"/>
              </w:rPr>
              <w:t>Opatření/Fiche</w:t>
            </w:r>
            <w:r w:rsidRPr="00A902A6">
              <w:rPr>
                <w:rFonts w:eastAsia="Times New Roman" w:cs="Arial"/>
                <w:b/>
                <w:sz w:val="20"/>
                <w:szCs w:val="20"/>
                <w:lang w:eastAsia="cs-CZ"/>
              </w:rPr>
              <w:t xml:space="preserve">, o které </w:t>
            </w:r>
            <w:r>
              <w:rPr>
                <w:rFonts w:eastAsia="Times New Roman" w:cs="Arial"/>
                <w:b/>
                <w:sz w:val="20"/>
                <w:szCs w:val="20"/>
                <w:lang w:eastAsia="cs-CZ"/>
              </w:rPr>
              <w:t>je</w:t>
            </w:r>
            <w:r w:rsidRPr="00A902A6">
              <w:rPr>
                <w:rFonts w:eastAsia="Times New Roman" w:cs="Arial"/>
                <w:b/>
                <w:sz w:val="20"/>
                <w:szCs w:val="20"/>
                <w:lang w:eastAsia="cs-CZ"/>
              </w:rPr>
              <w:t xml:space="preserve"> ze strany potenciálních žadatelů zájem?</w:t>
            </w:r>
          </w:p>
        </w:tc>
      </w:tr>
      <w:tr w:rsidR="008C4970" w:rsidRPr="00B65990" w14:paraId="7B8EADD2" w14:textId="77777777" w:rsidTr="008C4970">
        <w:tc>
          <w:tcPr>
            <w:tcW w:w="9288" w:type="dxa"/>
            <w:gridSpan w:val="4"/>
            <w:tcBorders>
              <w:bottom w:val="single" w:sz="4" w:space="0" w:color="auto"/>
            </w:tcBorders>
            <w:shd w:val="clear" w:color="auto" w:fill="D9D9D9" w:themeFill="background1" w:themeFillShade="D9"/>
          </w:tcPr>
          <w:p w14:paraId="1ACB126D" w14:textId="77777777" w:rsidR="008C4970" w:rsidRPr="00B65990" w:rsidDel="00196B46" w:rsidRDefault="008C4970" w:rsidP="008C4970">
            <w:pPr>
              <w:spacing w:after="60"/>
              <w:rPr>
                <w:rFonts w:cs="Arial"/>
                <w:b/>
                <w:i/>
              </w:rPr>
            </w:pPr>
            <w:r>
              <w:rPr>
                <w:rFonts w:cs="Arial"/>
                <w:b/>
                <w:i/>
              </w:rPr>
              <w:t>Klíčová zjištění</w:t>
            </w:r>
            <w:r w:rsidR="002D0958" w:rsidRPr="002D0958">
              <w:rPr>
                <w:rStyle w:val="Znakapoznpodarou"/>
                <w:b/>
                <w:i/>
                <w:highlight w:val="yellow"/>
              </w:rPr>
              <w:footnoteReference w:id="62"/>
            </w:r>
            <w:r>
              <w:rPr>
                <w:rFonts w:cs="Arial"/>
                <w:b/>
                <w:i/>
              </w:rPr>
              <w:t xml:space="preserve"> </w:t>
            </w:r>
          </w:p>
        </w:tc>
      </w:tr>
      <w:tr w:rsidR="008C4970" w:rsidRPr="00B65990" w14:paraId="7DB9B8D4" w14:textId="77777777" w:rsidTr="008C4970">
        <w:tc>
          <w:tcPr>
            <w:tcW w:w="9288" w:type="dxa"/>
            <w:gridSpan w:val="4"/>
            <w:shd w:val="clear" w:color="auto" w:fill="auto"/>
          </w:tcPr>
          <w:p w14:paraId="2BAF4368" w14:textId="77777777" w:rsidR="008C4970" w:rsidRPr="00B65990" w:rsidDel="00196B46" w:rsidRDefault="008C4970" w:rsidP="008C4970">
            <w:pPr>
              <w:spacing w:after="60"/>
              <w:rPr>
                <w:rFonts w:cs="Arial"/>
                <w:b/>
                <w:i/>
              </w:rPr>
            </w:pPr>
          </w:p>
        </w:tc>
      </w:tr>
      <w:tr w:rsidR="008C4970" w:rsidRPr="00B65990" w14:paraId="3D59C6FB" w14:textId="77777777" w:rsidTr="008C4970">
        <w:tc>
          <w:tcPr>
            <w:tcW w:w="9288" w:type="dxa"/>
            <w:gridSpan w:val="4"/>
            <w:shd w:val="clear" w:color="auto" w:fill="F2F2F2" w:themeFill="background1" w:themeFillShade="F2"/>
          </w:tcPr>
          <w:p w14:paraId="58F4AB3A" w14:textId="77777777" w:rsidR="008C4970" w:rsidRPr="00B65990" w:rsidRDefault="008C4970" w:rsidP="008C4970">
            <w:pPr>
              <w:spacing w:after="60"/>
              <w:rPr>
                <w:rFonts w:cs="Arial"/>
                <w:b/>
                <w:i/>
              </w:rPr>
            </w:pPr>
            <w:r>
              <w:rPr>
                <w:rFonts w:cs="Arial"/>
                <w:b/>
                <w:i/>
              </w:rPr>
              <w:t>Vyhodnocení d</w:t>
            </w:r>
            <w:r w:rsidRPr="00B65990">
              <w:rPr>
                <w:rFonts w:cs="Arial"/>
                <w:b/>
                <w:i/>
              </w:rPr>
              <w:t>oporučení k řešení klíčových problémů/zjištění</w:t>
            </w:r>
            <w:r>
              <w:rPr>
                <w:rFonts w:cs="Arial"/>
                <w:b/>
                <w:i/>
              </w:rPr>
              <w:t xml:space="preserve"> z mid-term evaluační zprávy</w:t>
            </w:r>
            <w:r w:rsidR="002D0958" w:rsidRPr="002D0958">
              <w:rPr>
                <w:rStyle w:val="Znakapoznpodarou"/>
                <w:b/>
                <w:i/>
                <w:highlight w:val="yellow"/>
              </w:rPr>
              <w:footnoteReference w:id="63"/>
            </w:r>
          </w:p>
        </w:tc>
      </w:tr>
      <w:tr w:rsidR="008C4970" w:rsidRPr="00C47EF8" w14:paraId="6280C569" w14:textId="77777777" w:rsidTr="008C4970">
        <w:tc>
          <w:tcPr>
            <w:tcW w:w="3369" w:type="dxa"/>
            <w:vAlign w:val="center"/>
          </w:tcPr>
          <w:p w14:paraId="38336F24" w14:textId="77777777" w:rsidR="008C4970" w:rsidRPr="00C47EF8" w:rsidRDefault="008C4970" w:rsidP="008C4970">
            <w:pPr>
              <w:spacing w:after="60"/>
              <w:jc w:val="center"/>
              <w:rPr>
                <w:rFonts w:cs="Arial"/>
                <w:b/>
              </w:rPr>
            </w:pPr>
            <w:r w:rsidRPr="00C47EF8">
              <w:rPr>
                <w:rFonts w:cs="Arial"/>
                <w:b/>
              </w:rPr>
              <w:t>Doporučení (aktivita, úprava SCLLD</w:t>
            </w:r>
            <w:r>
              <w:rPr>
                <w:rFonts w:cs="Arial"/>
                <w:b/>
              </w:rPr>
              <w:t xml:space="preserve"> apod.</w:t>
            </w:r>
            <w:r w:rsidRPr="00C47EF8">
              <w:rPr>
                <w:rFonts w:cs="Arial"/>
                <w:b/>
              </w:rPr>
              <w:t>)</w:t>
            </w:r>
          </w:p>
        </w:tc>
        <w:tc>
          <w:tcPr>
            <w:tcW w:w="1559" w:type="dxa"/>
            <w:vAlign w:val="center"/>
          </w:tcPr>
          <w:p w14:paraId="283B7765" w14:textId="77777777" w:rsidR="008C4970" w:rsidRPr="00C47EF8" w:rsidRDefault="008C4970" w:rsidP="008C4970">
            <w:pPr>
              <w:spacing w:after="60"/>
              <w:jc w:val="center"/>
              <w:rPr>
                <w:rFonts w:cs="Arial"/>
                <w:b/>
              </w:rPr>
            </w:pPr>
            <w:r w:rsidRPr="00C47EF8">
              <w:rPr>
                <w:rFonts w:cs="Arial"/>
                <w:b/>
              </w:rPr>
              <w:t>Termín (do kdy)</w:t>
            </w:r>
          </w:p>
        </w:tc>
        <w:tc>
          <w:tcPr>
            <w:tcW w:w="1984" w:type="dxa"/>
            <w:vAlign w:val="center"/>
          </w:tcPr>
          <w:p w14:paraId="0C6023D4" w14:textId="77777777" w:rsidR="008C4970" w:rsidRPr="00C47EF8" w:rsidRDefault="008C4970" w:rsidP="008C4970">
            <w:pPr>
              <w:spacing w:after="60"/>
              <w:jc w:val="center"/>
              <w:rPr>
                <w:rFonts w:cs="Arial"/>
                <w:b/>
              </w:rPr>
            </w:pPr>
            <w:r>
              <w:rPr>
                <w:rFonts w:cs="Arial"/>
                <w:b/>
              </w:rPr>
              <w:t>Odpovědnost za</w:t>
            </w:r>
            <w:r>
              <w:rPr>
                <w:rFonts w:ascii="Calibri" w:hAnsi="Calibri" w:cs="Arial"/>
                <w:b/>
              </w:rPr>
              <w:t> </w:t>
            </w:r>
            <w:r w:rsidRPr="00C47EF8">
              <w:rPr>
                <w:rFonts w:cs="Arial"/>
                <w:b/>
              </w:rPr>
              <w:t>implementaci doporučení</w:t>
            </w:r>
          </w:p>
        </w:tc>
        <w:tc>
          <w:tcPr>
            <w:tcW w:w="2376" w:type="dxa"/>
            <w:vAlign w:val="center"/>
          </w:tcPr>
          <w:p w14:paraId="5F4B3017" w14:textId="77777777" w:rsidR="008C4970" w:rsidRPr="003D512E" w:rsidRDefault="002D0958" w:rsidP="008C4970">
            <w:pPr>
              <w:spacing w:after="60"/>
              <w:jc w:val="center"/>
              <w:rPr>
                <w:rFonts w:cs="Arial"/>
                <w:b/>
                <w:color w:val="0070C0"/>
              </w:rPr>
            </w:pPr>
            <w:r w:rsidRPr="002D0958">
              <w:rPr>
                <w:rFonts w:cs="Arial"/>
                <w:b/>
                <w:color w:val="0070C0"/>
              </w:rPr>
              <w:t>Vyhodnocení implementace doporučení</w:t>
            </w:r>
          </w:p>
        </w:tc>
      </w:tr>
      <w:tr w:rsidR="008C4970" w:rsidRPr="00C47EF8" w14:paraId="7F9648E5" w14:textId="77777777" w:rsidTr="008C4970">
        <w:tc>
          <w:tcPr>
            <w:tcW w:w="3369" w:type="dxa"/>
          </w:tcPr>
          <w:p w14:paraId="01222BEF" w14:textId="77777777" w:rsidR="008C4970" w:rsidRPr="00C47EF8" w:rsidRDefault="008C4970" w:rsidP="00FB6437">
            <w:pPr>
              <w:pStyle w:val="Odstavecseseznamem"/>
              <w:numPr>
                <w:ilvl w:val="0"/>
                <w:numId w:val="36"/>
              </w:numPr>
              <w:spacing w:after="60"/>
              <w:rPr>
                <w:rFonts w:ascii="Arial" w:hAnsi="Arial" w:cs="Arial"/>
              </w:rPr>
            </w:pPr>
          </w:p>
        </w:tc>
        <w:tc>
          <w:tcPr>
            <w:tcW w:w="1559" w:type="dxa"/>
          </w:tcPr>
          <w:p w14:paraId="16FC1AB0" w14:textId="77777777" w:rsidR="008C4970" w:rsidRPr="00C47EF8" w:rsidRDefault="008C4970" w:rsidP="008C4970">
            <w:pPr>
              <w:spacing w:after="60"/>
              <w:rPr>
                <w:rFonts w:cs="Arial"/>
              </w:rPr>
            </w:pPr>
          </w:p>
        </w:tc>
        <w:tc>
          <w:tcPr>
            <w:tcW w:w="1984" w:type="dxa"/>
          </w:tcPr>
          <w:p w14:paraId="60988184" w14:textId="77777777" w:rsidR="008C4970" w:rsidRPr="00C47EF8" w:rsidRDefault="008C4970" w:rsidP="008C4970">
            <w:pPr>
              <w:spacing w:after="60"/>
              <w:rPr>
                <w:rFonts w:cs="Arial"/>
              </w:rPr>
            </w:pPr>
          </w:p>
        </w:tc>
        <w:tc>
          <w:tcPr>
            <w:tcW w:w="2376" w:type="dxa"/>
          </w:tcPr>
          <w:p w14:paraId="55AD9768" w14:textId="77777777" w:rsidR="008C4970" w:rsidRPr="00C47EF8" w:rsidRDefault="008C4970" w:rsidP="008C4970">
            <w:pPr>
              <w:spacing w:after="60"/>
              <w:rPr>
                <w:rFonts w:cs="Arial"/>
              </w:rPr>
            </w:pPr>
          </w:p>
        </w:tc>
      </w:tr>
      <w:tr w:rsidR="008C4970" w:rsidRPr="00C47EF8" w14:paraId="737A1B8E" w14:textId="77777777" w:rsidTr="008C4970">
        <w:tc>
          <w:tcPr>
            <w:tcW w:w="3369" w:type="dxa"/>
          </w:tcPr>
          <w:p w14:paraId="43776A68" w14:textId="77777777" w:rsidR="008C4970" w:rsidRPr="00C47EF8" w:rsidRDefault="008C4970" w:rsidP="00FB6437">
            <w:pPr>
              <w:pStyle w:val="Odstavecseseznamem"/>
              <w:numPr>
                <w:ilvl w:val="0"/>
                <w:numId w:val="36"/>
              </w:numPr>
              <w:spacing w:after="60"/>
              <w:rPr>
                <w:rFonts w:ascii="Arial" w:hAnsi="Arial" w:cs="Arial"/>
              </w:rPr>
            </w:pPr>
          </w:p>
        </w:tc>
        <w:tc>
          <w:tcPr>
            <w:tcW w:w="1559" w:type="dxa"/>
          </w:tcPr>
          <w:p w14:paraId="573A034D" w14:textId="77777777" w:rsidR="008C4970" w:rsidRPr="00C47EF8" w:rsidRDefault="008C4970" w:rsidP="008C4970">
            <w:pPr>
              <w:spacing w:after="60"/>
              <w:rPr>
                <w:rFonts w:cs="Arial"/>
              </w:rPr>
            </w:pPr>
          </w:p>
        </w:tc>
        <w:tc>
          <w:tcPr>
            <w:tcW w:w="1984" w:type="dxa"/>
          </w:tcPr>
          <w:p w14:paraId="679D93E9" w14:textId="77777777" w:rsidR="008C4970" w:rsidRPr="00C47EF8" w:rsidRDefault="008C4970" w:rsidP="008C4970">
            <w:pPr>
              <w:spacing w:after="60"/>
              <w:rPr>
                <w:rFonts w:cs="Arial"/>
              </w:rPr>
            </w:pPr>
          </w:p>
        </w:tc>
        <w:tc>
          <w:tcPr>
            <w:tcW w:w="2376" w:type="dxa"/>
          </w:tcPr>
          <w:p w14:paraId="234043EA" w14:textId="77777777" w:rsidR="008C4970" w:rsidRPr="00C47EF8" w:rsidRDefault="008C4970" w:rsidP="008C4970">
            <w:pPr>
              <w:spacing w:after="60"/>
              <w:rPr>
                <w:rFonts w:cs="Arial"/>
              </w:rPr>
            </w:pPr>
          </w:p>
        </w:tc>
      </w:tr>
      <w:tr w:rsidR="008C4970" w:rsidRPr="00C47EF8" w14:paraId="679120E9" w14:textId="77777777" w:rsidTr="008C4970">
        <w:tc>
          <w:tcPr>
            <w:tcW w:w="3369" w:type="dxa"/>
          </w:tcPr>
          <w:p w14:paraId="2E801597" w14:textId="77777777" w:rsidR="008C4970" w:rsidRPr="00C47EF8" w:rsidRDefault="008C4970" w:rsidP="00FB6437">
            <w:pPr>
              <w:pStyle w:val="Odstavecseseznamem"/>
              <w:numPr>
                <w:ilvl w:val="0"/>
                <w:numId w:val="36"/>
              </w:numPr>
              <w:spacing w:after="60"/>
              <w:rPr>
                <w:rFonts w:ascii="Arial" w:hAnsi="Arial" w:cs="Arial"/>
              </w:rPr>
            </w:pPr>
          </w:p>
        </w:tc>
        <w:tc>
          <w:tcPr>
            <w:tcW w:w="1559" w:type="dxa"/>
          </w:tcPr>
          <w:p w14:paraId="02C91734" w14:textId="77777777" w:rsidR="008C4970" w:rsidRPr="00C47EF8" w:rsidRDefault="008C4970" w:rsidP="008C4970">
            <w:pPr>
              <w:spacing w:after="60"/>
              <w:rPr>
                <w:rFonts w:cs="Arial"/>
              </w:rPr>
            </w:pPr>
          </w:p>
        </w:tc>
        <w:tc>
          <w:tcPr>
            <w:tcW w:w="1984" w:type="dxa"/>
          </w:tcPr>
          <w:p w14:paraId="778BD518" w14:textId="77777777" w:rsidR="008C4970" w:rsidRPr="00C47EF8" w:rsidRDefault="008C4970" w:rsidP="008C4970">
            <w:pPr>
              <w:spacing w:after="60"/>
              <w:rPr>
                <w:rFonts w:cs="Arial"/>
              </w:rPr>
            </w:pPr>
          </w:p>
        </w:tc>
        <w:tc>
          <w:tcPr>
            <w:tcW w:w="2376" w:type="dxa"/>
          </w:tcPr>
          <w:p w14:paraId="4A7AE432" w14:textId="77777777" w:rsidR="008C4970" w:rsidRPr="00C47EF8" w:rsidRDefault="008C4970" w:rsidP="008C4970">
            <w:pPr>
              <w:spacing w:after="60"/>
              <w:rPr>
                <w:rFonts w:cs="Arial"/>
              </w:rPr>
            </w:pPr>
          </w:p>
        </w:tc>
      </w:tr>
    </w:tbl>
    <w:p w14:paraId="45A8872D" w14:textId="77777777" w:rsidR="00C22321" w:rsidRDefault="00C22321" w:rsidP="00C22321">
      <w:pPr>
        <w:pStyle w:val="Nadpis2"/>
        <w:numPr>
          <w:ilvl w:val="1"/>
          <w:numId w:val="0"/>
        </w:numPr>
      </w:pPr>
      <w:bookmarkStart w:id="92" w:name="_Toc176958942"/>
      <w:r w:rsidRPr="00D5683F">
        <w:t>Odpovědi na evaluační podotázky</w:t>
      </w:r>
      <w:bookmarkEnd w:id="91"/>
      <w:bookmarkEnd w:id="9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5"/>
        <w:gridCol w:w="4377"/>
      </w:tblGrid>
      <w:tr w:rsidR="00C22321" w:rsidRPr="00B65990" w14:paraId="631C6EF9" w14:textId="77777777" w:rsidTr="00C87471">
        <w:tc>
          <w:tcPr>
            <w:tcW w:w="9212" w:type="dxa"/>
            <w:gridSpan w:val="2"/>
            <w:shd w:val="clear" w:color="auto" w:fill="F2F2F2" w:themeFill="background1" w:themeFillShade="F2"/>
          </w:tcPr>
          <w:p w14:paraId="6D569ED7" w14:textId="77777777" w:rsidR="00C4229E" w:rsidRPr="00B65990" w:rsidRDefault="00B738DB" w:rsidP="00135410">
            <w:pPr>
              <w:rPr>
                <w:rFonts w:cs="Arial"/>
                <w:b/>
                <w:color w:val="000000" w:themeColor="text1"/>
              </w:rPr>
            </w:pPr>
            <w:r>
              <w:rPr>
                <w:rFonts w:cs="Arial"/>
                <w:b/>
                <w:color w:val="000000" w:themeColor="text1"/>
              </w:rPr>
              <w:t>B.4.2</w:t>
            </w:r>
            <w:r w:rsidR="00C4229E" w:rsidRPr="00B65990">
              <w:rPr>
                <w:rFonts w:cs="Arial"/>
                <w:b/>
                <w:color w:val="000000" w:themeColor="text1"/>
              </w:rPr>
              <w:t xml:space="preserve">) </w:t>
            </w:r>
            <w:r w:rsidR="00347932">
              <w:rPr>
                <w:rFonts w:cs="Arial"/>
                <w:b/>
                <w:color w:val="000000" w:themeColor="text1"/>
              </w:rPr>
              <w:t>Obsahovaly</w:t>
            </w:r>
            <w:r w:rsidR="00C4229E" w:rsidRPr="00B65990">
              <w:rPr>
                <w:rFonts w:cs="Arial"/>
                <w:b/>
                <w:color w:val="000000" w:themeColor="text1"/>
              </w:rPr>
              <w:t xml:space="preserve"> Programové </w:t>
            </w:r>
            <w:r w:rsidR="00137161" w:rsidRPr="00B65990">
              <w:rPr>
                <w:rFonts w:cs="Arial"/>
                <w:b/>
                <w:color w:val="000000" w:themeColor="text1"/>
              </w:rPr>
              <w:t>rámce taková</w:t>
            </w:r>
            <w:r w:rsidR="00C4229E" w:rsidRPr="00B65990">
              <w:rPr>
                <w:rFonts w:cs="Arial"/>
                <w:b/>
                <w:color w:val="000000" w:themeColor="text1"/>
              </w:rPr>
              <w:t xml:space="preserve"> Opatření/Fiche, jejichž alokace byla krácena ve prospěch jiného Opatření/Fiche?</w:t>
            </w:r>
          </w:p>
          <w:p w14:paraId="2F18819D" w14:textId="77777777" w:rsidR="00C4229E" w:rsidRPr="00142CAA" w:rsidRDefault="002F1D88" w:rsidP="00C4229E">
            <w:pPr>
              <w:rPr>
                <w:rFonts w:cs="Arial"/>
                <w:i/>
                <w:highlight w:val="yellow"/>
              </w:rPr>
            </w:pPr>
            <w:r w:rsidRPr="002F1D88">
              <w:rPr>
                <w:rFonts w:cs="Arial"/>
                <w:i/>
                <w:highlight w:val="yellow"/>
              </w:rPr>
              <w:t>MAS identifikuje Opatření/Fiche, ze kterých byla přesunut</w:t>
            </w:r>
            <w:r w:rsidR="00E0655F">
              <w:rPr>
                <w:rFonts w:cs="Arial"/>
                <w:i/>
                <w:highlight w:val="yellow"/>
              </w:rPr>
              <w:t>a</w:t>
            </w:r>
            <w:r w:rsidRPr="002F1D88">
              <w:rPr>
                <w:rFonts w:cs="Arial"/>
                <w:i/>
                <w:highlight w:val="yellow"/>
              </w:rPr>
              <w:t xml:space="preserve"> finanční alokac</w:t>
            </w:r>
            <w:r w:rsidR="00E0655F">
              <w:rPr>
                <w:rFonts w:cs="Arial"/>
                <w:i/>
                <w:highlight w:val="yellow"/>
              </w:rPr>
              <w:t>e</w:t>
            </w:r>
            <w:r w:rsidRPr="002F1D88">
              <w:rPr>
                <w:rFonts w:cs="Arial"/>
                <w:i/>
                <w:highlight w:val="yellow"/>
              </w:rPr>
              <w:t xml:space="preserve"> do jiného Opatření/Fiche. </w:t>
            </w:r>
          </w:p>
          <w:p w14:paraId="5A311FE7" w14:textId="77777777" w:rsidR="00C4229E" w:rsidRPr="00142CAA" w:rsidRDefault="002F1D88" w:rsidP="00C4229E">
            <w:pPr>
              <w:rPr>
                <w:rFonts w:cs="Arial"/>
                <w:i/>
                <w:highlight w:val="yellow"/>
              </w:rPr>
            </w:pPr>
            <w:r w:rsidRPr="002F1D88">
              <w:rPr>
                <w:rFonts w:cs="Arial"/>
                <w:i/>
                <w:highlight w:val="yellow"/>
              </w:rPr>
              <w:t xml:space="preserve">MAS zváží (analyzuje), proč </w:t>
            </w:r>
            <w:r w:rsidR="00E0655F">
              <w:rPr>
                <w:rFonts w:cs="Arial"/>
                <w:i/>
                <w:highlight w:val="yellow"/>
              </w:rPr>
              <w:t xml:space="preserve">musela přistoupit </w:t>
            </w:r>
            <w:r w:rsidRPr="002F1D88">
              <w:rPr>
                <w:rFonts w:cs="Arial"/>
                <w:i/>
                <w:highlight w:val="yellow"/>
              </w:rPr>
              <w:t>k</w:t>
            </w:r>
            <w:r w:rsidR="00E0655F">
              <w:rPr>
                <w:rFonts w:cs="Arial"/>
                <w:i/>
                <w:highlight w:val="yellow"/>
              </w:rPr>
              <w:t xml:space="preserve">e krácení alokace vybraných </w:t>
            </w:r>
            <w:r w:rsidR="006C7C1A">
              <w:rPr>
                <w:rFonts w:cs="Arial"/>
                <w:i/>
                <w:highlight w:val="yellow"/>
              </w:rPr>
              <w:t>Opatření/Fichí</w:t>
            </w:r>
            <w:r w:rsidR="00566FB4">
              <w:rPr>
                <w:rFonts w:cs="Arial"/>
                <w:i/>
                <w:highlight w:val="yellow"/>
              </w:rPr>
              <w:t>.</w:t>
            </w:r>
            <w:r w:rsidR="00E0655F" w:rsidRPr="002F1D88">
              <w:rPr>
                <w:rFonts w:cs="Arial"/>
                <w:i/>
                <w:highlight w:val="yellow"/>
              </w:rPr>
              <w:t xml:space="preserve"> </w:t>
            </w:r>
            <w:r w:rsidRPr="002F1D88">
              <w:rPr>
                <w:rFonts w:cs="Arial"/>
                <w:i/>
                <w:highlight w:val="yellow"/>
              </w:rPr>
              <w:t xml:space="preserve"> MAS také uvede, proč bylo dané Opatření/Fiche do SCLLD</w:t>
            </w:r>
            <w:r w:rsidR="00A5705C">
              <w:rPr>
                <w:rFonts w:cs="Arial"/>
                <w:i/>
                <w:highlight w:val="yellow"/>
              </w:rPr>
              <w:t xml:space="preserve"> zavedeno a jaké změny vedly ke</w:t>
            </w:r>
            <w:r w:rsidR="00A5705C">
              <w:rPr>
                <w:rFonts w:ascii="Calibri" w:hAnsi="Calibri" w:cs="Arial"/>
                <w:i/>
                <w:highlight w:val="yellow"/>
              </w:rPr>
              <w:t> </w:t>
            </w:r>
            <w:r w:rsidRPr="002F1D88">
              <w:rPr>
                <w:rFonts w:cs="Arial"/>
                <w:i/>
                <w:highlight w:val="yellow"/>
              </w:rPr>
              <w:t xml:space="preserve">skutečnosti, že </w:t>
            </w:r>
            <w:r w:rsidR="003E7F27">
              <w:rPr>
                <w:rFonts w:cs="Arial"/>
                <w:i/>
                <w:highlight w:val="yellow"/>
              </w:rPr>
              <w:t>nebylo</w:t>
            </w:r>
            <w:r w:rsidR="003E7F27" w:rsidRPr="002F1D88">
              <w:rPr>
                <w:rFonts w:cs="Arial"/>
                <w:i/>
                <w:highlight w:val="yellow"/>
              </w:rPr>
              <w:t xml:space="preserve"> </w:t>
            </w:r>
            <w:r w:rsidRPr="002F1D88">
              <w:rPr>
                <w:rFonts w:cs="Arial"/>
                <w:i/>
                <w:highlight w:val="yellow"/>
              </w:rPr>
              <w:t xml:space="preserve">možné jej realizovat v plánovaném rozsahu (k jakým zásadním změnám od doby přípravy SCLLD došlo, že muselo dojít k přesunu/krácení alokace?). </w:t>
            </w:r>
          </w:p>
          <w:p w14:paraId="29A1BFC7" w14:textId="77777777" w:rsidR="00C4229E" w:rsidRPr="00B65990" w:rsidRDefault="00C4229E" w:rsidP="00C4229E">
            <w:pPr>
              <w:rPr>
                <w:rFonts w:cs="Arial"/>
                <w:i/>
              </w:rPr>
            </w:pPr>
          </w:p>
          <w:p w14:paraId="3D470D7C" w14:textId="77777777" w:rsidR="00C4229E" w:rsidRPr="00142CAA" w:rsidRDefault="002F1D88" w:rsidP="00C4229E">
            <w:pPr>
              <w:rPr>
                <w:rFonts w:cs="Arial"/>
                <w:i/>
                <w:highlight w:val="yellow"/>
              </w:rPr>
            </w:pPr>
            <w:r w:rsidRPr="002F1D88">
              <w:rPr>
                <w:rFonts w:cs="Arial"/>
                <w:i/>
                <w:highlight w:val="yellow"/>
              </w:rPr>
              <w:t xml:space="preserve">Výstupy budou zpracovány formou grafů, hodnot (např. ke krácení došlo u 10 % Opatření/Fichí, text – odůvodnění). </w:t>
            </w:r>
          </w:p>
          <w:p w14:paraId="69DD1FDE" w14:textId="77777777" w:rsidR="00C22321" w:rsidRPr="00B65990" w:rsidRDefault="002F1D88" w:rsidP="00C4229E">
            <w:pPr>
              <w:spacing w:after="60"/>
              <w:rPr>
                <w:rFonts w:cs="Arial"/>
                <w:i/>
              </w:rPr>
            </w:pPr>
            <w:r w:rsidRPr="002F1D88">
              <w:rPr>
                <w:rFonts w:cs="Arial"/>
                <w:i/>
                <w:highlight w:val="yellow"/>
              </w:rPr>
              <w:t>Smyslem otázky je zejména shromáždit a vyhodnotit zkušenosti z nastavování SCLLD.</w:t>
            </w:r>
          </w:p>
        </w:tc>
      </w:tr>
      <w:tr w:rsidR="00C22321" w:rsidRPr="00B65990" w14:paraId="79942F89" w14:textId="77777777" w:rsidTr="00C87471">
        <w:tc>
          <w:tcPr>
            <w:tcW w:w="9212" w:type="dxa"/>
            <w:gridSpan w:val="2"/>
          </w:tcPr>
          <w:p w14:paraId="54DA32CD" w14:textId="77777777" w:rsidR="00C22321" w:rsidRPr="00B65990" w:rsidRDefault="00C22321" w:rsidP="00135410">
            <w:pPr>
              <w:spacing w:after="60"/>
              <w:rPr>
                <w:rFonts w:cs="Arial"/>
              </w:rPr>
            </w:pPr>
            <w:r w:rsidRPr="00B65990">
              <w:rPr>
                <w:rFonts w:cs="Arial"/>
              </w:rPr>
              <w:t>Odpověď:</w:t>
            </w:r>
          </w:p>
          <w:p w14:paraId="51DBD556" w14:textId="77777777" w:rsidR="00C22321" w:rsidRPr="00B65990" w:rsidRDefault="00C22321" w:rsidP="00135410">
            <w:pPr>
              <w:spacing w:after="60"/>
              <w:rPr>
                <w:rFonts w:cs="Arial"/>
              </w:rPr>
            </w:pPr>
          </w:p>
        </w:tc>
      </w:tr>
      <w:tr w:rsidR="00347932" w:rsidRPr="00B65990" w14:paraId="35591920" w14:textId="77777777" w:rsidTr="0033334F">
        <w:tc>
          <w:tcPr>
            <w:tcW w:w="9212" w:type="dxa"/>
            <w:gridSpan w:val="2"/>
            <w:shd w:val="clear" w:color="auto" w:fill="F2F2F2" w:themeFill="background1" w:themeFillShade="F2"/>
          </w:tcPr>
          <w:p w14:paraId="44F09F2B" w14:textId="77777777" w:rsidR="00347932" w:rsidRPr="00B65990" w:rsidRDefault="00347932" w:rsidP="0033334F">
            <w:pPr>
              <w:spacing w:after="60"/>
              <w:rPr>
                <w:rFonts w:cs="Arial"/>
                <w:b/>
                <w:color w:val="000000" w:themeColor="text1"/>
              </w:rPr>
            </w:pPr>
            <w:r w:rsidRPr="00347932">
              <w:rPr>
                <w:rFonts w:cs="Arial"/>
                <w:b/>
                <w:color w:val="000000" w:themeColor="text1"/>
              </w:rPr>
              <w:t xml:space="preserve">B.4.4) Jaká </w:t>
            </w:r>
            <w:r w:rsidR="006C7C1A">
              <w:rPr>
                <w:rFonts w:cs="Arial"/>
                <w:b/>
                <w:color w:val="000000" w:themeColor="text1"/>
              </w:rPr>
              <w:t>Opatření/Fiche</w:t>
            </w:r>
            <w:r w:rsidRPr="00347932">
              <w:rPr>
                <w:rFonts w:cs="Arial"/>
                <w:b/>
                <w:color w:val="000000" w:themeColor="text1"/>
              </w:rPr>
              <w:t xml:space="preserve"> byla nově zavedena do Programových rámců v průběhu implementace SCLLD?</w:t>
            </w:r>
            <w:r w:rsidR="00681156">
              <w:rPr>
                <w:rStyle w:val="Znakapoznpodarou"/>
                <w:b/>
                <w:color w:val="000000" w:themeColor="text1"/>
              </w:rPr>
              <w:footnoteReference w:id="64"/>
            </w:r>
          </w:p>
          <w:p w14:paraId="5E170CF6" w14:textId="77777777" w:rsidR="00347932" w:rsidRPr="00B65990" w:rsidRDefault="00094C68" w:rsidP="0033334F">
            <w:pPr>
              <w:spacing w:after="60"/>
              <w:rPr>
                <w:rFonts w:cs="Arial"/>
                <w:i/>
              </w:rPr>
            </w:pPr>
            <w:r w:rsidRPr="00681156">
              <w:rPr>
                <w:rFonts w:cs="Arial"/>
                <w:i/>
                <w:highlight w:val="yellow"/>
              </w:rPr>
              <w:t xml:space="preserve">MAS na základě výše připravené intervenční logiky popíše, jaká </w:t>
            </w:r>
            <w:r w:rsidR="006C7C1A" w:rsidRPr="00681156">
              <w:rPr>
                <w:rFonts w:cs="Arial"/>
                <w:i/>
                <w:highlight w:val="yellow"/>
              </w:rPr>
              <w:t>Opatření/Fiche</w:t>
            </w:r>
            <w:r w:rsidRPr="00681156">
              <w:rPr>
                <w:rFonts w:cs="Arial"/>
                <w:i/>
                <w:highlight w:val="yellow"/>
              </w:rPr>
              <w:t xml:space="preserve"> byla v průběhu implementace nově </w:t>
            </w:r>
            <w:r w:rsidR="008E718A" w:rsidRPr="008E718A">
              <w:rPr>
                <w:rFonts w:cs="Arial"/>
                <w:i/>
                <w:highlight w:val="yellow"/>
              </w:rPr>
              <w:t xml:space="preserve">(v průběhu realizace SCLLD) </w:t>
            </w:r>
            <w:r w:rsidRPr="00681156">
              <w:rPr>
                <w:rFonts w:cs="Arial"/>
                <w:i/>
                <w:highlight w:val="yellow"/>
              </w:rPr>
              <w:t>zařazena do jednotlivých Programových rámců</w:t>
            </w:r>
            <w:r w:rsidR="003E7F27" w:rsidRPr="00681156">
              <w:rPr>
                <w:rFonts w:cs="Arial"/>
                <w:i/>
                <w:highlight w:val="yellow"/>
              </w:rPr>
              <w:t>, a identifikuje hlavní důvody pro jejich dodatečné zařazení do Programových rámců</w:t>
            </w:r>
            <w:r w:rsidRPr="00681156">
              <w:rPr>
                <w:rFonts w:cs="Arial"/>
                <w:i/>
                <w:highlight w:val="yellow"/>
              </w:rPr>
              <w:t>.</w:t>
            </w:r>
          </w:p>
        </w:tc>
      </w:tr>
      <w:tr w:rsidR="00347932" w:rsidRPr="00B65990" w14:paraId="4D27C3A7" w14:textId="77777777" w:rsidTr="0033334F">
        <w:tc>
          <w:tcPr>
            <w:tcW w:w="9212" w:type="dxa"/>
            <w:gridSpan w:val="2"/>
          </w:tcPr>
          <w:p w14:paraId="3625BFB6" w14:textId="77777777" w:rsidR="00347932" w:rsidRPr="00B65990" w:rsidRDefault="00347932" w:rsidP="0033334F">
            <w:pPr>
              <w:spacing w:after="60"/>
              <w:rPr>
                <w:rFonts w:cs="Arial"/>
              </w:rPr>
            </w:pPr>
            <w:r w:rsidRPr="00B65990">
              <w:rPr>
                <w:rFonts w:cs="Arial"/>
              </w:rPr>
              <w:t>Odpověď:</w:t>
            </w:r>
          </w:p>
          <w:p w14:paraId="61386FD9" w14:textId="77777777" w:rsidR="00347932" w:rsidRPr="00B65990" w:rsidRDefault="00347932" w:rsidP="0033334F">
            <w:pPr>
              <w:spacing w:after="60"/>
              <w:rPr>
                <w:rFonts w:cs="Arial"/>
              </w:rPr>
            </w:pPr>
          </w:p>
        </w:tc>
      </w:tr>
      <w:tr w:rsidR="00C22321" w:rsidRPr="00F8479B" w14:paraId="7311449F" w14:textId="77777777" w:rsidTr="00C87471">
        <w:tc>
          <w:tcPr>
            <w:tcW w:w="4835" w:type="dxa"/>
            <w:shd w:val="clear" w:color="auto" w:fill="F2F2F2" w:themeFill="background1" w:themeFillShade="F2"/>
          </w:tcPr>
          <w:p w14:paraId="0989C61F" w14:textId="77777777" w:rsidR="00C22321" w:rsidRPr="00F8479B" w:rsidRDefault="00C22321" w:rsidP="00135410">
            <w:pPr>
              <w:spacing w:after="60"/>
              <w:rPr>
                <w:rFonts w:cs="Arial"/>
                <w:b/>
                <w:i/>
              </w:rPr>
            </w:pPr>
            <w:r w:rsidRPr="00F8479B">
              <w:rPr>
                <w:rFonts w:cs="Arial"/>
                <w:b/>
                <w:i/>
              </w:rPr>
              <w:t xml:space="preserve">Klíčová zjištění: </w:t>
            </w:r>
          </w:p>
        </w:tc>
        <w:tc>
          <w:tcPr>
            <w:tcW w:w="4377" w:type="dxa"/>
            <w:shd w:val="clear" w:color="auto" w:fill="F2F2F2" w:themeFill="background1" w:themeFillShade="F2"/>
          </w:tcPr>
          <w:p w14:paraId="05824EAF" w14:textId="77777777" w:rsidR="00C22321" w:rsidRPr="00F8479B" w:rsidRDefault="00C22321" w:rsidP="00135410">
            <w:pPr>
              <w:pStyle w:val="Odstavecseseznamem"/>
              <w:spacing w:after="60"/>
              <w:ind w:left="720"/>
              <w:rPr>
                <w:rFonts w:ascii="Arial" w:hAnsi="Arial" w:cs="Arial"/>
                <w:i/>
                <w:sz w:val="22"/>
                <w:szCs w:val="22"/>
              </w:rPr>
            </w:pPr>
          </w:p>
        </w:tc>
      </w:tr>
      <w:tr w:rsidR="00C22321" w:rsidRPr="00B65990" w14:paraId="36E2270F" w14:textId="77777777" w:rsidTr="00C87471">
        <w:tc>
          <w:tcPr>
            <w:tcW w:w="9212" w:type="dxa"/>
            <w:gridSpan w:val="2"/>
          </w:tcPr>
          <w:p w14:paraId="788278AD" w14:textId="77777777" w:rsidR="00C22321" w:rsidRPr="00F8479B" w:rsidRDefault="00C22321" w:rsidP="00FB6437">
            <w:pPr>
              <w:pStyle w:val="Odstavecseseznamem"/>
              <w:numPr>
                <w:ilvl w:val="0"/>
                <w:numId w:val="21"/>
              </w:numPr>
              <w:spacing w:after="60"/>
              <w:rPr>
                <w:rFonts w:ascii="Arial" w:hAnsi="Arial" w:cs="Arial"/>
                <w:sz w:val="22"/>
                <w:szCs w:val="22"/>
              </w:rPr>
            </w:pPr>
            <w:r w:rsidRPr="00F8479B">
              <w:rPr>
                <w:rFonts w:ascii="Arial" w:hAnsi="Arial" w:cs="Arial"/>
                <w:sz w:val="22"/>
                <w:szCs w:val="22"/>
              </w:rPr>
              <w:t>…</w:t>
            </w:r>
          </w:p>
          <w:p w14:paraId="405C7ADC" w14:textId="77777777" w:rsidR="00C22321" w:rsidRPr="00F8479B" w:rsidRDefault="00C22321" w:rsidP="00FB6437">
            <w:pPr>
              <w:pStyle w:val="Odstavecseseznamem"/>
              <w:numPr>
                <w:ilvl w:val="0"/>
                <w:numId w:val="21"/>
              </w:numPr>
              <w:spacing w:after="60"/>
              <w:rPr>
                <w:rFonts w:ascii="Arial" w:hAnsi="Arial" w:cs="Arial"/>
                <w:sz w:val="22"/>
                <w:szCs w:val="22"/>
              </w:rPr>
            </w:pPr>
            <w:r w:rsidRPr="00F8479B">
              <w:rPr>
                <w:rFonts w:ascii="Arial" w:hAnsi="Arial" w:cs="Arial"/>
                <w:sz w:val="22"/>
                <w:szCs w:val="22"/>
              </w:rPr>
              <w:t>…</w:t>
            </w:r>
          </w:p>
        </w:tc>
      </w:tr>
    </w:tbl>
    <w:p w14:paraId="1D013BD3" w14:textId="77777777" w:rsidR="00C22321" w:rsidRDefault="00C22321" w:rsidP="00C22321">
      <w:pPr>
        <w:pStyle w:val="Nadpis2"/>
        <w:numPr>
          <w:ilvl w:val="1"/>
          <w:numId w:val="0"/>
        </w:numPr>
      </w:pPr>
      <w:bookmarkStart w:id="93" w:name="_Toc517511934"/>
      <w:bookmarkStart w:id="94" w:name="_Toc176958943"/>
      <w:r>
        <w:t>Odpověď na evaluační otázku, doporučení</w:t>
      </w:r>
      <w:bookmarkEnd w:id="93"/>
      <w:bookmarkEnd w:id="94"/>
      <w: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gridCol w:w="76"/>
      </w:tblGrid>
      <w:tr w:rsidR="00B463D2" w:rsidRPr="00B65990" w14:paraId="435F0F55" w14:textId="77777777" w:rsidTr="00C87471">
        <w:trPr>
          <w:gridAfter w:val="1"/>
          <w:wAfter w:w="76" w:type="dxa"/>
        </w:trPr>
        <w:tc>
          <w:tcPr>
            <w:tcW w:w="9212" w:type="dxa"/>
            <w:shd w:val="clear" w:color="auto" w:fill="F2F2F2" w:themeFill="background1" w:themeFillShade="F2"/>
          </w:tcPr>
          <w:p w14:paraId="5360CB2B" w14:textId="77777777" w:rsidR="00B463D2" w:rsidRPr="00B65990" w:rsidRDefault="00B738DB" w:rsidP="00347932">
            <w:pPr>
              <w:spacing w:after="60"/>
              <w:rPr>
                <w:rFonts w:cs="Arial"/>
                <w:b/>
                <w:i/>
              </w:rPr>
            </w:pPr>
            <w:r>
              <w:rPr>
                <w:rFonts w:cs="Arial"/>
                <w:b/>
                <w:szCs w:val="20"/>
              </w:rPr>
              <w:t xml:space="preserve">B.4 </w:t>
            </w:r>
            <w:r w:rsidR="00BE5E82">
              <w:rPr>
                <w:rFonts w:cs="Arial"/>
                <w:b/>
                <w:szCs w:val="20"/>
              </w:rPr>
              <w:t>Do jaké míry o</w:t>
            </w:r>
            <w:r w:rsidR="00347932">
              <w:rPr>
                <w:rFonts w:cs="Arial"/>
                <w:b/>
                <w:szCs w:val="20"/>
              </w:rPr>
              <w:t>bsahovaly</w:t>
            </w:r>
            <w:r w:rsidR="000F5D2B">
              <w:rPr>
                <w:rFonts w:cs="Arial"/>
                <w:b/>
                <w:szCs w:val="20"/>
              </w:rPr>
              <w:t xml:space="preserve"> Programové rámce právě taková </w:t>
            </w:r>
            <w:r w:rsidR="006C7C1A">
              <w:rPr>
                <w:rFonts w:cs="Arial"/>
                <w:b/>
                <w:szCs w:val="20"/>
              </w:rPr>
              <w:t>Opatření/Fiche</w:t>
            </w:r>
            <w:r w:rsidR="00B463D2" w:rsidRPr="00B65990">
              <w:rPr>
                <w:rFonts w:cs="Arial"/>
                <w:b/>
                <w:szCs w:val="20"/>
              </w:rPr>
              <w:t xml:space="preserve">, o které </w:t>
            </w:r>
            <w:r w:rsidR="00347932">
              <w:rPr>
                <w:rFonts w:cs="Arial"/>
                <w:b/>
                <w:szCs w:val="20"/>
              </w:rPr>
              <w:t>byl</w:t>
            </w:r>
            <w:r w:rsidR="00B463D2" w:rsidRPr="00B65990">
              <w:rPr>
                <w:rFonts w:cs="Arial"/>
                <w:b/>
                <w:szCs w:val="20"/>
              </w:rPr>
              <w:t xml:space="preserve"> ze strany potenciálních </w:t>
            </w:r>
            <w:r w:rsidR="00142CAA">
              <w:rPr>
                <w:rFonts w:cs="Arial"/>
                <w:b/>
                <w:szCs w:val="20"/>
              </w:rPr>
              <w:t>žadatelů</w:t>
            </w:r>
            <w:r w:rsidR="00142CAA" w:rsidRPr="00B65990">
              <w:rPr>
                <w:rFonts w:cs="Arial"/>
                <w:b/>
                <w:szCs w:val="20"/>
              </w:rPr>
              <w:t xml:space="preserve"> </w:t>
            </w:r>
            <w:r w:rsidR="00B463D2" w:rsidRPr="00B65990">
              <w:rPr>
                <w:rFonts w:cs="Arial"/>
                <w:b/>
                <w:szCs w:val="20"/>
              </w:rPr>
              <w:t>zájem?</w:t>
            </w:r>
          </w:p>
        </w:tc>
      </w:tr>
      <w:tr w:rsidR="003E7F27" w:rsidRPr="00B65990" w14:paraId="64D6FD15" w14:textId="77777777" w:rsidTr="006B0834">
        <w:tc>
          <w:tcPr>
            <w:tcW w:w="9288" w:type="dxa"/>
            <w:gridSpan w:val="2"/>
            <w:shd w:val="clear" w:color="auto" w:fill="F2F2F2" w:themeFill="background1" w:themeFillShade="F2"/>
          </w:tcPr>
          <w:p w14:paraId="30DBFA22" w14:textId="77777777" w:rsidR="003E7F27" w:rsidRPr="003E7F27" w:rsidRDefault="003E7F27" w:rsidP="006B0834">
            <w:pPr>
              <w:spacing w:after="60"/>
              <w:rPr>
                <w:rFonts w:cs="Arial"/>
                <w:b/>
                <w:i/>
              </w:rPr>
            </w:pPr>
            <w:r w:rsidRPr="003E7F27">
              <w:rPr>
                <w:rFonts w:cs="Arial"/>
                <w:b/>
                <w:i/>
              </w:rPr>
              <w:t>Odpověď</w:t>
            </w:r>
            <w:r>
              <w:rPr>
                <w:rFonts w:cs="Arial"/>
                <w:b/>
                <w:i/>
              </w:rPr>
              <w:t xml:space="preserve"> na evaluační otázku</w:t>
            </w:r>
            <w:r w:rsidRPr="003E7F27">
              <w:rPr>
                <w:rFonts w:cs="Arial"/>
                <w:b/>
                <w:i/>
              </w:rPr>
              <w:t xml:space="preserve">: </w:t>
            </w:r>
          </w:p>
          <w:p w14:paraId="0217C46B" w14:textId="77777777" w:rsidR="003E7F27" w:rsidRPr="00B65990" w:rsidRDefault="003E7F27" w:rsidP="006B0834">
            <w:pPr>
              <w:spacing w:after="60"/>
              <w:rPr>
                <w:rFonts w:cs="Arial"/>
                <w:b/>
                <w:i/>
              </w:rPr>
            </w:pPr>
            <w:r w:rsidRPr="003E7F27">
              <w:rPr>
                <w:rFonts w:cs="Arial"/>
                <w:i/>
                <w:highlight w:val="yellow"/>
              </w:rPr>
              <w:t>Pozn.: MAS jasně, stručně a výstižně formuluje odpověď na evaluační otázku s využitím získaných zjištění a záznamů. Odpověď na evaluační otázku je de facto syntézou odpovědí na evaluační podotázky. MAS v odpovědi uvede klíčová zjištění, na která (je-li to možné/vhodné) naváže doporučeními pro eliminaci identifikovaných problémů v následujícím programovém období.</w:t>
            </w:r>
            <w:r>
              <w:rPr>
                <w:rFonts w:cs="Arial"/>
                <w:i/>
              </w:rPr>
              <w:t xml:space="preserve"> </w:t>
            </w:r>
            <w:r w:rsidRPr="00B65990">
              <w:rPr>
                <w:rFonts w:cs="Arial"/>
                <w:i/>
              </w:rPr>
              <w:t xml:space="preserve"> </w:t>
            </w:r>
          </w:p>
        </w:tc>
      </w:tr>
      <w:tr w:rsidR="003E7F27" w:rsidRPr="00B65990" w14:paraId="7C32602A" w14:textId="77777777" w:rsidTr="006B0834">
        <w:tc>
          <w:tcPr>
            <w:tcW w:w="9288" w:type="dxa"/>
            <w:gridSpan w:val="2"/>
          </w:tcPr>
          <w:p w14:paraId="26B80206" w14:textId="77777777" w:rsidR="003E7F27" w:rsidRPr="00B65990" w:rsidRDefault="003E7F27" w:rsidP="006B0834">
            <w:pPr>
              <w:spacing w:after="60"/>
              <w:rPr>
                <w:rFonts w:cs="Arial"/>
              </w:rPr>
            </w:pPr>
          </w:p>
        </w:tc>
      </w:tr>
      <w:tr w:rsidR="00CF00DE" w:rsidRPr="00B65990" w14:paraId="23625799" w14:textId="77777777" w:rsidTr="009527EA">
        <w:tc>
          <w:tcPr>
            <w:tcW w:w="9288" w:type="dxa"/>
            <w:gridSpan w:val="2"/>
            <w:shd w:val="clear" w:color="auto" w:fill="F2F2F2" w:themeFill="background1" w:themeFillShade="F2"/>
          </w:tcPr>
          <w:p w14:paraId="33A0301B" w14:textId="77777777" w:rsidR="00CF00DE" w:rsidRPr="00B65990" w:rsidRDefault="00CF00DE" w:rsidP="009527EA">
            <w:pPr>
              <w:spacing w:after="60"/>
              <w:rPr>
                <w:rFonts w:cs="Arial"/>
                <w:b/>
                <w:i/>
              </w:rPr>
            </w:pPr>
            <w:r>
              <w:rPr>
                <w:rFonts w:cs="Arial"/>
                <w:b/>
                <w:i/>
              </w:rPr>
              <w:t>Klíčové závěry (příp. doporučení pro další programová období)</w:t>
            </w:r>
          </w:p>
        </w:tc>
      </w:tr>
      <w:tr w:rsidR="00CF00DE" w:rsidRPr="00CF00DE" w14:paraId="0F461B5F" w14:textId="77777777" w:rsidTr="009527EA">
        <w:tc>
          <w:tcPr>
            <w:tcW w:w="9288" w:type="dxa"/>
            <w:gridSpan w:val="2"/>
          </w:tcPr>
          <w:p w14:paraId="0EC74F9E" w14:textId="77777777" w:rsidR="00CF00DE" w:rsidRPr="00CF00DE" w:rsidRDefault="00CF00DE" w:rsidP="00FB6437">
            <w:pPr>
              <w:pStyle w:val="Odstavecseseznamem"/>
              <w:numPr>
                <w:ilvl w:val="0"/>
                <w:numId w:val="56"/>
              </w:numPr>
              <w:spacing w:after="60"/>
              <w:rPr>
                <w:rFonts w:ascii="Arial" w:hAnsi="Arial" w:cs="Arial"/>
                <w:sz w:val="22"/>
                <w:szCs w:val="22"/>
              </w:rPr>
            </w:pPr>
          </w:p>
        </w:tc>
      </w:tr>
      <w:tr w:rsidR="00CF00DE" w:rsidRPr="00CF00DE" w14:paraId="5827E4D0" w14:textId="77777777" w:rsidTr="009527EA">
        <w:tc>
          <w:tcPr>
            <w:tcW w:w="9288" w:type="dxa"/>
            <w:gridSpan w:val="2"/>
          </w:tcPr>
          <w:p w14:paraId="0F94BD1E" w14:textId="77777777" w:rsidR="00CF00DE" w:rsidRPr="00CF00DE" w:rsidRDefault="00CF00DE" w:rsidP="00FB6437">
            <w:pPr>
              <w:pStyle w:val="Odstavecseseznamem"/>
              <w:numPr>
                <w:ilvl w:val="0"/>
                <w:numId w:val="56"/>
              </w:numPr>
              <w:spacing w:after="60"/>
              <w:rPr>
                <w:rFonts w:ascii="Arial" w:hAnsi="Arial" w:cs="Arial"/>
                <w:sz w:val="22"/>
                <w:szCs w:val="22"/>
              </w:rPr>
            </w:pPr>
          </w:p>
        </w:tc>
      </w:tr>
      <w:tr w:rsidR="00CF00DE" w:rsidRPr="00CF00DE" w14:paraId="4D5DC979" w14:textId="77777777" w:rsidTr="009527EA">
        <w:tc>
          <w:tcPr>
            <w:tcW w:w="9288" w:type="dxa"/>
            <w:gridSpan w:val="2"/>
          </w:tcPr>
          <w:p w14:paraId="0D81F341" w14:textId="77777777" w:rsidR="00CF00DE" w:rsidRPr="00CF00DE" w:rsidRDefault="00CF00DE" w:rsidP="00FB6437">
            <w:pPr>
              <w:pStyle w:val="Odstavecseseznamem"/>
              <w:numPr>
                <w:ilvl w:val="0"/>
                <w:numId w:val="56"/>
              </w:numPr>
              <w:spacing w:after="60"/>
              <w:rPr>
                <w:rFonts w:ascii="Arial" w:hAnsi="Arial" w:cs="Arial"/>
                <w:sz w:val="22"/>
                <w:szCs w:val="22"/>
              </w:rPr>
            </w:pPr>
          </w:p>
        </w:tc>
      </w:tr>
    </w:tbl>
    <w:p w14:paraId="2206FE07" w14:textId="77777777" w:rsidR="00B463D2" w:rsidRPr="00132178" w:rsidRDefault="00BE2134" w:rsidP="003A1371">
      <w:pPr>
        <w:pStyle w:val="Nadpis1"/>
        <w:numPr>
          <w:ilvl w:val="0"/>
          <w:numId w:val="0"/>
        </w:numPr>
        <w:spacing w:before="360"/>
        <w:ind w:left="357" w:hanging="357"/>
        <w:rPr>
          <w:highlight w:val="lightGray"/>
        </w:rPr>
      </w:pPr>
      <w:bookmarkStart w:id="95" w:name="_Toc517511935"/>
      <w:bookmarkStart w:id="96" w:name="_Toc176958944"/>
      <w:r w:rsidRPr="00132178">
        <w:rPr>
          <w:highlight w:val="lightGray"/>
        </w:rPr>
        <w:t>EO: B.5 Do jaké míry je SCLLD v souladu s rozvojovými strategiemi vyššího řádu? – nepovinná evaluační otázka</w:t>
      </w:r>
      <w:bookmarkEnd w:id="95"/>
      <w:bookmarkEnd w:id="96"/>
    </w:p>
    <w:p w14:paraId="014C0892" w14:textId="77777777" w:rsidR="00B463D2" w:rsidRPr="00132178" w:rsidRDefault="002F1D88" w:rsidP="00B463D2">
      <w:pPr>
        <w:pStyle w:val="Nadpis2"/>
        <w:numPr>
          <w:ilvl w:val="1"/>
          <w:numId w:val="0"/>
        </w:numPr>
        <w:rPr>
          <w:highlight w:val="lightGray"/>
        </w:rPr>
      </w:pPr>
      <w:bookmarkStart w:id="97" w:name="_Toc517511936"/>
      <w:bookmarkStart w:id="98" w:name="_Toc176958945"/>
      <w:r w:rsidRPr="00132178">
        <w:rPr>
          <w:highlight w:val="lightGray"/>
        </w:rPr>
        <w:t>Postup pro zpracování a zodpovězení evaluační otázky (vč. podotázek)</w:t>
      </w:r>
      <w:bookmarkEnd w:id="97"/>
      <w:bookmarkEnd w:id="98"/>
    </w:p>
    <w:p w14:paraId="5CF17B17" w14:textId="77777777" w:rsidR="009162F6" w:rsidRDefault="00094C68" w:rsidP="00FB6437">
      <w:pPr>
        <w:pStyle w:val="Odstavecseseznamem"/>
        <w:numPr>
          <w:ilvl w:val="0"/>
          <w:numId w:val="48"/>
        </w:numPr>
        <w:ind w:left="357" w:hanging="357"/>
        <w:rPr>
          <w:rFonts w:ascii="Arial" w:hAnsi="Arial" w:cs="Arial"/>
          <w:sz w:val="22"/>
          <w:szCs w:val="22"/>
          <w:highlight w:val="lightGray"/>
        </w:rPr>
      </w:pPr>
      <w:r w:rsidRPr="006C7C1A">
        <w:rPr>
          <w:rFonts w:ascii="Arial" w:hAnsi="Arial" w:cs="Arial"/>
          <w:sz w:val="22"/>
          <w:szCs w:val="22"/>
          <w:highlight w:val="lightGray"/>
        </w:rPr>
        <w:t xml:space="preserve">MAS převezme Klíčové závěry a návrh opatření z Evaluační zprávy (mid-term evaluace). Provede obsahovou analýzu dokumentace a popíše, jakým způsobem byla (příp. proč nebyla) navržená doporučení implementována. </w:t>
      </w:r>
    </w:p>
    <w:p w14:paraId="370C0816" w14:textId="77777777" w:rsidR="009162F6" w:rsidRDefault="002D0958" w:rsidP="00FB6437">
      <w:pPr>
        <w:pStyle w:val="Odstavecseseznamem"/>
        <w:numPr>
          <w:ilvl w:val="0"/>
          <w:numId w:val="48"/>
        </w:numPr>
        <w:ind w:left="357" w:hanging="357"/>
        <w:rPr>
          <w:rFonts w:cs="Arial"/>
          <w:highlight w:val="lightGray"/>
        </w:rPr>
      </w:pPr>
      <w:r w:rsidRPr="002D0958">
        <w:rPr>
          <w:rFonts w:ascii="Arial" w:hAnsi="Arial" w:cs="Arial"/>
          <w:sz w:val="22"/>
          <w:szCs w:val="22"/>
          <w:highlight w:val="lightGray"/>
        </w:rPr>
        <w:t xml:space="preserve">MAS prostřednictvím Focus Group vyhodnotí, zda a k jakým změnám v implementaci SCLLD 2014 – 2020 došlo díky implementaci opatření/doporučení navržených v rámci Evaluační zprávy (mid-term evaluace). </w:t>
      </w:r>
    </w:p>
    <w:p w14:paraId="639EF40E" w14:textId="77777777" w:rsidR="00B463D2" w:rsidRPr="00132178" w:rsidRDefault="00BE2134" w:rsidP="00B463D2">
      <w:pPr>
        <w:pStyle w:val="Nadpis2"/>
        <w:numPr>
          <w:ilvl w:val="1"/>
          <w:numId w:val="0"/>
        </w:numPr>
        <w:rPr>
          <w:highlight w:val="lightGray"/>
        </w:rPr>
      </w:pPr>
      <w:bookmarkStart w:id="99" w:name="_Toc517511937"/>
      <w:bookmarkStart w:id="100" w:name="_Toc176958946"/>
      <w:r w:rsidRPr="00132178">
        <w:rPr>
          <w:highlight w:val="lightGray"/>
        </w:rPr>
        <w:t>Zdroje dat/informací</w:t>
      </w:r>
      <w:bookmarkEnd w:id="99"/>
      <w:bookmarkEnd w:id="100"/>
    </w:p>
    <w:p w14:paraId="6405A289" w14:textId="77777777" w:rsidR="00B463D2" w:rsidRPr="00132178" w:rsidRDefault="00BE2134" w:rsidP="00B463D2">
      <w:pPr>
        <w:rPr>
          <w:rFonts w:cs="Arial"/>
          <w:highlight w:val="lightGray"/>
        </w:rPr>
      </w:pPr>
      <w:r w:rsidRPr="00132178">
        <w:rPr>
          <w:rFonts w:cs="Arial"/>
          <w:highlight w:val="lightGray"/>
        </w:rPr>
        <w:t xml:space="preserve">MAS při zodpovídání EO využije tyto dokumenty/záznamy: </w:t>
      </w:r>
    </w:p>
    <w:p w14:paraId="47395FB9" w14:textId="77777777" w:rsidR="00C154E0" w:rsidRDefault="00C154E0" w:rsidP="00FB6437">
      <w:pPr>
        <w:pStyle w:val="Odstavecseseznamem"/>
        <w:numPr>
          <w:ilvl w:val="0"/>
          <w:numId w:val="1"/>
        </w:numPr>
        <w:spacing w:after="60"/>
        <w:rPr>
          <w:rFonts w:ascii="Arial" w:hAnsi="Arial" w:cs="Arial"/>
          <w:sz w:val="22"/>
          <w:szCs w:val="22"/>
          <w:highlight w:val="lightGray"/>
        </w:rPr>
      </w:pPr>
      <w:r>
        <w:rPr>
          <w:rFonts w:ascii="Arial" w:hAnsi="Arial" w:cs="Arial"/>
          <w:sz w:val="22"/>
          <w:szCs w:val="22"/>
          <w:highlight w:val="lightGray"/>
        </w:rPr>
        <w:t>Evaluační zpráva (mid-term evaluace)</w:t>
      </w:r>
    </w:p>
    <w:p w14:paraId="7F1A2301" w14:textId="77777777" w:rsidR="00B463D2" w:rsidRPr="00132178" w:rsidRDefault="00BE2134" w:rsidP="00FB6437">
      <w:pPr>
        <w:pStyle w:val="Odstavecseseznamem"/>
        <w:numPr>
          <w:ilvl w:val="0"/>
          <w:numId w:val="1"/>
        </w:numPr>
        <w:spacing w:after="60"/>
        <w:rPr>
          <w:rFonts w:ascii="Arial" w:hAnsi="Arial" w:cs="Arial"/>
          <w:sz w:val="22"/>
          <w:szCs w:val="22"/>
          <w:highlight w:val="lightGray"/>
        </w:rPr>
      </w:pPr>
      <w:r w:rsidRPr="00132178">
        <w:rPr>
          <w:rFonts w:ascii="Arial" w:hAnsi="Arial" w:cs="Arial"/>
          <w:sz w:val="22"/>
          <w:szCs w:val="22"/>
          <w:highlight w:val="lightGray"/>
        </w:rPr>
        <w:t xml:space="preserve">SCLLD – kap. „Vazba na strategické dokumenty“ </w:t>
      </w:r>
    </w:p>
    <w:p w14:paraId="28BDE5A9" w14:textId="77777777" w:rsidR="004A054A" w:rsidRPr="00132178" w:rsidRDefault="004A054A" w:rsidP="00FB6437">
      <w:pPr>
        <w:pStyle w:val="Odstavecseseznamem"/>
        <w:numPr>
          <w:ilvl w:val="0"/>
          <w:numId w:val="1"/>
        </w:numPr>
        <w:spacing w:after="60"/>
        <w:rPr>
          <w:rFonts w:ascii="Arial" w:hAnsi="Arial" w:cs="Arial"/>
          <w:sz w:val="22"/>
          <w:szCs w:val="22"/>
          <w:highlight w:val="lightGray"/>
        </w:rPr>
      </w:pPr>
      <w:r w:rsidRPr="00132178">
        <w:rPr>
          <w:rFonts w:ascii="Arial" w:hAnsi="Arial" w:cs="Arial"/>
          <w:sz w:val="22"/>
          <w:szCs w:val="22"/>
          <w:highlight w:val="lightGray"/>
        </w:rPr>
        <w:t>Klíčové n</w:t>
      </w:r>
      <w:r w:rsidR="00BE2134" w:rsidRPr="00132178">
        <w:rPr>
          <w:rFonts w:ascii="Arial" w:hAnsi="Arial" w:cs="Arial"/>
          <w:sz w:val="22"/>
          <w:szCs w:val="22"/>
          <w:highlight w:val="lightGray"/>
        </w:rPr>
        <w:t>adřazené strategické dokumenty</w:t>
      </w:r>
      <w:r w:rsidR="00132178" w:rsidRPr="00132178">
        <w:rPr>
          <w:rFonts w:ascii="Arial" w:hAnsi="Arial" w:cs="Arial"/>
          <w:sz w:val="22"/>
          <w:szCs w:val="22"/>
          <w:highlight w:val="lightGray"/>
        </w:rPr>
        <w:t xml:space="preserve"> </w:t>
      </w:r>
      <w:r w:rsidRPr="00132178">
        <w:rPr>
          <w:rFonts w:ascii="Arial" w:hAnsi="Arial" w:cs="Arial"/>
          <w:sz w:val="22"/>
          <w:szCs w:val="22"/>
          <w:highlight w:val="lightGray"/>
        </w:rPr>
        <w:t>(v tematických oblastech Programových rámců schválené SCLLD)</w:t>
      </w:r>
    </w:p>
    <w:p w14:paraId="18204775" w14:textId="77777777" w:rsidR="00B463D2" w:rsidRPr="00132178" w:rsidRDefault="00BE2134" w:rsidP="00B463D2">
      <w:pPr>
        <w:pStyle w:val="Nadpis2"/>
        <w:numPr>
          <w:ilvl w:val="1"/>
          <w:numId w:val="0"/>
        </w:numPr>
        <w:rPr>
          <w:highlight w:val="lightGray"/>
        </w:rPr>
      </w:pPr>
      <w:bookmarkStart w:id="101" w:name="_Toc517511938"/>
      <w:bookmarkStart w:id="102" w:name="_Toc176958947"/>
      <w:r w:rsidRPr="00132178">
        <w:rPr>
          <w:highlight w:val="lightGray"/>
        </w:rPr>
        <w:t>Metody sběru, zpracování a hodnocení informací/dat</w:t>
      </w:r>
      <w:bookmarkEnd w:id="101"/>
      <w:bookmarkEnd w:id="102"/>
    </w:p>
    <w:p w14:paraId="29621CC9" w14:textId="77777777" w:rsidR="00B463D2" w:rsidRPr="00132178" w:rsidRDefault="00BE2134" w:rsidP="00FB6437">
      <w:pPr>
        <w:pStyle w:val="Odstavecseseznamem"/>
        <w:numPr>
          <w:ilvl w:val="0"/>
          <w:numId w:val="3"/>
        </w:numPr>
        <w:rPr>
          <w:rFonts w:ascii="Arial" w:hAnsi="Arial" w:cs="Arial"/>
          <w:sz w:val="22"/>
          <w:szCs w:val="22"/>
          <w:highlight w:val="lightGray"/>
        </w:rPr>
      </w:pPr>
      <w:r w:rsidRPr="00132178">
        <w:rPr>
          <w:rFonts w:ascii="Arial" w:hAnsi="Arial" w:cs="Arial"/>
          <w:sz w:val="22"/>
          <w:szCs w:val="22"/>
          <w:highlight w:val="lightGray"/>
        </w:rPr>
        <w:t xml:space="preserve">Obsahová analýza </w:t>
      </w:r>
    </w:p>
    <w:p w14:paraId="33F71739" w14:textId="77777777" w:rsidR="00C154E0" w:rsidRPr="00E6679E" w:rsidRDefault="002D0958" w:rsidP="00C154E0">
      <w:pPr>
        <w:pStyle w:val="Nadpis2"/>
        <w:numPr>
          <w:ilvl w:val="1"/>
          <w:numId w:val="0"/>
        </w:numPr>
        <w:rPr>
          <w:color w:val="0070C0"/>
        </w:rPr>
      </w:pPr>
      <w:bookmarkStart w:id="103" w:name="_Toc176958948"/>
      <w:r w:rsidRPr="002D0958">
        <w:rPr>
          <w:color w:val="0070C0"/>
        </w:rPr>
        <w:t>Vyhodnocení implementace doporučení k nápravě navržených v mid-term evaluaci</w:t>
      </w:r>
      <w:bookmarkEnd w:id="10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1985"/>
        <w:gridCol w:w="1984"/>
        <w:gridCol w:w="1809"/>
      </w:tblGrid>
      <w:tr w:rsidR="00B463D2" w:rsidRPr="00132178" w14:paraId="7F2BA181" w14:textId="77777777" w:rsidTr="00C154E0">
        <w:tc>
          <w:tcPr>
            <w:tcW w:w="9288" w:type="dxa"/>
            <w:gridSpan w:val="4"/>
            <w:shd w:val="clear" w:color="auto" w:fill="F2F2F2" w:themeFill="background1" w:themeFillShade="F2"/>
          </w:tcPr>
          <w:p w14:paraId="2942B522" w14:textId="77777777" w:rsidR="00B463D2" w:rsidRPr="00132178" w:rsidRDefault="00B738DB" w:rsidP="00135410">
            <w:pPr>
              <w:spacing w:after="60"/>
              <w:rPr>
                <w:rFonts w:cs="Arial"/>
                <w:b/>
                <w:i/>
                <w:highlight w:val="lightGray"/>
              </w:rPr>
            </w:pPr>
            <w:r w:rsidRPr="00132178">
              <w:rPr>
                <w:rFonts w:cs="Arial"/>
                <w:b/>
                <w:szCs w:val="20"/>
                <w:highlight w:val="lightGray"/>
              </w:rPr>
              <w:t xml:space="preserve">B.5 </w:t>
            </w:r>
            <w:r w:rsidR="00B65990" w:rsidRPr="00132178">
              <w:rPr>
                <w:rFonts w:cs="Arial"/>
                <w:b/>
                <w:szCs w:val="20"/>
                <w:highlight w:val="lightGray"/>
              </w:rPr>
              <w:t>Do jaké míry je strategie SCLLD v souladu s rozvojovými strategiemi vyššího řádu?</w:t>
            </w:r>
          </w:p>
        </w:tc>
      </w:tr>
      <w:tr w:rsidR="00275DB4" w:rsidRPr="00B65990" w14:paraId="7014CD4C" w14:textId="77777777" w:rsidTr="00E46C1B">
        <w:tc>
          <w:tcPr>
            <w:tcW w:w="9288" w:type="dxa"/>
            <w:gridSpan w:val="4"/>
            <w:tcBorders>
              <w:bottom w:val="single" w:sz="4" w:space="0" w:color="auto"/>
            </w:tcBorders>
            <w:shd w:val="clear" w:color="auto" w:fill="D9D9D9" w:themeFill="background1" w:themeFillShade="D9"/>
          </w:tcPr>
          <w:p w14:paraId="47DFCEFE" w14:textId="77777777" w:rsidR="00275DB4" w:rsidRPr="00B65990" w:rsidDel="00196B46" w:rsidRDefault="00094C68" w:rsidP="00E46C1B">
            <w:pPr>
              <w:spacing w:after="60"/>
              <w:rPr>
                <w:rFonts w:cs="Arial"/>
                <w:b/>
                <w:i/>
              </w:rPr>
            </w:pPr>
            <w:r w:rsidRPr="00094C68">
              <w:rPr>
                <w:rFonts w:cs="Arial"/>
                <w:b/>
                <w:i/>
                <w:highlight w:val="lightGray"/>
              </w:rPr>
              <w:t>Klíčová zjištění</w:t>
            </w:r>
            <w:r w:rsidRPr="00094C68">
              <w:rPr>
                <w:rStyle w:val="Znakapoznpodarou"/>
                <w:b/>
                <w:i/>
                <w:highlight w:val="lightGray"/>
              </w:rPr>
              <w:footnoteReference w:id="65"/>
            </w:r>
            <w:r w:rsidR="00275DB4">
              <w:rPr>
                <w:rFonts w:cs="Arial"/>
                <w:b/>
                <w:i/>
              </w:rPr>
              <w:t xml:space="preserve"> </w:t>
            </w:r>
          </w:p>
        </w:tc>
      </w:tr>
      <w:tr w:rsidR="00275DB4" w:rsidRPr="00B65990" w14:paraId="5F00998C" w14:textId="77777777" w:rsidTr="00E46C1B">
        <w:tc>
          <w:tcPr>
            <w:tcW w:w="9288" w:type="dxa"/>
            <w:gridSpan w:val="4"/>
            <w:shd w:val="clear" w:color="auto" w:fill="auto"/>
          </w:tcPr>
          <w:p w14:paraId="6914D372" w14:textId="77777777" w:rsidR="00275DB4" w:rsidRPr="00B65990" w:rsidDel="00196B46" w:rsidRDefault="00275DB4" w:rsidP="00E46C1B">
            <w:pPr>
              <w:spacing w:after="60"/>
              <w:rPr>
                <w:rFonts w:cs="Arial"/>
                <w:b/>
                <w:i/>
              </w:rPr>
            </w:pPr>
          </w:p>
        </w:tc>
      </w:tr>
      <w:tr w:rsidR="00B463D2" w:rsidRPr="00132178" w14:paraId="2FD1B619" w14:textId="77777777" w:rsidTr="00C154E0">
        <w:tc>
          <w:tcPr>
            <w:tcW w:w="9288" w:type="dxa"/>
            <w:gridSpan w:val="4"/>
            <w:shd w:val="clear" w:color="auto" w:fill="F2F2F2" w:themeFill="background1" w:themeFillShade="F2"/>
          </w:tcPr>
          <w:p w14:paraId="350F8799" w14:textId="77777777" w:rsidR="00B463D2" w:rsidRPr="00275DB4" w:rsidRDefault="00094C68" w:rsidP="00135410">
            <w:pPr>
              <w:spacing w:after="60"/>
              <w:rPr>
                <w:rFonts w:cs="Arial"/>
                <w:b/>
                <w:i/>
                <w:highlight w:val="lightGray"/>
              </w:rPr>
            </w:pPr>
            <w:r w:rsidRPr="00094C68">
              <w:rPr>
                <w:rFonts w:cs="Arial"/>
                <w:b/>
                <w:i/>
                <w:highlight w:val="lightGray"/>
              </w:rPr>
              <w:t>Vyhodnocení doporučení k řešení klíčových problémů/zjištění z mid-term evaluační zprávy</w:t>
            </w:r>
            <w:r w:rsidRPr="00094C68">
              <w:rPr>
                <w:rStyle w:val="Znakapoznpodarou"/>
                <w:b/>
                <w:i/>
                <w:highlight w:val="lightGray"/>
              </w:rPr>
              <w:footnoteReference w:id="66"/>
            </w:r>
          </w:p>
        </w:tc>
      </w:tr>
      <w:tr w:rsidR="00C154E0" w:rsidRPr="00132178" w14:paraId="438C485B" w14:textId="77777777" w:rsidTr="00275DB4">
        <w:tc>
          <w:tcPr>
            <w:tcW w:w="3510" w:type="dxa"/>
            <w:vAlign w:val="center"/>
          </w:tcPr>
          <w:p w14:paraId="1B43BBCB" w14:textId="77777777" w:rsidR="00C154E0" w:rsidRPr="00132178" w:rsidRDefault="00C154E0" w:rsidP="00135410">
            <w:pPr>
              <w:spacing w:after="60"/>
              <w:jc w:val="center"/>
              <w:rPr>
                <w:rFonts w:cs="Arial"/>
                <w:b/>
                <w:highlight w:val="lightGray"/>
              </w:rPr>
            </w:pPr>
            <w:r w:rsidRPr="00132178">
              <w:rPr>
                <w:rFonts w:cs="Arial"/>
                <w:b/>
                <w:highlight w:val="lightGray"/>
              </w:rPr>
              <w:t>Doporučení (aktivita, úprava SCLLD apod.)</w:t>
            </w:r>
          </w:p>
        </w:tc>
        <w:tc>
          <w:tcPr>
            <w:tcW w:w="1985" w:type="dxa"/>
            <w:vAlign w:val="center"/>
          </w:tcPr>
          <w:p w14:paraId="10882501" w14:textId="77777777" w:rsidR="00C154E0" w:rsidRPr="00132178" w:rsidRDefault="00C154E0" w:rsidP="00135410">
            <w:pPr>
              <w:spacing w:after="60"/>
              <w:jc w:val="center"/>
              <w:rPr>
                <w:rFonts w:cs="Arial"/>
                <w:b/>
                <w:highlight w:val="lightGray"/>
              </w:rPr>
            </w:pPr>
            <w:r w:rsidRPr="00132178">
              <w:rPr>
                <w:rFonts w:cs="Arial"/>
                <w:b/>
                <w:highlight w:val="lightGray"/>
              </w:rPr>
              <w:t>Termín (do kdy)</w:t>
            </w:r>
          </w:p>
        </w:tc>
        <w:tc>
          <w:tcPr>
            <w:tcW w:w="1984" w:type="dxa"/>
            <w:vAlign w:val="center"/>
          </w:tcPr>
          <w:p w14:paraId="52004B10" w14:textId="77777777" w:rsidR="00C154E0" w:rsidRPr="00132178" w:rsidRDefault="00C154E0" w:rsidP="00135410">
            <w:pPr>
              <w:spacing w:after="60"/>
              <w:jc w:val="center"/>
              <w:rPr>
                <w:rFonts w:cs="Arial"/>
                <w:b/>
                <w:highlight w:val="lightGray"/>
              </w:rPr>
            </w:pPr>
            <w:r w:rsidRPr="00132178">
              <w:rPr>
                <w:rFonts w:cs="Arial"/>
                <w:b/>
                <w:highlight w:val="lightGray"/>
              </w:rPr>
              <w:t>Odpovědnost za implementaci doporučení</w:t>
            </w:r>
          </w:p>
        </w:tc>
        <w:tc>
          <w:tcPr>
            <w:tcW w:w="1809" w:type="dxa"/>
            <w:vAlign w:val="center"/>
          </w:tcPr>
          <w:p w14:paraId="704C8B63" w14:textId="77777777" w:rsidR="00C154E0" w:rsidRPr="00E6679E" w:rsidRDefault="002D0958" w:rsidP="00135410">
            <w:pPr>
              <w:spacing w:after="60"/>
              <w:jc w:val="center"/>
              <w:rPr>
                <w:rFonts w:cs="Arial"/>
                <w:b/>
                <w:color w:val="0070C0"/>
                <w:highlight w:val="lightGray"/>
              </w:rPr>
            </w:pPr>
            <w:r w:rsidRPr="002D0958">
              <w:rPr>
                <w:rFonts w:cs="Arial"/>
                <w:b/>
                <w:color w:val="0070C0"/>
                <w:highlight w:val="lightGray"/>
              </w:rPr>
              <w:t>Vyhodnocení implementace doporučení</w:t>
            </w:r>
          </w:p>
        </w:tc>
      </w:tr>
      <w:tr w:rsidR="00C154E0" w:rsidRPr="00132178" w14:paraId="434A8498" w14:textId="77777777" w:rsidTr="00275DB4">
        <w:tc>
          <w:tcPr>
            <w:tcW w:w="3510" w:type="dxa"/>
          </w:tcPr>
          <w:p w14:paraId="77C09A68" w14:textId="77777777" w:rsidR="00C154E0" w:rsidRPr="00132178" w:rsidRDefault="00C154E0" w:rsidP="00FB6437">
            <w:pPr>
              <w:pStyle w:val="Odstavecseseznamem"/>
              <w:numPr>
                <w:ilvl w:val="0"/>
                <w:numId w:val="6"/>
              </w:numPr>
              <w:spacing w:after="60"/>
              <w:rPr>
                <w:rFonts w:ascii="Arial" w:hAnsi="Arial" w:cs="Arial"/>
                <w:highlight w:val="lightGray"/>
              </w:rPr>
            </w:pPr>
          </w:p>
        </w:tc>
        <w:tc>
          <w:tcPr>
            <w:tcW w:w="1985" w:type="dxa"/>
          </w:tcPr>
          <w:p w14:paraId="32F06F55" w14:textId="77777777" w:rsidR="00C154E0" w:rsidRPr="00132178" w:rsidRDefault="00C154E0" w:rsidP="00135410">
            <w:pPr>
              <w:spacing w:after="60"/>
              <w:rPr>
                <w:rFonts w:cs="Arial"/>
                <w:highlight w:val="lightGray"/>
              </w:rPr>
            </w:pPr>
          </w:p>
        </w:tc>
        <w:tc>
          <w:tcPr>
            <w:tcW w:w="1984" w:type="dxa"/>
          </w:tcPr>
          <w:p w14:paraId="4CEBEAEB" w14:textId="77777777" w:rsidR="00C154E0" w:rsidRPr="00132178" w:rsidRDefault="00C154E0" w:rsidP="00135410">
            <w:pPr>
              <w:spacing w:after="60"/>
              <w:rPr>
                <w:rFonts w:cs="Arial"/>
                <w:highlight w:val="lightGray"/>
              </w:rPr>
            </w:pPr>
          </w:p>
        </w:tc>
        <w:tc>
          <w:tcPr>
            <w:tcW w:w="1809" w:type="dxa"/>
          </w:tcPr>
          <w:p w14:paraId="11A00773" w14:textId="77777777" w:rsidR="00C154E0" w:rsidRPr="00132178" w:rsidRDefault="00C154E0" w:rsidP="00135410">
            <w:pPr>
              <w:spacing w:after="60"/>
              <w:rPr>
                <w:rFonts w:cs="Arial"/>
                <w:highlight w:val="lightGray"/>
              </w:rPr>
            </w:pPr>
          </w:p>
        </w:tc>
      </w:tr>
      <w:tr w:rsidR="00C154E0" w:rsidRPr="00132178" w14:paraId="7B64F057" w14:textId="77777777" w:rsidTr="00275DB4">
        <w:tc>
          <w:tcPr>
            <w:tcW w:w="3510" w:type="dxa"/>
          </w:tcPr>
          <w:p w14:paraId="1CCD8F71" w14:textId="77777777" w:rsidR="00C154E0" w:rsidRPr="00132178" w:rsidRDefault="00C154E0" w:rsidP="00FB6437">
            <w:pPr>
              <w:pStyle w:val="Odstavecseseznamem"/>
              <w:numPr>
                <w:ilvl w:val="0"/>
                <w:numId w:val="6"/>
              </w:numPr>
              <w:spacing w:after="60"/>
              <w:rPr>
                <w:rFonts w:ascii="Arial" w:hAnsi="Arial" w:cs="Arial"/>
                <w:highlight w:val="lightGray"/>
              </w:rPr>
            </w:pPr>
          </w:p>
        </w:tc>
        <w:tc>
          <w:tcPr>
            <w:tcW w:w="1985" w:type="dxa"/>
          </w:tcPr>
          <w:p w14:paraId="15049BD3" w14:textId="77777777" w:rsidR="00C154E0" w:rsidRPr="00132178" w:rsidRDefault="00C154E0" w:rsidP="00135410">
            <w:pPr>
              <w:spacing w:after="60"/>
              <w:rPr>
                <w:rFonts w:cs="Arial"/>
                <w:highlight w:val="lightGray"/>
              </w:rPr>
            </w:pPr>
          </w:p>
        </w:tc>
        <w:tc>
          <w:tcPr>
            <w:tcW w:w="1984" w:type="dxa"/>
          </w:tcPr>
          <w:p w14:paraId="6CDAA2D9" w14:textId="77777777" w:rsidR="00C154E0" w:rsidRPr="00132178" w:rsidRDefault="00C154E0" w:rsidP="00135410">
            <w:pPr>
              <w:spacing w:after="60"/>
              <w:rPr>
                <w:rFonts w:cs="Arial"/>
                <w:highlight w:val="lightGray"/>
              </w:rPr>
            </w:pPr>
          </w:p>
        </w:tc>
        <w:tc>
          <w:tcPr>
            <w:tcW w:w="1809" w:type="dxa"/>
          </w:tcPr>
          <w:p w14:paraId="1AA65DB0" w14:textId="77777777" w:rsidR="00C154E0" w:rsidRPr="00132178" w:rsidRDefault="00C154E0" w:rsidP="00135410">
            <w:pPr>
              <w:spacing w:after="60"/>
              <w:rPr>
                <w:rFonts w:cs="Arial"/>
                <w:highlight w:val="lightGray"/>
              </w:rPr>
            </w:pPr>
          </w:p>
        </w:tc>
      </w:tr>
      <w:tr w:rsidR="00C154E0" w:rsidRPr="00C47EF8" w14:paraId="1FE76041" w14:textId="77777777" w:rsidTr="00275DB4">
        <w:tc>
          <w:tcPr>
            <w:tcW w:w="3510" w:type="dxa"/>
          </w:tcPr>
          <w:p w14:paraId="6A653DC7" w14:textId="77777777" w:rsidR="00C154E0" w:rsidRPr="00132178" w:rsidRDefault="00C154E0" w:rsidP="00FB6437">
            <w:pPr>
              <w:pStyle w:val="Odstavecseseznamem"/>
              <w:numPr>
                <w:ilvl w:val="0"/>
                <w:numId w:val="6"/>
              </w:numPr>
              <w:spacing w:after="60"/>
              <w:rPr>
                <w:rFonts w:ascii="Arial" w:hAnsi="Arial" w:cs="Arial"/>
                <w:highlight w:val="lightGray"/>
              </w:rPr>
            </w:pPr>
          </w:p>
        </w:tc>
        <w:tc>
          <w:tcPr>
            <w:tcW w:w="1985" w:type="dxa"/>
          </w:tcPr>
          <w:p w14:paraId="48FFE504" w14:textId="77777777" w:rsidR="00C154E0" w:rsidRPr="00C47EF8" w:rsidRDefault="00C154E0" w:rsidP="00135410">
            <w:pPr>
              <w:spacing w:after="60"/>
              <w:rPr>
                <w:rFonts w:cs="Arial"/>
              </w:rPr>
            </w:pPr>
          </w:p>
        </w:tc>
        <w:tc>
          <w:tcPr>
            <w:tcW w:w="1984" w:type="dxa"/>
          </w:tcPr>
          <w:p w14:paraId="1C01AF9C" w14:textId="77777777" w:rsidR="00C154E0" w:rsidRPr="00C47EF8" w:rsidRDefault="00C154E0" w:rsidP="00135410">
            <w:pPr>
              <w:spacing w:after="60"/>
              <w:rPr>
                <w:rFonts w:cs="Arial"/>
              </w:rPr>
            </w:pPr>
          </w:p>
        </w:tc>
        <w:tc>
          <w:tcPr>
            <w:tcW w:w="1809" w:type="dxa"/>
          </w:tcPr>
          <w:p w14:paraId="07BAAF65" w14:textId="77777777" w:rsidR="00C154E0" w:rsidRPr="00C47EF8" w:rsidRDefault="00C154E0" w:rsidP="00135410">
            <w:pPr>
              <w:spacing w:after="60"/>
              <w:rPr>
                <w:rFonts w:cs="Arial"/>
              </w:rPr>
            </w:pPr>
          </w:p>
        </w:tc>
      </w:tr>
    </w:tbl>
    <w:p w14:paraId="0A6457B0" w14:textId="77777777" w:rsidR="00E46C1B" w:rsidRDefault="00E46C1B">
      <w:pPr>
        <w:spacing w:after="200" w:line="276" w:lineRule="auto"/>
        <w:jc w:val="left"/>
        <w:rPr>
          <w:rFonts w:eastAsiaTheme="minorEastAsia" w:cs="Garamond"/>
          <w:b/>
          <w:bCs/>
          <w:sz w:val="24"/>
          <w:lang w:eastAsia="cs-CZ"/>
        </w:rPr>
      </w:pPr>
      <w:bookmarkStart w:id="104" w:name="_Toc517511942"/>
    </w:p>
    <w:p w14:paraId="4684A5A6" w14:textId="77777777" w:rsidR="00E6679E" w:rsidRDefault="00E6679E">
      <w:pPr>
        <w:spacing w:after="200" w:line="276" w:lineRule="auto"/>
        <w:jc w:val="left"/>
        <w:rPr>
          <w:rFonts w:eastAsiaTheme="minorEastAsia" w:cs="Garamond"/>
          <w:b/>
          <w:bCs/>
          <w:sz w:val="24"/>
          <w:lang w:eastAsia="cs-CZ"/>
        </w:rPr>
      </w:pPr>
      <w:r>
        <w:br w:type="page"/>
      </w:r>
    </w:p>
    <w:p w14:paraId="69D3994F" w14:textId="77777777" w:rsidR="00135410" w:rsidRPr="004A054A" w:rsidRDefault="00BE2134" w:rsidP="00573E72">
      <w:pPr>
        <w:pStyle w:val="Nadpis2"/>
      </w:pPr>
      <w:bookmarkStart w:id="105" w:name="_Toc176958949"/>
      <w:r w:rsidRPr="00BE2134">
        <w:t>Oblast C – Výstupy a výsledky implementace SCLLD</w:t>
      </w:r>
      <w:bookmarkEnd w:id="104"/>
      <w:bookmarkEnd w:id="105"/>
    </w:p>
    <w:p w14:paraId="75AD5AE4" w14:textId="77777777" w:rsidR="00135410" w:rsidRPr="004A054A" w:rsidRDefault="002F1D88" w:rsidP="00135410">
      <w:pPr>
        <w:pStyle w:val="Zkladntext"/>
        <w:kinsoku w:val="0"/>
        <w:overflowPunct w:val="0"/>
        <w:spacing w:before="38"/>
        <w:ind w:left="0" w:right="111"/>
        <w:rPr>
          <w:rFonts w:ascii="Arial" w:hAnsi="Arial" w:cs="Arial"/>
        </w:rPr>
      </w:pPr>
      <w:r w:rsidRPr="004A054A">
        <w:rPr>
          <w:rFonts w:ascii="Arial" w:hAnsi="Arial" w:cs="Arial"/>
          <w:b/>
        </w:rPr>
        <w:t xml:space="preserve">Cílem </w:t>
      </w:r>
      <w:r w:rsidR="001E596A">
        <w:rPr>
          <w:rFonts w:ascii="Arial" w:hAnsi="Arial" w:cs="Arial"/>
          <w:b/>
        </w:rPr>
        <w:t xml:space="preserve">ex-post </w:t>
      </w:r>
      <w:r w:rsidRPr="004A054A">
        <w:rPr>
          <w:rFonts w:ascii="Arial" w:hAnsi="Arial" w:cs="Arial"/>
          <w:b/>
        </w:rPr>
        <w:t xml:space="preserve">evaluace v </w:t>
      </w:r>
      <w:r w:rsidR="001E596A">
        <w:rPr>
          <w:rFonts w:ascii="Arial" w:hAnsi="Arial" w:cs="Arial"/>
          <w:b/>
        </w:rPr>
        <w:t>O</w:t>
      </w:r>
      <w:r w:rsidRPr="004A054A">
        <w:rPr>
          <w:rFonts w:ascii="Arial" w:hAnsi="Arial" w:cs="Arial"/>
          <w:b/>
        </w:rPr>
        <w:t>blasti C</w:t>
      </w:r>
      <w:r w:rsidRPr="004A054A">
        <w:rPr>
          <w:rFonts w:ascii="Arial" w:hAnsi="Arial" w:cs="Arial"/>
        </w:rPr>
        <w:t xml:space="preserve"> je </w:t>
      </w:r>
      <w:r w:rsidR="00094C68" w:rsidRPr="00094C68">
        <w:rPr>
          <w:rFonts w:ascii="Arial" w:hAnsi="Arial" w:cs="Arial"/>
          <w:b/>
        </w:rPr>
        <w:t>vyhodnocení výsledků</w:t>
      </w:r>
      <w:r w:rsidRPr="004A054A">
        <w:rPr>
          <w:rFonts w:ascii="Arial" w:hAnsi="Arial" w:cs="Arial"/>
        </w:rPr>
        <w:t xml:space="preserve"> intervencí realizovaných v rámci dané SCLLD a příspěvku intervencí k dosahování cílů SCLLD. </w:t>
      </w:r>
      <w:r w:rsidRPr="004A054A">
        <w:rPr>
          <w:rFonts w:ascii="Arial" w:hAnsi="Arial" w:cs="Arial"/>
          <w:b/>
        </w:rPr>
        <w:t xml:space="preserve">Předmětem </w:t>
      </w:r>
      <w:r w:rsidRPr="004A054A">
        <w:rPr>
          <w:rFonts w:ascii="Arial" w:hAnsi="Arial" w:cs="Arial"/>
        </w:rPr>
        <w:t xml:space="preserve">evaluace v  </w:t>
      </w:r>
      <w:r w:rsidR="001E596A">
        <w:rPr>
          <w:rFonts w:ascii="Arial" w:hAnsi="Arial" w:cs="Arial"/>
        </w:rPr>
        <w:t>O</w:t>
      </w:r>
      <w:r w:rsidRPr="004A054A">
        <w:rPr>
          <w:rFonts w:ascii="Arial" w:hAnsi="Arial" w:cs="Arial"/>
        </w:rPr>
        <w:t xml:space="preserve">blasti C jsou proto vstupy a výstupy implementace SCLLD, jejich vzájemné vazby a změny, které výstupy způsobily v </w:t>
      </w:r>
      <w:r w:rsidR="00A5705C">
        <w:rPr>
          <w:rFonts w:ascii="Arial" w:hAnsi="Arial" w:cs="Arial"/>
        </w:rPr>
        <w:t>různých oblastech společnosti a</w:t>
      </w:r>
      <w:r w:rsidR="00A5705C">
        <w:rPr>
          <w:rFonts w:ascii="Calibri" w:hAnsi="Calibri" w:cs="Arial"/>
        </w:rPr>
        <w:t> </w:t>
      </w:r>
      <w:r w:rsidRPr="004A054A">
        <w:rPr>
          <w:rFonts w:ascii="Arial" w:hAnsi="Arial" w:cs="Arial"/>
        </w:rPr>
        <w:t>hospodářství (tj. výsledky implementace SCLLD). E</w:t>
      </w:r>
      <w:r w:rsidR="00196B46">
        <w:rPr>
          <w:rFonts w:ascii="Arial" w:hAnsi="Arial" w:cs="Arial"/>
        </w:rPr>
        <w:t>x-post e</w:t>
      </w:r>
      <w:r w:rsidRPr="004A054A">
        <w:rPr>
          <w:rFonts w:ascii="Arial" w:hAnsi="Arial" w:cs="Arial"/>
        </w:rPr>
        <w:t>valuace v </w:t>
      </w:r>
      <w:r w:rsidR="001E596A">
        <w:rPr>
          <w:rFonts w:ascii="Arial" w:hAnsi="Arial" w:cs="Arial"/>
        </w:rPr>
        <w:t>O</w:t>
      </w:r>
      <w:r w:rsidRPr="004A054A">
        <w:rPr>
          <w:rFonts w:ascii="Arial" w:hAnsi="Arial" w:cs="Arial"/>
        </w:rPr>
        <w:t xml:space="preserve">blasti C podává informace o tom, zda: </w:t>
      </w:r>
    </w:p>
    <w:p w14:paraId="1684CBF3" w14:textId="77777777" w:rsidR="001126BA" w:rsidRPr="00583536" w:rsidRDefault="00196B46" w:rsidP="00FB6437">
      <w:pPr>
        <w:pStyle w:val="Zkladntext"/>
        <w:numPr>
          <w:ilvl w:val="0"/>
          <w:numId w:val="29"/>
        </w:numPr>
        <w:kinsoku w:val="0"/>
        <w:overflowPunct w:val="0"/>
        <w:spacing w:before="38"/>
        <w:ind w:right="111"/>
        <w:rPr>
          <w:rFonts w:ascii="Arial" w:hAnsi="Arial" w:cs="Arial"/>
          <w:b/>
          <w:i/>
          <w:spacing w:val="-2"/>
        </w:rPr>
      </w:pPr>
      <w:r>
        <w:rPr>
          <w:rFonts w:ascii="Arial" w:hAnsi="Arial" w:cs="Arial"/>
          <w:b/>
          <w:i/>
          <w:spacing w:val="-2"/>
        </w:rPr>
        <w:t>Přinesly</w:t>
      </w:r>
      <w:r w:rsidRPr="00583536">
        <w:rPr>
          <w:rFonts w:ascii="Arial" w:hAnsi="Arial" w:cs="Arial"/>
          <w:b/>
          <w:i/>
          <w:spacing w:val="-2"/>
        </w:rPr>
        <w:t xml:space="preserve"> </w:t>
      </w:r>
      <w:r w:rsidR="002F1D88" w:rsidRPr="00583536">
        <w:rPr>
          <w:rFonts w:ascii="Arial" w:hAnsi="Arial" w:cs="Arial"/>
          <w:b/>
          <w:i/>
          <w:spacing w:val="-2"/>
        </w:rPr>
        <w:t>vynaložené prostředky (zdroje) odpovídající a uspokojivé výsledky, které jsou v území potřeba?</w:t>
      </w:r>
    </w:p>
    <w:p w14:paraId="7F90EB23" w14:textId="77777777" w:rsidR="001126BA" w:rsidRPr="00583536" w:rsidRDefault="00196B46" w:rsidP="00FB6437">
      <w:pPr>
        <w:pStyle w:val="Zkladntext"/>
        <w:numPr>
          <w:ilvl w:val="0"/>
          <w:numId w:val="29"/>
        </w:numPr>
        <w:kinsoku w:val="0"/>
        <w:overflowPunct w:val="0"/>
        <w:spacing w:before="38"/>
        <w:ind w:right="111"/>
        <w:rPr>
          <w:rFonts w:ascii="Arial" w:hAnsi="Arial" w:cs="Arial"/>
          <w:b/>
          <w:i/>
          <w:spacing w:val="-2"/>
        </w:rPr>
      </w:pPr>
      <w:r>
        <w:rPr>
          <w:rFonts w:ascii="Arial" w:hAnsi="Arial" w:cs="Arial"/>
          <w:b/>
          <w:i/>
          <w:spacing w:val="-2"/>
        </w:rPr>
        <w:t>Bylo dosaženo</w:t>
      </w:r>
      <w:r w:rsidRPr="00583536">
        <w:rPr>
          <w:rFonts w:ascii="Arial" w:hAnsi="Arial" w:cs="Arial"/>
          <w:b/>
          <w:i/>
          <w:spacing w:val="-2"/>
        </w:rPr>
        <w:t xml:space="preserve"> </w:t>
      </w:r>
      <w:r w:rsidR="002F1D88" w:rsidRPr="00583536">
        <w:rPr>
          <w:rFonts w:ascii="Arial" w:hAnsi="Arial" w:cs="Arial"/>
          <w:b/>
          <w:i/>
          <w:spacing w:val="-2"/>
        </w:rPr>
        <w:t>naplánovaných cílů</w:t>
      </w:r>
      <w:r w:rsidR="00E6679E">
        <w:rPr>
          <w:rFonts w:ascii="Arial" w:hAnsi="Arial" w:cs="Arial"/>
          <w:b/>
          <w:i/>
          <w:spacing w:val="-2"/>
        </w:rPr>
        <w:t xml:space="preserve"> SCLLD</w:t>
      </w:r>
      <w:r w:rsidR="002F1D88" w:rsidRPr="00583536">
        <w:rPr>
          <w:rFonts w:ascii="Arial" w:hAnsi="Arial" w:cs="Arial"/>
          <w:b/>
          <w:i/>
          <w:spacing w:val="-2"/>
        </w:rPr>
        <w:t xml:space="preserve">? </w:t>
      </w:r>
      <w:r>
        <w:rPr>
          <w:rFonts w:ascii="Arial" w:hAnsi="Arial" w:cs="Arial"/>
          <w:b/>
          <w:i/>
          <w:spacing w:val="-2"/>
        </w:rPr>
        <w:t>Přinesla</w:t>
      </w:r>
      <w:r w:rsidRPr="00583536">
        <w:rPr>
          <w:rFonts w:ascii="Arial" w:hAnsi="Arial" w:cs="Arial"/>
          <w:b/>
          <w:i/>
          <w:spacing w:val="-2"/>
        </w:rPr>
        <w:t xml:space="preserve"> </w:t>
      </w:r>
      <w:r w:rsidR="002F1D88" w:rsidRPr="00583536">
        <w:rPr>
          <w:rFonts w:ascii="Arial" w:hAnsi="Arial" w:cs="Arial"/>
          <w:b/>
          <w:i/>
          <w:spacing w:val="-2"/>
        </w:rPr>
        <w:t>realizace SCLLD</w:t>
      </w:r>
      <w:r w:rsidR="00E6679E">
        <w:rPr>
          <w:rFonts w:ascii="Arial" w:hAnsi="Arial" w:cs="Arial"/>
          <w:b/>
          <w:i/>
          <w:spacing w:val="-2"/>
        </w:rPr>
        <w:t xml:space="preserve"> 2014 - 2020</w:t>
      </w:r>
      <w:r w:rsidR="002F1D88" w:rsidRPr="00583536">
        <w:rPr>
          <w:rFonts w:ascii="Arial" w:hAnsi="Arial" w:cs="Arial"/>
          <w:b/>
          <w:i/>
          <w:spacing w:val="-2"/>
        </w:rPr>
        <w:t xml:space="preserve"> do území plánované (i neplánované) potřebné změny? </w:t>
      </w:r>
    </w:p>
    <w:p w14:paraId="759990F4" w14:textId="77777777" w:rsidR="001126BA" w:rsidRPr="00583536" w:rsidRDefault="002F1D88" w:rsidP="00FB6437">
      <w:pPr>
        <w:pStyle w:val="Zkladntext"/>
        <w:numPr>
          <w:ilvl w:val="0"/>
          <w:numId w:val="29"/>
        </w:numPr>
        <w:kinsoku w:val="0"/>
        <w:overflowPunct w:val="0"/>
        <w:spacing w:before="38"/>
        <w:ind w:right="111"/>
        <w:rPr>
          <w:rFonts w:ascii="Arial" w:hAnsi="Arial" w:cs="Arial"/>
          <w:b/>
          <w:i/>
          <w:spacing w:val="-2"/>
        </w:rPr>
      </w:pPr>
      <w:r w:rsidRPr="00583536">
        <w:rPr>
          <w:rFonts w:ascii="Arial" w:hAnsi="Arial" w:cs="Arial"/>
          <w:b/>
          <w:i/>
          <w:spacing w:val="-2"/>
        </w:rPr>
        <w:t xml:space="preserve">Co </w:t>
      </w:r>
      <w:r w:rsidR="00196B46">
        <w:rPr>
          <w:rFonts w:ascii="Arial" w:hAnsi="Arial" w:cs="Arial"/>
          <w:b/>
          <w:i/>
          <w:spacing w:val="-2"/>
        </w:rPr>
        <w:t>jsme</w:t>
      </w:r>
      <w:r w:rsidR="00196B46" w:rsidRPr="00583536">
        <w:rPr>
          <w:rFonts w:ascii="Arial" w:hAnsi="Arial" w:cs="Arial"/>
          <w:b/>
          <w:i/>
          <w:spacing w:val="-2"/>
        </w:rPr>
        <w:t xml:space="preserve"> </w:t>
      </w:r>
      <w:r w:rsidRPr="00583536">
        <w:rPr>
          <w:rFonts w:ascii="Arial" w:hAnsi="Arial" w:cs="Arial"/>
          <w:b/>
          <w:i/>
          <w:spacing w:val="-2"/>
        </w:rPr>
        <w:t xml:space="preserve">pro </w:t>
      </w:r>
      <w:r w:rsidR="00196B46">
        <w:rPr>
          <w:rFonts w:ascii="Arial" w:hAnsi="Arial" w:cs="Arial"/>
          <w:b/>
          <w:i/>
          <w:spacing w:val="-2"/>
        </w:rPr>
        <w:t>dosažen</w:t>
      </w:r>
      <w:r w:rsidR="007B670F">
        <w:rPr>
          <w:rFonts w:ascii="Arial" w:hAnsi="Arial" w:cs="Arial"/>
          <w:b/>
          <w:i/>
          <w:spacing w:val="-2"/>
        </w:rPr>
        <w:t>í</w:t>
      </w:r>
      <w:r w:rsidR="00196B46" w:rsidRPr="00583536">
        <w:rPr>
          <w:rFonts w:ascii="Arial" w:hAnsi="Arial" w:cs="Arial"/>
          <w:b/>
          <w:i/>
          <w:spacing w:val="-2"/>
        </w:rPr>
        <w:t xml:space="preserve"> </w:t>
      </w:r>
      <w:r w:rsidRPr="00583536">
        <w:rPr>
          <w:rFonts w:ascii="Arial" w:hAnsi="Arial" w:cs="Arial"/>
          <w:b/>
          <w:i/>
          <w:spacing w:val="-2"/>
        </w:rPr>
        <w:t xml:space="preserve">vytýčených cílů </w:t>
      </w:r>
      <w:r w:rsidR="00196B46">
        <w:rPr>
          <w:rFonts w:ascii="Arial" w:hAnsi="Arial" w:cs="Arial"/>
          <w:b/>
          <w:i/>
          <w:spacing w:val="-2"/>
        </w:rPr>
        <w:t xml:space="preserve">udělali </w:t>
      </w:r>
      <w:r w:rsidRPr="00583536">
        <w:rPr>
          <w:rFonts w:ascii="Arial" w:hAnsi="Arial" w:cs="Arial"/>
          <w:b/>
          <w:i/>
          <w:spacing w:val="-2"/>
        </w:rPr>
        <w:t xml:space="preserve">dobře a co naopak špatně? </w:t>
      </w:r>
    </w:p>
    <w:p w14:paraId="1F5AC892" w14:textId="77777777" w:rsidR="001126BA" w:rsidRPr="00FC5502" w:rsidRDefault="002D0958" w:rsidP="00FB6437">
      <w:pPr>
        <w:pStyle w:val="Zkladntext"/>
        <w:numPr>
          <w:ilvl w:val="0"/>
          <w:numId w:val="29"/>
        </w:numPr>
        <w:kinsoku w:val="0"/>
        <w:overflowPunct w:val="0"/>
        <w:spacing w:before="38"/>
        <w:ind w:right="111"/>
        <w:rPr>
          <w:rFonts w:ascii="Arial" w:hAnsi="Arial" w:cs="Arial"/>
          <w:b/>
          <w:i/>
          <w:spacing w:val="-2"/>
        </w:rPr>
      </w:pPr>
      <w:r w:rsidRPr="002D0958">
        <w:rPr>
          <w:rFonts w:ascii="Arial" w:hAnsi="Arial" w:cs="Arial"/>
          <w:b/>
          <w:i/>
          <w:spacing w:val="-2"/>
        </w:rPr>
        <w:t xml:space="preserve">Co je třeba </w:t>
      </w:r>
      <w:r w:rsidR="00FC5502">
        <w:rPr>
          <w:rFonts w:ascii="Arial" w:hAnsi="Arial" w:cs="Arial"/>
          <w:b/>
          <w:i/>
          <w:spacing w:val="-2"/>
        </w:rPr>
        <w:t>v následujících programových obdobích</w:t>
      </w:r>
      <w:r w:rsidRPr="002D0958">
        <w:rPr>
          <w:rFonts w:ascii="Arial" w:hAnsi="Arial" w:cs="Arial"/>
          <w:b/>
          <w:i/>
          <w:spacing w:val="-2"/>
        </w:rPr>
        <w:t xml:space="preserve"> změnit, abychom dosahovali lepších výsledků s menším vynaložením zdrojů? </w:t>
      </w:r>
    </w:p>
    <w:p w14:paraId="78CD3A1D" w14:textId="77777777" w:rsidR="001126BA" w:rsidRPr="00583536" w:rsidRDefault="00196B46" w:rsidP="00FB6437">
      <w:pPr>
        <w:pStyle w:val="Zkladntext"/>
        <w:numPr>
          <w:ilvl w:val="0"/>
          <w:numId w:val="29"/>
        </w:numPr>
        <w:kinsoku w:val="0"/>
        <w:overflowPunct w:val="0"/>
        <w:spacing w:before="38"/>
        <w:ind w:right="111"/>
        <w:rPr>
          <w:rFonts w:ascii="Arial" w:hAnsi="Arial" w:cs="Arial"/>
          <w:b/>
          <w:i/>
          <w:spacing w:val="-2"/>
        </w:rPr>
      </w:pPr>
      <w:r>
        <w:rPr>
          <w:rFonts w:ascii="Arial" w:hAnsi="Arial" w:cs="Arial"/>
          <w:b/>
          <w:i/>
          <w:spacing w:val="-2"/>
        </w:rPr>
        <w:t>Přispěla</w:t>
      </w:r>
      <w:r w:rsidRPr="00583536">
        <w:rPr>
          <w:rFonts w:ascii="Arial" w:hAnsi="Arial" w:cs="Arial"/>
          <w:b/>
          <w:i/>
          <w:spacing w:val="-2"/>
        </w:rPr>
        <w:t xml:space="preserve"> </w:t>
      </w:r>
      <w:r w:rsidR="002F1D88" w:rsidRPr="00583536">
        <w:rPr>
          <w:rFonts w:ascii="Arial" w:hAnsi="Arial" w:cs="Arial"/>
          <w:b/>
          <w:i/>
          <w:spacing w:val="-2"/>
        </w:rPr>
        <w:t>realizace SCLLD</w:t>
      </w:r>
      <w:r w:rsidR="00E6679E">
        <w:rPr>
          <w:rFonts w:ascii="Arial" w:hAnsi="Arial" w:cs="Arial"/>
          <w:b/>
          <w:i/>
          <w:spacing w:val="-2"/>
        </w:rPr>
        <w:t xml:space="preserve"> 2014 – 2020 </w:t>
      </w:r>
      <w:r w:rsidR="002F1D88" w:rsidRPr="00583536">
        <w:rPr>
          <w:rFonts w:ascii="Arial" w:hAnsi="Arial" w:cs="Arial"/>
          <w:b/>
          <w:i/>
          <w:spacing w:val="-2"/>
        </w:rPr>
        <w:t>ke zlepšení života konkrétních cílových skupin? Jak? Proč ano, proč ne?</w:t>
      </w:r>
    </w:p>
    <w:p w14:paraId="743B69C3" w14:textId="77777777" w:rsidR="001126BA" w:rsidRPr="00583536" w:rsidRDefault="002F1D88" w:rsidP="00FB6437">
      <w:pPr>
        <w:pStyle w:val="Zkladntext"/>
        <w:numPr>
          <w:ilvl w:val="0"/>
          <w:numId w:val="29"/>
        </w:numPr>
        <w:kinsoku w:val="0"/>
        <w:overflowPunct w:val="0"/>
        <w:spacing w:before="38"/>
        <w:ind w:right="111"/>
        <w:rPr>
          <w:rFonts w:ascii="Arial" w:hAnsi="Arial" w:cs="Arial"/>
          <w:b/>
          <w:i/>
          <w:spacing w:val="-2"/>
        </w:rPr>
      </w:pPr>
      <w:r w:rsidRPr="00583536">
        <w:rPr>
          <w:rFonts w:ascii="Arial" w:hAnsi="Arial" w:cs="Arial"/>
          <w:b/>
          <w:i/>
          <w:spacing w:val="-2"/>
        </w:rPr>
        <w:t>Jakou přidanou hodnotu SCLLD do území MAS</w:t>
      </w:r>
      <w:r w:rsidR="00583536">
        <w:rPr>
          <w:rFonts w:ascii="Arial" w:hAnsi="Arial" w:cs="Arial"/>
          <w:b/>
          <w:i/>
          <w:spacing w:val="-2"/>
        </w:rPr>
        <w:t xml:space="preserve"> </w:t>
      </w:r>
      <w:r w:rsidR="00583536" w:rsidRPr="00583536">
        <w:rPr>
          <w:rFonts w:ascii="Arial" w:hAnsi="Arial" w:cs="Arial"/>
          <w:b/>
          <w:i/>
          <w:spacing w:val="-2"/>
          <w:highlight w:val="cyan"/>
        </w:rPr>
        <w:t>XY</w:t>
      </w:r>
      <w:r w:rsidRPr="00583536">
        <w:rPr>
          <w:rFonts w:ascii="Arial" w:hAnsi="Arial" w:cs="Arial"/>
          <w:b/>
          <w:i/>
          <w:spacing w:val="-2"/>
        </w:rPr>
        <w:t xml:space="preserve"> </w:t>
      </w:r>
      <w:r w:rsidR="00196B46">
        <w:rPr>
          <w:rFonts w:ascii="Arial" w:hAnsi="Arial" w:cs="Arial"/>
          <w:b/>
          <w:i/>
          <w:spacing w:val="-2"/>
        </w:rPr>
        <w:t>přinesla</w:t>
      </w:r>
      <w:r w:rsidRPr="00583536">
        <w:rPr>
          <w:rFonts w:ascii="Arial" w:hAnsi="Arial" w:cs="Arial"/>
          <w:b/>
          <w:i/>
          <w:spacing w:val="-2"/>
        </w:rPr>
        <w:t>?</w:t>
      </w:r>
      <w:r w:rsidR="00FC5502">
        <w:rPr>
          <w:rFonts w:ascii="Arial" w:hAnsi="Arial" w:cs="Arial"/>
          <w:b/>
          <w:i/>
          <w:spacing w:val="-2"/>
        </w:rPr>
        <w:t xml:space="preserve"> Jaké jsou hlavní důvody pro pokračování metody LEADER/CLLD v následujících programových obdobích?</w:t>
      </w:r>
    </w:p>
    <w:p w14:paraId="2655482A" w14:textId="77777777" w:rsidR="00135410" w:rsidRPr="004A054A" w:rsidRDefault="00135410" w:rsidP="00135410">
      <w:pPr>
        <w:pStyle w:val="Zkladntext"/>
        <w:kinsoku w:val="0"/>
        <w:overflowPunct w:val="0"/>
        <w:spacing w:before="38"/>
        <w:ind w:left="0" w:right="111"/>
        <w:rPr>
          <w:rFonts w:ascii="Arial" w:hAnsi="Arial" w:cs="Arial"/>
        </w:rPr>
      </w:pPr>
    </w:p>
    <w:p w14:paraId="30BE4382" w14:textId="77777777" w:rsidR="00BE5E82" w:rsidRPr="00BE5E82" w:rsidRDefault="002D0958" w:rsidP="00135410">
      <w:pPr>
        <w:pStyle w:val="Zkladntext"/>
        <w:kinsoku w:val="0"/>
        <w:overflowPunct w:val="0"/>
        <w:spacing w:before="38"/>
        <w:ind w:left="0" w:right="111"/>
        <w:rPr>
          <w:rFonts w:ascii="Arial" w:hAnsi="Arial" w:cs="Arial"/>
        </w:rPr>
      </w:pPr>
      <w:r w:rsidRPr="002D0958">
        <w:rPr>
          <w:rFonts w:ascii="Arial" w:hAnsi="Arial" w:cs="Arial"/>
          <w:b/>
        </w:rPr>
        <w:t>Oblast C tedy představuje tzv. výsledkovou evaluaci</w:t>
      </w:r>
      <w:r w:rsidRPr="002D0958">
        <w:rPr>
          <w:rFonts w:ascii="Arial" w:hAnsi="Arial" w:cs="Arial"/>
        </w:rPr>
        <w:t>. MAS jejím prostřednictvím zjišťuje a vyhodnocuje, co bylo do území prostřednictvím projektů (intervencí)</w:t>
      </w:r>
      <w:r w:rsidR="00DB323D">
        <w:rPr>
          <w:rFonts w:ascii="Arial" w:hAnsi="Arial" w:cs="Arial"/>
        </w:rPr>
        <w:t xml:space="preserve"> v období 2014 - 2020</w:t>
      </w:r>
      <w:r w:rsidRPr="002D0958">
        <w:rPr>
          <w:rFonts w:ascii="Arial" w:hAnsi="Arial" w:cs="Arial"/>
        </w:rPr>
        <w:t xml:space="preserve"> vloženo, co to území přineslo a k jakým změnám v území (u cílových skupin) díky intervencím v programovém období 2014 – 2020 došlo. </w:t>
      </w:r>
    </w:p>
    <w:p w14:paraId="0E309A50" w14:textId="77777777" w:rsidR="009162F6" w:rsidRPr="00EF5184" w:rsidRDefault="008E718A">
      <w:pPr>
        <w:pStyle w:val="Zkladntext"/>
        <w:kinsoku w:val="0"/>
        <w:overflowPunct w:val="0"/>
        <w:spacing w:before="38"/>
        <w:ind w:left="0" w:right="111"/>
        <w:rPr>
          <w:rFonts w:ascii="Arial" w:hAnsi="Arial" w:cs="Arial"/>
        </w:rPr>
      </w:pPr>
      <w:r w:rsidRPr="008E718A">
        <w:rPr>
          <w:rFonts w:ascii="Arial" w:hAnsi="Arial" w:cs="Arial"/>
        </w:rPr>
        <w:t xml:space="preserve">Porovnáním vstupů s výstupy a výsledky získává MAS informace o dobré, ale i špatné praxi v implementaci SCLLD. </w:t>
      </w:r>
    </w:p>
    <w:p w14:paraId="799C987F" w14:textId="77777777" w:rsidR="00196B46" w:rsidRDefault="00F83D76" w:rsidP="00A358C1">
      <w:pPr>
        <w:rPr>
          <w:rFonts w:cs="Arial"/>
        </w:rPr>
      </w:pPr>
      <w:r>
        <w:rPr>
          <w:rFonts w:cs="Arial"/>
        </w:rPr>
        <w:t>V</w:t>
      </w:r>
      <w:r w:rsidR="002F1D88" w:rsidRPr="002F1D88">
        <w:rPr>
          <w:rFonts w:cs="Arial"/>
        </w:rPr>
        <w:t> rámci</w:t>
      </w:r>
      <w:r>
        <w:rPr>
          <w:rFonts w:cs="Arial"/>
        </w:rPr>
        <w:t xml:space="preserve"> </w:t>
      </w:r>
      <w:r w:rsidR="00196B46">
        <w:rPr>
          <w:rFonts w:cs="Arial"/>
        </w:rPr>
        <w:t xml:space="preserve">výsledkové ex-post </w:t>
      </w:r>
      <w:r>
        <w:rPr>
          <w:rFonts w:cs="Arial"/>
        </w:rPr>
        <w:t>evaluace v</w:t>
      </w:r>
      <w:r w:rsidR="002F1D88" w:rsidRPr="002F1D88">
        <w:rPr>
          <w:rFonts w:cs="Arial"/>
        </w:rPr>
        <w:t xml:space="preserve"> </w:t>
      </w:r>
      <w:r w:rsidR="004A054A">
        <w:rPr>
          <w:rFonts w:cs="Arial"/>
        </w:rPr>
        <w:t>O</w:t>
      </w:r>
      <w:r w:rsidR="002F1D88" w:rsidRPr="002F1D88">
        <w:rPr>
          <w:rFonts w:cs="Arial"/>
        </w:rPr>
        <w:t xml:space="preserve">blasti C </w:t>
      </w:r>
      <w:r w:rsidR="00CE3758">
        <w:rPr>
          <w:rFonts w:cs="Arial"/>
        </w:rPr>
        <w:t xml:space="preserve">MAS </w:t>
      </w:r>
      <w:r w:rsidR="002F1D88" w:rsidRPr="002F1D88">
        <w:rPr>
          <w:rFonts w:cs="Arial"/>
          <w:highlight w:val="cyan"/>
        </w:rPr>
        <w:t>XY</w:t>
      </w:r>
      <w:r w:rsidR="00196B46">
        <w:rPr>
          <w:rFonts w:cs="Arial"/>
        </w:rPr>
        <w:t>:</w:t>
      </w:r>
    </w:p>
    <w:p w14:paraId="07932B23" w14:textId="77777777" w:rsidR="005646A4" w:rsidRPr="008C4970" w:rsidRDefault="00094C68" w:rsidP="00FB6437">
      <w:pPr>
        <w:pStyle w:val="Odstavecseseznamem"/>
        <w:numPr>
          <w:ilvl w:val="0"/>
          <w:numId w:val="51"/>
        </w:numPr>
        <w:spacing w:after="120"/>
        <w:ind w:left="714" w:hanging="357"/>
        <w:rPr>
          <w:rFonts w:ascii="Arial" w:hAnsi="Arial" w:cs="Arial"/>
          <w:sz w:val="22"/>
          <w:szCs w:val="22"/>
        </w:rPr>
      </w:pPr>
      <w:r w:rsidRPr="008C4970">
        <w:rPr>
          <w:rFonts w:ascii="Arial" w:hAnsi="Arial" w:cs="Arial"/>
          <w:b/>
          <w:sz w:val="22"/>
          <w:szCs w:val="22"/>
          <w:u w:val="single"/>
        </w:rPr>
        <w:t>pop</w:t>
      </w:r>
      <w:r w:rsidR="00BE5E82">
        <w:rPr>
          <w:rFonts w:ascii="Arial" w:hAnsi="Arial" w:cs="Arial"/>
          <w:b/>
          <w:sz w:val="22"/>
          <w:szCs w:val="22"/>
          <w:u w:val="single"/>
        </w:rPr>
        <w:t>isuje</w:t>
      </w:r>
      <w:r w:rsidRPr="008C4970">
        <w:rPr>
          <w:rFonts w:ascii="Arial" w:hAnsi="Arial" w:cs="Arial"/>
          <w:b/>
          <w:sz w:val="22"/>
          <w:szCs w:val="22"/>
          <w:u w:val="single"/>
        </w:rPr>
        <w:t xml:space="preserve"> způsob a </w:t>
      </w:r>
      <w:r w:rsidR="00BE5E82">
        <w:rPr>
          <w:rFonts w:ascii="Arial" w:hAnsi="Arial" w:cs="Arial"/>
          <w:b/>
          <w:sz w:val="22"/>
          <w:szCs w:val="22"/>
          <w:u w:val="single"/>
        </w:rPr>
        <w:t>vyhodnocuje</w:t>
      </w:r>
      <w:r w:rsidR="00BE5E82" w:rsidRPr="008C4970">
        <w:rPr>
          <w:rFonts w:ascii="Arial" w:hAnsi="Arial" w:cs="Arial"/>
          <w:sz w:val="22"/>
          <w:szCs w:val="22"/>
        </w:rPr>
        <w:t xml:space="preserve"> </w:t>
      </w:r>
      <w:r w:rsidRPr="008C4970">
        <w:rPr>
          <w:rFonts w:ascii="Arial" w:hAnsi="Arial" w:cs="Arial"/>
          <w:sz w:val="22"/>
          <w:szCs w:val="22"/>
        </w:rPr>
        <w:t>účinnost implementace doporučení navržených v rámci mid-term evaluace u EO v </w:t>
      </w:r>
      <w:r w:rsidR="001E596A" w:rsidRPr="008C4970">
        <w:rPr>
          <w:rFonts w:ascii="Arial" w:hAnsi="Arial" w:cs="Arial"/>
          <w:sz w:val="22"/>
          <w:szCs w:val="22"/>
        </w:rPr>
        <w:t>O</w:t>
      </w:r>
      <w:r w:rsidRPr="008C4970">
        <w:rPr>
          <w:rFonts w:ascii="Arial" w:hAnsi="Arial" w:cs="Arial"/>
          <w:sz w:val="22"/>
          <w:szCs w:val="22"/>
        </w:rPr>
        <w:t>blast</w:t>
      </w:r>
      <w:r w:rsidR="0012742B" w:rsidRPr="008C4970">
        <w:rPr>
          <w:rFonts w:ascii="Arial" w:hAnsi="Arial" w:cs="Arial"/>
          <w:sz w:val="22"/>
          <w:szCs w:val="22"/>
        </w:rPr>
        <w:t>i C</w:t>
      </w:r>
      <w:r w:rsidRPr="008C4970">
        <w:rPr>
          <w:rFonts w:ascii="Arial" w:hAnsi="Arial" w:cs="Arial"/>
          <w:sz w:val="22"/>
          <w:szCs w:val="22"/>
        </w:rPr>
        <w:t xml:space="preserve"> a </w:t>
      </w:r>
    </w:p>
    <w:p w14:paraId="33EA9FE1" w14:textId="77777777" w:rsidR="005646A4" w:rsidRPr="008C4970" w:rsidRDefault="00196B46" w:rsidP="00FB6437">
      <w:pPr>
        <w:pStyle w:val="Odstavecseseznamem"/>
        <w:numPr>
          <w:ilvl w:val="0"/>
          <w:numId w:val="51"/>
        </w:numPr>
        <w:spacing w:after="120"/>
        <w:ind w:left="714" w:hanging="357"/>
        <w:rPr>
          <w:rFonts w:ascii="Arial" w:hAnsi="Arial" w:cs="Arial"/>
          <w:sz w:val="22"/>
          <w:szCs w:val="22"/>
        </w:rPr>
      </w:pPr>
      <w:r w:rsidRPr="008C4970">
        <w:rPr>
          <w:rFonts w:ascii="Arial" w:hAnsi="Arial" w:cs="Arial"/>
          <w:sz w:val="22"/>
          <w:szCs w:val="22"/>
        </w:rPr>
        <w:t>zodpovídá</w:t>
      </w:r>
      <w:r w:rsidR="00CE3758" w:rsidRPr="008C4970">
        <w:rPr>
          <w:rFonts w:ascii="Arial" w:hAnsi="Arial" w:cs="Arial"/>
          <w:sz w:val="22"/>
          <w:szCs w:val="22"/>
        </w:rPr>
        <w:t xml:space="preserve"> následující</w:t>
      </w:r>
      <w:r w:rsidR="002F1D88" w:rsidRPr="008C4970">
        <w:rPr>
          <w:rFonts w:ascii="Arial" w:hAnsi="Arial" w:cs="Arial"/>
          <w:sz w:val="22"/>
          <w:szCs w:val="22"/>
        </w:rPr>
        <w:t xml:space="preserve"> evaluační </w:t>
      </w:r>
      <w:r w:rsidR="002F1D88" w:rsidRPr="008C4970">
        <w:rPr>
          <w:rFonts w:ascii="Arial" w:hAnsi="Arial" w:cs="Arial"/>
          <w:b/>
          <w:sz w:val="22"/>
          <w:szCs w:val="22"/>
        </w:rPr>
        <w:t>otázky</w:t>
      </w:r>
      <w:r w:rsidR="002F1D88" w:rsidRPr="008C4970">
        <w:rPr>
          <w:rFonts w:ascii="Arial" w:hAnsi="Arial" w:cs="Arial"/>
          <w:sz w:val="22"/>
          <w:szCs w:val="22"/>
        </w:rPr>
        <w:t>:</w:t>
      </w:r>
    </w:p>
    <w:p w14:paraId="4B043D20" w14:textId="77777777" w:rsidR="00A358C1" w:rsidRPr="00D04151" w:rsidRDefault="002F1D88" w:rsidP="00FB6437">
      <w:pPr>
        <w:pStyle w:val="Odstavecseseznamem"/>
        <w:numPr>
          <w:ilvl w:val="0"/>
          <w:numId w:val="10"/>
        </w:numPr>
        <w:spacing w:after="120"/>
        <w:ind w:left="907" w:hanging="357"/>
        <w:rPr>
          <w:rFonts w:ascii="Arial" w:hAnsi="Arial" w:cs="Arial"/>
          <w:sz w:val="22"/>
          <w:szCs w:val="22"/>
        </w:rPr>
      </w:pPr>
      <w:r w:rsidRPr="00D04151">
        <w:rPr>
          <w:rFonts w:ascii="Arial" w:hAnsi="Arial" w:cs="Arial"/>
          <w:sz w:val="22"/>
          <w:szCs w:val="22"/>
        </w:rPr>
        <w:t>C.1 V jaké fázi realizace se SCLLD k 31. 12. 20</w:t>
      </w:r>
      <w:r w:rsidR="00E46C1B">
        <w:rPr>
          <w:rFonts w:ascii="Arial" w:hAnsi="Arial" w:cs="Arial"/>
          <w:sz w:val="22"/>
          <w:szCs w:val="22"/>
        </w:rPr>
        <w:t>24</w:t>
      </w:r>
      <w:r w:rsidRPr="00D04151">
        <w:rPr>
          <w:rFonts w:ascii="Arial" w:hAnsi="Arial" w:cs="Arial"/>
          <w:sz w:val="22"/>
          <w:szCs w:val="22"/>
        </w:rPr>
        <w:t xml:space="preserve"> nachází?</w:t>
      </w:r>
    </w:p>
    <w:p w14:paraId="7CA9CBEA" w14:textId="77777777" w:rsidR="00A358C1" w:rsidRPr="00D04151" w:rsidRDefault="002F1D88" w:rsidP="00FB6437">
      <w:pPr>
        <w:pStyle w:val="Odstavecseseznamem"/>
        <w:numPr>
          <w:ilvl w:val="0"/>
          <w:numId w:val="10"/>
        </w:numPr>
        <w:spacing w:after="120"/>
        <w:ind w:left="907" w:hanging="357"/>
        <w:rPr>
          <w:rFonts w:ascii="Arial" w:hAnsi="Arial" w:cs="Arial"/>
          <w:sz w:val="22"/>
          <w:szCs w:val="22"/>
        </w:rPr>
      </w:pPr>
      <w:r w:rsidRPr="00D04151">
        <w:rPr>
          <w:rFonts w:ascii="Arial" w:hAnsi="Arial" w:cs="Arial"/>
          <w:sz w:val="22"/>
          <w:szCs w:val="22"/>
        </w:rPr>
        <w:t xml:space="preserve">C.2 Jak přispěla realizace jednotlivých Opatření/Fichí Programových </w:t>
      </w:r>
      <w:r w:rsidR="00A5705C">
        <w:rPr>
          <w:rFonts w:ascii="Arial" w:hAnsi="Arial" w:cs="Arial"/>
          <w:sz w:val="22"/>
          <w:szCs w:val="22"/>
        </w:rPr>
        <w:t>rámců k</w:t>
      </w:r>
      <w:r w:rsidR="00A5705C">
        <w:rPr>
          <w:rFonts w:ascii="Calibri" w:hAnsi="Calibri" w:cs="Arial"/>
          <w:sz w:val="22"/>
          <w:szCs w:val="22"/>
        </w:rPr>
        <w:t> </w:t>
      </w:r>
      <w:r w:rsidRPr="00D04151">
        <w:rPr>
          <w:rFonts w:ascii="Arial" w:hAnsi="Arial" w:cs="Arial"/>
          <w:sz w:val="22"/>
          <w:szCs w:val="22"/>
        </w:rPr>
        <w:t>dosahování hodnot indikátorů (věcný a finanční pokrok realizace SCLLD)?</w:t>
      </w:r>
    </w:p>
    <w:p w14:paraId="1900C14D" w14:textId="77777777" w:rsidR="00344474" w:rsidRPr="00D04151" w:rsidRDefault="002F1D88" w:rsidP="00FB6437">
      <w:pPr>
        <w:pStyle w:val="Odstavecseseznamem"/>
        <w:numPr>
          <w:ilvl w:val="0"/>
          <w:numId w:val="10"/>
        </w:numPr>
        <w:spacing w:after="120"/>
        <w:ind w:left="907" w:hanging="357"/>
        <w:rPr>
          <w:rFonts w:ascii="Arial" w:hAnsi="Arial" w:cs="Arial"/>
          <w:sz w:val="22"/>
          <w:szCs w:val="22"/>
        </w:rPr>
      </w:pPr>
      <w:r w:rsidRPr="00D04151">
        <w:rPr>
          <w:rFonts w:ascii="Arial" w:hAnsi="Arial" w:cs="Arial"/>
          <w:sz w:val="22"/>
          <w:szCs w:val="22"/>
        </w:rPr>
        <w:t>C.3 Do jaké míry byly finanční prostředky na inter</w:t>
      </w:r>
      <w:r w:rsidR="00A5705C">
        <w:rPr>
          <w:rFonts w:ascii="Arial" w:hAnsi="Arial" w:cs="Arial"/>
          <w:sz w:val="22"/>
          <w:szCs w:val="22"/>
        </w:rPr>
        <w:t>vence vynaloženy účelně (tj. do</w:t>
      </w:r>
      <w:r w:rsidR="00A5705C">
        <w:rPr>
          <w:rFonts w:ascii="Calibri" w:hAnsi="Calibri" w:cs="Arial"/>
          <w:sz w:val="22"/>
          <w:szCs w:val="22"/>
        </w:rPr>
        <w:t> </w:t>
      </w:r>
      <w:r w:rsidRPr="00D04151">
        <w:rPr>
          <w:rFonts w:ascii="Arial" w:hAnsi="Arial" w:cs="Arial"/>
          <w:sz w:val="22"/>
          <w:szCs w:val="22"/>
        </w:rPr>
        <w:t>jaké míry intervence splnila svůj účel)?</w:t>
      </w:r>
    </w:p>
    <w:p w14:paraId="4D047306" w14:textId="77777777" w:rsidR="00693242" w:rsidRPr="00D04151" w:rsidRDefault="002F1D88" w:rsidP="00FB6437">
      <w:pPr>
        <w:pStyle w:val="Odstavecseseznamem"/>
        <w:numPr>
          <w:ilvl w:val="0"/>
          <w:numId w:val="10"/>
        </w:numPr>
        <w:spacing w:after="120"/>
        <w:ind w:left="907" w:hanging="357"/>
        <w:rPr>
          <w:rFonts w:ascii="Arial" w:hAnsi="Arial" w:cs="Arial"/>
          <w:sz w:val="22"/>
          <w:szCs w:val="22"/>
        </w:rPr>
      </w:pPr>
      <w:r w:rsidRPr="00D04151">
        <w:rPr>
          <w:rFonts w:ascii="Arial" w:hAnsi="Arial" w:cs="Arial"/>
          <w:sz w:val="22"/>
          <w:szCs w:val="22"/>
        </w:rPr>
        <w:t>C.4 Do jaké míry byly finanční prostředky na intervence vynaloženy účinně?</w:t>
      </w:r>
    </w:p>
    <w:p w14:paraId="3EBD9508" w14:textId="77777777" w:rsidR="00693242" w:rsidRPr="00D04151" w:rsidRDefault="002F1D88" w:rsidP="00FB6437">
      <w:pPr>
        <w:pStyle w:val="Odstavecseseznamem"/>
        <w:numPr>
          <w:ilvl w:val="0"/>
          <w:numId w:val="10"/>
        </w:numPr>
        <w:spacing w:after="120"/>
        <w:ind w:left="907" w:hanging="357"/>
        <w:rPr>
          <w:rFonts w:ascii="Arial" w:hAnsi="Arial" w:cs="Arial"/>
          <w:sz w:val="22"/>
          <w:szCs w:val="22"/>
        </w:rPr>
      </w:pPr>
      <w:r w:rsidRPr="00D04151">
        <w:rPr>
          <w:rFonts w:ascii="Arial" w:hAnsi="Arial" w:cs="Arial"/>
          <w:sz w:val="22"/>
          <w:szCs w:val="22"/>
        </w:rPr>
        <w:t>C.5 Do jaké míry vedly intervence v jedn</w:t>
      </w:r>
      <w:r w:rsidR="00A5705C">
        <w:rPr>
          <w:rFonts w:ascii="Arial" w:hAnsi="Arial" w:cs="Arial"/>
          <w:sz w:val="22"/>
          <w:szCs w:val="22"/>
        </w:rPr>
        <w:t>otlivých Programových rámcích k</w:t>
      </w:r>
      <w:r w:rsidR="00A5705C">
        <w:rPr>
          <w:rFonts w:ascii="Calibri" w:hAnsi="Calibri" w:cs="Arial"/>
          <w:sz w:val="22"/>
          <w:szCs w:val="22"/>
        </w:rPr>
        <w:t> </w:t>
      </w:r>
      <w:r w:rsidRPr="00D04151">
        <w:rPr>
          <w:rFonts w:ascii="Arial" w:hAnsi="Arial" w:cs="Arial"/>
          <w:sz w:val="22"/>
          <w:szCs w:val="22"/>
        </w:rPr>
        <w:t xml:space="preserve">dosahování specifických cílů </w:t>
      </w:r>
      <w:r w:rsidR="006C7C1A">
        <w:rPr>
          <w:rFonts w:ascii="Arial" w:hAnsi="Arial" w:cs="Arial"/>
          <w:sz w:val="22"/>
          <w:szCs w:val="22"/>
        </w:rPr>
        <w:t>Opatření/Fichí</w:t>
      </w:r>
      <w:r w:rsidRPr="00D04151">
        <w:rPr>
          <w:rFonts w:ascii="Arial" w:hAnsi="Arial" w:cs="Arial"/>
          <w:sz w:val="22"/>
          <w:szCs w:val="22"/>
        </w:rPr>
        <w:t xml:space="preserve"> Programových rámců?</w:t>
      </w:r>
    </w:p>
    <w:p w14:paraId="0A0B244F" w14:textId="77777777" w:rsidR="00693242" w:rsidRPr="00D04151" w:rsidRDefault="002F1D88" w:rsidP="00FB6437">
      <w:pPr>
        <w:pStyle w:val="Odstavecseseznamem"/>
        <w:numPr>
          <w:ilvl w:val="0"/>
          <w:numId w:val="10"/>
        </w:numPr>
        <w:spacing w:after="120"/>
        <w:ind w:left="907" w:hanging="357"/>
        <w:rPr>
          <w:rFonts w:ascii="Arial" w:hAnsi="Arial" w:cs="Arial"/>
          <w:sz w:val="22"/>
          <w:szCs w:val="22"/>
        </w:rPr>
      </w:pPr>
      <w:r w:rsidRPr="00D04151">
        <w:rPr>
          <w:rFonts w:ascii="Arial" w:hAnsi="Arial" w:cs="Arial"/>
          <w:sz w:val="22"/>
          <w:szCs w:val="22"/>
        </w:rPr>
        <w:t>C.6 Do jaké míry vedly intervence v jednotlivých Programových rámcích k dosažení přidané hodnoty LEADER/CLLD?</w:t>
      </w:r>
    </w:p>
    <w:p w14:paraId="687C9A5A" w14:textId="77777777" w:rsidR="00693242" w:rsidRPr="002B6CCB" w:rsidRDefault="00094C68" w:rsidP="00FB6437">
      <w:pPr>
        <w:pStyle w:val="Odstavecseseznamem"/>
        <w:numPr>
          <w:ilvl w:val="0"/>
          <w:numId w:val="10"/>
        </w:numPr>
        <w:spacing w:after="120"/>
        <w:ind w:left="907" w:hanging="357"/>
        <w:rPr>
          <w:rFonts w:ascii="Arial" w:hAnsi="Arial" w:cs="Arial"/>
          <w:sz w:val="22"/>
          <w:szCs w:val="22"/>
        </w:rPr>
      </w:pPr>
      <w:r w:rsidRPr="00094C68">
        <w:rPr>
          <w:rFonts w:ascii="Arial" w:hAnsi="Arial" w:cs="Arial"/>
          <w:sz w:val="22"/>
          <w:szCs w:val="22"/>
        </w:rPr>
        <w:t xml:space="preserve">C.7 Do jaké míry dochází k naplnění cílů strategie jako celku?  </w:t>
      </w:r>
    </w:p>
    <w:p w14:paraId="0F3A5C9E" w14:textId="77777777" w:rsidR="00693242" w:rsidRPr="00D04151" w:rsidRDefault="002F1D88" w:rsidP="00FB6437">
      <w:pPr>
        <w:pStyle w:val="Odstavecseseznamem"/>
        <w:numPr>
          <w:ilvl w:val="0"/>
          <w:numId w:val="10"/>
        </w:numPr>
        <w:spacing w:after="120"/>
        <w:ind w:left="907" w:hanging="357"/>
        <w:rPr>
          <w:rFonts w:ascii="Arial" w:hAnsi="Arial" w:cs="Arial"/>
          <w:sz w:val="22"/>
          <w:szCs w:val="22"/>
        </w:rPr>
      </w:pPr>
      <w:r w:rsidRPr="00D04151">
        <w:rPr>
          <w:rFonts w:ascii="Arial" w:hAnsi="Arial" w:cs="Arial"/>
          <w:sz w:val="22"/>
          <w:szCs w:val="22"/>
        </w:rPr>
        <w:t>C.</w:t>
      </w:r>
      <w:r w:rsidR="003B7E72" w:rsidRPr="00D04151">
        <w:rPr>
          <w:rFonts w:ascii="Arial" w:hAnsi="Arial" w:cs="Arial"/>
          <w:sz w:val="22"/>
          <w:szCs w:val="22"/>
        </w:rPr>
        <w:t>8</w:t>
      </w:r>
      <w:r w:rsidRPr="00D04151">
        <w:rPr>
          <w:rFonts w:ascii="Arial" w:hAnsi="Arial" w:cs="Arial"/>
          <w:sz w:val="22"/>
          <w:szCs w:val="22"/>
        </w:rPr>
        <w:t xml:space="preserve"> Do jaké míry podpořily intervence Programu r</w:t>
      </w:r>
      <w:r w:rsidR="00A5705C">
        <w:rPr>
          <w:rFonts w:ascii="Arial" w:hAnsi="Arial" w:cs="Arial"/>
          <w:sz w:val="22"/>
          <w:szCs w:val="22"/>
        </w:rPr>
        <w:t>ozvoje venkova místní rozvoj ve</w:t>
      </w:r>
      <w:r w:rsidR="00A5705C">
        <w:rPr>
          <w:rFonts w:ascii="Calibri" w:hAnsi="Calibri" w:cs="Arial"/>
          <w:sz w:val="22"/>
          <w:szCs w:val="22"/>
        </w:rPr>
        <w:t> </w:t>
      </w:r>
      <w:r w:rsidRPr="00D04151">
        <w:rPr>
          <w:rFonts w:ascii="Arial" w:hAnsi="Arial" w:cs="Arial"/>
          <w:sz w:val="22"/>
          <w:szCs w:val="22"/>
        </w:rPr>
        <w:t>venkovských oblastech?</w:t>
      </w:r>
    </w:p>
    <w:p w14:paraId="4CFFDEC8" w14:textId="77777777" w:rsidR="00A358C1" w:rsidRPr="00923580" w:rsidRDefault="002F1D88" w:rsidP="00135410">
      <w:pPr>
        <w:pStyle w:val="Zkladntext"/>
        <w:kinsoku w:val="0"/>
        <w:overflowPunct w:val="0"/>
        <w:spacing w:before="38"/>
        <w:ind w:left="0" w:right="111"/>
        <w:rPr>
          <w:rFonts w:ascii="Arial" w:hAnsi="Arial" w:cs="Arial"/>
        </w:rPr>
      </w:pPr>
      <w:r w:rsidRPr="002F1D88">
        <w:rPr>
          <w:rFonts w:ascii="Arial" w:hAnsi="Arial" w:cs="Arial"/>
        </w:rPr>
        <w:t>Klíčovým nástrojem při zodpovídání podotázek a otázek v </w:t>
      </w:r>
      <w:r w:rsidR="004A054A">
        <w:rPr>
          <w:rFonts w:ascii="Arial" w:hAnsi="Arial" w:cs="Arial"/>
        </w:rPr>
        <w:t>Oblasti</w:t>
      </w:r>
      <w:r w:rsidR="004A054A" w:rsidRPr="002F1D88">
        <w:rPr>
          <w:rFonts w:ascii="Arial" w:hAnsi="Arial" w:cs="Arial"/>
        </w:rPr>
        <w:t xml:space="preserve"> </w:t>
      </w:r>
      <w:r w:rsidRPr="002F1D88">
        <w:rPr>
          <w:rFonts w:ascii="Arial" w:hAnsi="Arial" w:cs="Arial"/>
        </w:rPr>
        <w:t xml:space="preserve">C jsou tyto metody: </w:t>
      </w:r>
    </w:p>
    <w:p w14:paraId="0F128024" w14:textId="77777777" w:rsidR="00F83D76" w:rsidRDefault="00F83D76" w:rsidP="00FB6437">
      <w:pPr>
        <w:pStyle w:val="Zkladntext"/>
        <w:numPr>
          <w:ilvl w:val="0"/>
          <w:numId w:val="17"/>
        </w:numPr>
        <w:kinsoku w:val="0"/>
        <w:overflowPunct w:val="0"/>
        <w:spacing w:before="38"/>
        <w:ind w:right="111"/>
        <w:rPr>
          <w:rFonts w:ascii="Arial" w:hAnsi="Arial" w:cs="Arial"/>
        </w:rPr>
      </w:pPr>
      <w:r>
        <w:rPr>
          <w:rFonts w:ascii="Arial" w:hAnsi="Arial" w:cs="Arial"/>
        </w:rPr>
        <w:t xml:space="preserve">Obsahová analýza (výzvy, věcný a finanční pokrok) </w:t>
      </w:r>
    </w:p>
    <w:p w14:paraId="53CAA49E" w14:textId="77777777" w:rsidR="004100C4" w:rsidRPr="00AD6052" w:rsidRDefault="002F1D88" w:rsidP="00FB6437">
      <w:pPr>
        <w:pStyle w:val="Zkladntext"/>
        <w:numPr>
          <w:ilvl w:val="0"/>
          <w:numId w:val="17"/>
        </w:numPr>
        <w:kinsoku w:val="0"/>
        <w:overflowPunct w:val="0"/>
        <w:spacing w:before="38"/>
        <w:ind w:right="111"/>
        <w:rPr>
          <w:rFonts w:ascii="Arial" w:hAnsi="Arial" w:cs="Arial"/>
        </w:rPr>
      </w:pPr>
      <w:r w:rsidRPr="002F1D88">
        <w:rPr>
          <w:rFonts w:ascii="Arial" w:hAnsi="Arial" w:cs="Arial"/>
        </w:rPr>
        <w:t>Individuální (příp. skupinové) rozhovory s žadateli/příjemci a cílovými skupinami (nutné pro zpracování případových studií)</w:t>
      </w:r>
    </w:p>
    <w:p w14:paraId="201A1C70" w14:textId="77777777" w:rsidR="00A358C1" w:rsidRPr="00AD6052" w:rsidRDefault="002F1D88" w:rsidP="00FB6437">
      <w:pPr>
        <w:pStyle w:val="Zkladntext"/>
        <w:numPr>
          <w:ilvl w:val="0"/>
          <w:numId w:val="17"/>
        </w:numPr>
        <w:kinsoku w:val="0"/>
        <w:overflowPunct w:val="0"/>
        <w:spacing w:before="38"/>
        <w:ind w:right="111"/>
        <w:rPr>
          <w:rFonts w:ascii="Arial" w:hAnsi="Arial" w:cs="Arial"/>
        </w:rPr>
      </w:pPr>
      <w:r w:rsidRPr="002F1D88">
        <w:rPr>
          <w:rFonts w:ascii="Arial" w:hAnsi="Arial" w:cs="Arial"/>
        </w:rPr>
        <w:t>Case Studies (případové studie)</w:t>
      </w:r>
      <w:r w:rsidR="00F83D76">
        <w:rPr>
          <w:rFonts w:ascii="Arial" w:hAnsi="Arial" w:cs="Arial"/>
        </w:rPr>
        <w:t>.</w:t>
      </w:r>
      <w:r w:rsidRPr="002F1D88">
        <w:rPr>
          <w:rFonts w:ascii="Arial" w:hAnsi="Arial" w:cs="Arial"/>
        </w:rPr>
        <w:t xml:space="preserve"> </w:t>
      </w:r>
    </w:p>
    <w:p w14:paraId="24C1C2C4" w14:textId="77777777" w:rsidR="00135410" w:rsidRPr="00923580" w:rsidRDefault="00135410" w:rsidP="00B463D2">
      <w:pPr>
        <w:rPr>
          <w:rFonts w:cs="Arial"/>
        </w:rPr>
      </w:pPr>
    </w:p>
    <w:p w14:paraId="38599705" w14:textId="77777777" w:rsidR="00A358C1" w:rsidRPr="00573E72" w:rsidRDefault="002F1D88" w:rsidP="00A358C1">
      <w:pPr>
        <w:rPr>
          <w:rFonts w:cs="Arial"/>
          <w:b/>
        </w:rPr>
      </w:pPr>
      <w:r w:rsidRPr="00573E72">
        <w:rPr>
          <w:rFonts w:cs="Arial"/>
          <w:b/>
        </w:rPr>
        <w:t>Obecná logika (postup) zodpovídání evaluačních otázek v </w:t>
      </w:r>
      <w:r w:rsidR="004A054A" w:rsidRPr="00573E72">
        <w:rPr>
          <w:rFonts w:cs="Arial"/>
          <w:b/>
        </w:rPr>
        <w:t>O</w:t>
      </w:r>
      <w:r w:rsidR="00A5705C">
        <w:rPr>
          <w:rFonts w:cs="Arial"/>
          <w:b/>
        </w:rPr>
        <w:t>blasti C – Výstupy a</w:t>
      </w:r>
      <w:r w:rsidR="00A5705C">
        <w:rPr>
          <w:rFonts w:ascii="Calibri" w:hAnsi="Calibri" w:cs="Arial"/>
          <w:b/>
        </w:rPr>
        <w:t> </w:t>
      </w:r>
      <w:r w:rsidRPr="00573E72">
        <w:rPr>
          <w:rFonts w:cs="Arial"/>
          <w:b/>
        </w:rPr>
        <w:t xml:space="preserve">výsledky implementace SCLLD: </w:t>
      </w:r>
    </w:p>
    <w:p w14:paraId="60036F09" w14:textId="77777777" w:rsidR="00A358C1" w:rsidRPr="00573E72" w:rsidRDefault="002F1D88" w:rsidP="00FB6437">
      <w:pPr>
        <w:pStyle w:val="Odstavecseseznamem"/>
        <w:numPr>
          <w:ilvl w:val="0"/>
          <w:numId w:val="16"/>
        </w:numPr>
        <w:rPr>
          <w:rFonts w:ascii="Arial" w:hAnsi="Arial" w:cs="Arial"/>
          <w:b/>
          <w:sz w:val="22"/>
          <w:szCs w:val="22"/>
        </w:rPr>
      </w:pPr>
      <w:r w:rsidRPr="00573E72">
        <w:rPr>
          <w:rFonts w:ascii="Arial" w:hAnsi="Arial" w:cs="Arial"/>
          <w:b/>
          <w:sz w:val="22"/>
          <w:szCs w:val="22"/>
        </w:rPr>
        <w:t>Shromáždění dostupných dat, dokumentů a záznamů (vč. žádostí o dotaci, studií proveditelnosti, příp. dalších příloh popisujících podrobnosti k</w:t>
      </w:r>
      <w:r w:rsidR="00A5705C">
        <w:rPr>
          <w:rFonts w:ascii="Calibri" w:hAnsi="Calibri" w:cs="Arial"/>
          <w:b/>
          <w:sz w:val="22"/>
          <w:szCs w:val="22"/>
        </w:rPr>
        <w:t> </w:t>
      </w:r>
      <w:r w:rsidR="00583536">
        <w:rPr>
          <w:rFonts w:ascii="Arial" w:hAnsi="Arial" w:cs="Arial"/>
          <w:b/>
          <w:sz w:val="22"/>
          <w:szCs w:val="22"/>
        </w:rPr>
        <w:t>dané</w:t>
      </w:r>
      <w:r w:rsidRPr="00573E72">
        <w:rPr>
          <w:rFonts w:ascii="Arial" w:hAnsi="Arial" w:cs="Arial"/>
          <w:b/>
          <w:sz w:val="22"/>
          <w:szCs w:val="22"/>
        </w:rPr>
        <w:t> žádosti</w:t>
      </w:r>
      <w:r w:rsidRPr="00573E72">
        <w:rPr>
          <w:rStyle w:val="Znakapoznpodarou"/>
          <w:rFonts w:ascii="Arial" w:hAnsi="Arial" w:cs="Arial"/>
          <w:b/>
          <w:sz w:val="22"/>
          <w:szCs w:val="22"/>
        </w:rPr>
        <w:footnoteReference w:id="67"/>
      </w:r>
      <w:r w:rsidR="00583536">
        <w:rPr>
          <w:rFonts w:ascii="Arial" w:hAnsi="Arial" w:cs="Arial"/>
          <w:b/>
          <w:sz w:val="22"/>
          <w:szCs w:val="22"/>
        </w:rPr>
        <w:t>/projektu</w:t>
      </w:r>
      <w:r w:rsidRPr="00573E72">
        <w:rPr>
          <w:rFonts w:ascii="Arial" w:hAnsi="Arial" w:cs="Arial"/>
          <w:b/>
          <w:sz w:val="22"/>
          <w:szCs w:val="22"/>
        </w:rPr>
        <w:t xml:space="preserve">) </w:t>
      </w:r>
      <w:r w:rsidRPr="00573E72">
        <w:rPr>
          <w:rFonts w:ascii="Arial" w:hAnsi="Arial" w:cs="Arial"/>
          <w:sz w:val="22"/>
          <w:szCs w:val="22"/>
        </w:rPr>
        <w:sym w:font="Symbol" w:char="F0AE"/>
      </w:r>
      <w:r w:rsidRPr="00573E72">
        <w:rPr>
          <w:rFonts w:ascii="Arial" w:hAnsi="Arial" w:cs="Arial"/>
          <w:b/>
          <w:sz w:val="22"/>
          <w:szCs w:val="22"/>
        </w:rPr>
        <w:t xml:space="preserve"> jejich zpracování: obsahová analýza, příprava</w:t>
      </w:r>
      <w:r w:rsidR="00583536">
        <w:rPr>
          <w:rFonts w:ascii="Arial" w:hAnsi="Arial" w:cs="Arial"/>
          <w:b/>
          <w:sz w:val="22"/>
          <w:szCs w:val="22"/>
        </w:rPr>
        <w:t xml:space="preserve"> pro realizaci</w:t>
      </w:r>
      <w:r w:rsidRPr="00573E72">
        <w:rPr>
          <w:rFonts w:ascii="Arial" w:hAnsi="Arial" w:cs="Arial"/>
          <w:b/>
          <w:sz w:val="22"/>
          <w:szCs w:val="22"/>
        </w:rPr>
        <w:t xml:space="preserve"> rozhovorů</w:t>
      </w:r>
      <w:r w:rsidR="00583536">
        <w:rPr>
          <w:rStyle w:val="Znakapoznpodarou"/>
          <w:rFonts w:ascii="Arial" w:hAnsi="Arial"/>
          <w:b/>
          <w:sz w:val="22"/>
          <w:szCs w:val="22"/>
        </w:rPr>
        <w:footnoteReference w:id="68"/>
      </w:r>
      <w:r w:rsidRPr="00573E72">
        <w:rPr>
          <w:rFonts w:ascii="Arial" w:hAnsi="Arial" w:cs="Arial"/>
          <w:b/>
          <w:sz w:val="22"/>
          <w:szCs w:val="22"/>
        </w:rPr>
        <w:t xml:space="preserve"> </w:t>
      </w:r>
      <w:r w:rsidR="00583536">
        <w:rPr>
          <w:rFonts w:ascii="Arial" w:hAnsi="Arial" w:cs="Arial"/>
          <w:b/>
          <w:sz w:val="22"/>
          <w:szCs w:val="22"/>
        </w:rPr>
        <w:t xml:space="preserve">s vybranými příjemci </w:t>
      </w:r>
      <w:r w:rsidRPr="00573E72">
        <w:rPr>
          <w:rFonts w:ascii="Arial" w:hAnsi="Arial" w:cs="Arial"/>
          <w:b/>
          <w:sz w:val="22"/>
          <w:szCs w:val="22"/>
        </w:rPr>
        <w:t>a zpracování případových studií</w:t>
      </w:r>
      <w:r w:rsidR="00356433">
        <w:rPr>
          <w:rStyle w:val="Znakapoznpodarou"/>
          <w:rFonts w:ascii="Arial" w:hAnsi="Arial"/>
          <w:b/>
          <w:sz w:val="22"/>
          <w:szCs w:val="22"/>
        </w:rPr>
        <w:footnoteReference w:id="69"/>
      </w:r>
      <w:r w:rsidRPr="00573E72">
        <w:rPr>
          <w:rFonts w:ascii="Arial" w:hAnsi="Arial" w:cs="Arial"/>
          <w:b/>
          <w:sz w:val="22"/>
          <w:szCs w:val="22"/>
        </w:rPr>
        <w:t xml:space="preserve"> (příprava / individualizace otázek pro rozhovory, výběr a kontaktování příjemců, oslovení, domluvení termínů rozhovorů) </w:t>
      </w:r>
      <w:r w:rsidRPr="00573E72">
        <w:rPr>
          <w:rFonts w:ascii="Arial" w:hAnsi="Arial" w:cs="Arial"/>
          <w:sz w:val="22"/>
          <w:szCs w:val="22"/>
        </w:rPr>
        <w:sym w:font="Symbol" w:char="F0AE"/>
      </w:r>
      <w:r w:rsidRPr="00573E72">
        <w:rPr>
          <w:rFonts w:ascii="Arial" w:hAnsi="Arial" w:cs="Arial"/>
          <w:b/>
          <w:sz w:val="22"/>
          <w:szCs w:val="22"/>
        </w:rPr>
        <w:t xml:space="preserve"> </w:t>
      </w:r>
    </w:p>
    <w:p w14:paraId="7EC78C66" w14:textId="77777777" w:rsidR="00A358C1" w:rsidRPr="00573E72" w:rsidRDefault="00356433" w:rsidP="00FB6437">
      <w:pPr>
        <w:pStyle w:val="Odstavecseseznamem"/>
        <w:numPr>
          <w:ilvl w:val="0"/>
          <w:numId w:val="16"/>
        </w:numPr>
        <w:rPr>
          <w:rFonts w:ascii="Arial" w:hAnsi="Arial" w:cs="Arial"/>
          <w:b/>
          <w:sz w:val="22"/>
          <w:szCs w:val="22"/>
        </w:rPr>
      </w:pPr>
      <w:r>
        <w:rPr>
          <w:rFonts w:ascii="Arial" w:hAnsi="Arial" w:cs="Arial"/>
          <w:b/>
          <w:sz w:val="22"/>
          <w:szCs w:val="22"/>
        </w:rPr>
        <w:t xml:space="preserve">realizace </w:t>
      </w:r>
      <w:r w:rsidR="002F1D88" w:rsidRPr="00573E72">
        <w:rPr>
          <w:rFonts w:ascii="Arial" w:hAnsi="Arial" w:cs="Arial"/>
          <w:b/>
          <w:sz w:val="22"/>
          <w:szCs w:val="22"/>
        </w:rPr>
        <w:t xml:space="preserve">individuálních rozhovorů </w:t>
      </w:r>
      <w:r w:rsidR="00BE5E82">
        <w:rPr>
          <w:rFonts w:ascii="Arial" w:hAnsi="Arial" w:cs="Arial"/>
          <w:b/>
          <w:sz w:val="22"/>
          <w:szCs w:val="22"/>
        </w:rPr>
        <w:t xml:space="preserve">s příjemci </w:t>
      </w:r>
      <w:r w:rsidR="002F1D88" w:rsidRPr="00573E72">
        <w:rPr>
          <w:rFonts w:ascii="Arial" w:hAnsi="Arial" w:cs="Arial"/>
          <w:b/>
          <w:sz w:val="22"/>
          <w:szCs w:val="22"/>
        </w:rPr>
        <w:t>s cílem získat takové informace o výstupech a výsledcích projektů, které nejsou vyjádřeny hodnotou stanovených indikátorů (se zaměřením na zamýšlené i nezamýšlené výstupy</w:t>
      </w:r>
      <w:r>
        <w:rPr>
          <w:rFonts w:ascii="Arial" w:hAnsi="Arial" w:cs="Arial"/>
          <w:b/>
          <w:sz w:val="22"/>
          <w:szCs w:val="22"/>
        </w:rPr>
        <w:t>)</w:t>
      </w:r>
      <w:r w:rsidR="002F1D88" w:rsidRPr="00573E72">
        <w:rPr>
          <w:rFonts w:ascii="Arial" w:hAnsi="Arial" w:cs="Arial"/>
          <w:b/>
          <w:sz w:val="22"/>
          <w:szCs w:val="22"/>
        </w:rPr>
        <w:t xml:space="preserve">  </w:t>
      </w:r>
      <w:r w:rsidR="002F1D88" w:rsidRPr="00573E72">
        <w:rPr>
          <w:rFonts w:ascii="Arial" w:hAnsi="Arial" w:cs="Arial"/>
          <w:sz w:val="22"/>
          <w:szCs w:val="22"/>
        </w:rPr>
        <w:sym w:font="Symbol" w:char="F0AE"/>
      </w:r>
      <w:r w:rsidR="002F1D88" w:rsidRPr="00573E72">
        <w:rPr>
          <w:rFonts w:ascii="Arial" w:hAnsi="Arial" w:cs="Arial"/>
          <w:b/>
          <w:sz w:val="22"/>
          <w:szCs w:val="22"/>
        </w:rPr>
        <w:t xml:space="preserve"> </w:t>
      </w:r>
    </w:p>
    <w:p w14:paraId="486226FB" w14:textId="77777777" w:rsidR="00A358C1" w:rsidRPr="00573E72" w:rsidRDefault="002F1D88" w:rsidP="00FB6437">
      <w:pPr>
        <w:pStyle w:val="Odstavecseseznamem"/>
        <w:numPr>
          <w:ilvl w:val="0"/>
          <w:numId w:val="16"/>
        </w:numPr>
        <w:rPr>
          <w:rFonts w:ascii="Arial" w:hAnsi="Arial" w:cs="Arial"/>
          <w:b/>
          <w:sz w:val="22"/>
          <w:szCs w:val="22"/>
        </w:rPr>
      </w:pPr>
      <w:r w:rsidRPr="00573E72">
        <w:rPr>
          <w:rFonts w:ascii="Arial" w:hAnsi="Arial" w:cs="Arial"/>
          <w:b/>
          <w:sz w:val="22"/>
          <w:szCs w:val="22"/>
        </w:rPr>
        <w:t>zpracování záznamů: podrobný zápis z</w:t>
      </w:r>
      <w:r w:rsidR="00BE5E82">
        <w:rPr>
          <w:rFonts w:ascii="Arial" w:hAnsi="Arial" w:cs="Arial"/>
          <w:b/>
          <w:sz w:val="22"/>
          <w:szCs w:val="22"/>
        </w:rPr>
        <w:t> </w:t>
      </w:r>
      <w:r w:rsidRPr="00573E72">
        <w:rPr>
          <w:rFonts w:ascii="Arial" w:hAnsi="Arial" w:cs="Arial"/>
          <w:b/>
          <w:sz w:val="22"/>
          <w:szCs w:val="22"/>
        </w:rPr>
        <w:t>každého</w:t>
      </w:r>
      <w:r w:rsidR="00BE5E82">
        <w:rPr>
          <w:rFonts w:ascii="Arial" w:hAnsi="Arial" w:cs="Arial"/>
          <w:b/>
          <w:sz w:val="22"/>
          <w:szCs w:val="22"/>
        </w:rPr>
        <w:t xml:space="preserve"> individuálního</w:t>
      </w:r>
      <w:r w:rsidRPr="00573E72">
        <w:rPr>
          <w:rFonts w:ascii="Arial" w:hAnsi="Arial" w:cs="Arial"/>
          <w:b/>
          <w:sz w:val="22"/>
          <w:szCs w:val="22"/>
        </w:rPr>
        <w:t xml:space="preserve"> rozhovoru</w:t>
      </w:r>
      <w:r w:rsidR="00356433">
        <w:rPr>
          <w:rStyle w:val="Znakapoznpodarou"/>
          <w:rFonts w:ascii="Arial" w:hAnsi="Arial"/>
          <w:b/>
          <w:sz w:val="22"/>
          <w:szCs w:val="22"/>
        </w:rPr>
        <w:footnoteReference w:id="70"/>
      </w:r>
      <w:r w:rsidRPr="00573E72">
        <w:rPr>
          <w:rFonts w:ascii="Arial" w:hAnsi="Arial" w:cs="Arial"/>
          <w:b/>
          <w:sz w:val="22"/>
          <w:szCs w:val="22"/>
        </w:rPr>
        <w:t xml:space="preserve"> </w:t>
      </w:r>
      <w:r w:rsidRPr="00573E72">
        <w:rPr>
          <w:rFonts w:ascii="Arial" w:hAnsi="Arial" w:cs="Arial"/>
          <w:sz w:val="22"/>
          <w:szCs w:val="22"/>
        </w:rPr>
        <w:sym w:font="Symbol" w:char="F0AE"/>
      </w:r>
    </w:p>
    <w:p w14:paraId="787E43D2" w14:textId="77777777" w:rsidR="00B00762" w:rsidRPr="00573E72" w:rsidRDefault="002F1D88" w:rsidP="00FB6437">
      <w:pPr>
        <w:pStyle w:val="Odstavecseseznamem"/>
        <w:numPr>
          <w:ilvl w:val="0"/>
          <w:numId w:val="16"/>
        </w:numPr>
        <w:rPr>
          <w:rFonts w:ascii="Arial" w:hAnsi="Arial" w:cs="Arial"/>
          <w:b/>
          <w:sz w:val="22"/>
          <w:szCs w:val="22"/>
        </w:rPr>
      </w:pPr>
      <w:r w:rsidRPr="00573E72">
        <w:rPr>
          <w:rFonts w:ascii="Arial" w:hAnsi="Arial" w:cs="Arial"/>
          <w:b/>
          <w:sz w:val="22"/>
          <w:szCs w:val="22"/>
        </w:rPr>
        <w:t xml:space="preserve">zpracování </w:t>
      </w:r>
      <w:r w:rsidRPr="00356433">
        <w:rPr>
          <w:rFonts w:ascii="Arial" w:hAnsi="Arial" w:cs="Arial"/>
          <w:b/>
          <w:sz w:val="22"/>
          <w:szCs w:val="22"/>
        </w:rPr>
        <w:t>případové studie</w:t>
      </w:r>
      <w:r w:rsidRPr="00573E72">
        <w:rPr>
          <w:rFonts w:ascii="Arial" w:hAnsi="Arial" w:cs="Arial"/>
          <w:b/>
          <w:sz w:val="22"/>
          <w:szCs w:val="22"/>
        </w:rPr>
        <w:t xml:space="preserve"> ke každému vybranému projektu </w:t>
      </w:r>
      <w:r w:rsidRPr="00573E72">
        <w:rPr>
          <w:rFonts w:ascii="Arial" w:hAnsi="Arial" w:cs="Arial"/>
          <w:sz w:val="22"/>
          <w:szCs w:val="22"/>
        </w:rPr>
        <w:sym w:font="Symbol" w:char="F0AE"/>
      </w:r>
    </w:p>
    <w:p w14:paraId="1EFCCAEC" w14:textId="77777777" w:rsidR="00A358C1" w:rsidRPr="00573E72" w:rsidRDefault="002F1D88" w:rsidP="00FB6437">
      <w:pPr>
        <w:pStyle w:val="Odstavecseseznamem"/>
        <w:numPr>
          <w:ilvl w:val="0"/>
          <w:numId w:val="16"/>
        </w:numPr>
        <w:rPr>
          <w:rFonts w:ascii="Arial" w:hAnsi="Arial" w:cs="Arial"/>
          <w:b/>
          <w:sz w:val="22"/>
          <w:szCs w:val="22"/>
        </w:rPr>
      </w:pPr>
      <w:r w:rsidRPr="00573E72">
        <w:rPr>
          <w:rFonts w:ascii="Arial" w:hAnsi="Arial" w:cs="Arial"/>
          <w:b/>
          <w:sz w:val="22"/>
          <w:szCs w:val="22"/>
        </w:rPr>
        <w:t xml:space="preserve">syntéza poznatků z případových studií a formulace odpovědí na podotázky </w:t>
      </w:r>
      <w:r w:rsidRPr="00573E72">
        <w:rPr>
          <w:rFonts w:ascii="Arial" w:hAnsi="Arial" w:cs="Arial"/>
          <w:sz w:val="22"/>
          <w:szCs w:val="22"/>
        </w:rPr>
        <w:sym w:font="Symbol" w:char="F0AE"/>
      </w:r>
      <w:r w:rsidRPr="00573E72">
        <w:rPr>
          <w:rFonts w:ascii="Arial" w:hAnsi="Arial" w:cs="Arial"/>
          <w:b/>
          <w:sz w:val="22"/>
          <w:szCs w:val="22"/>
        </w:rPr>
        <w:t xml:space="preserve"> </w:t>
      </w:r>
    </w:p>
    <w:p w14:paraId="63018E7B" w14:textId="77777777" w:rsidR="00C47F8A" w:rsidRPr="00573E72" w:rsidRDefault="002F1D88" w:rsidP="00FB6437">
      <w:pPr>
        <w:pStyle w:val="Odstavecseseznamem"/>
        <w:numPr>
          <w:ilvl w:val="0"/>
          <w:numId w:val="16"/>
        </w:numPr>
        <w:rPr>
          <w:rFonts w:ascii="Arial" w:hAnsi="Arial" w:cs="Arial"/>
          <w:b/>
          <w:sz w:val="22"/>
          <w:szCs w:val="22"/>
        </w:rPr>
      </w:pPr>
      <w:r w:rsidRPr="00573E72">
        <w:rPr>
          <w:rFonts w:ascii="Arial" w:hAnsi="Arial" w:cs="Arial"/>
          <w:b/>
          <w:sz w:val="22"/>
          <w:szCs w:val="22"/>
        </w:rPr>
        <w:t>realizace Focus Group</w:t>
      </w:r>
      <w:r w:rsidR="009162F6">
        <w:rPr>
          <w:rStyle w:val="Znakapoznpodarou"/>
          <w:rFonts w:ascii="Arial" w:hAnsi="Arial"/>
          <w:b/>
          <w:sz w:val="22"/>
          <w:szCs w:val="22"/>
        </w:rPr>
        <w:footnoteReference w:id="71"/>
      </w:r>
      <w:r w:rsidRPr="00573E72">
        <w:rPr>
          <w:rFonts w:ascii="Arial" w:hAnsi="Arial" w:cs="Arial"/>
          <w:b/>
          <w:sz w:val="22"/>
          <w:szCs w:val="22"/>
        </w:rPr>
        <w:t xml:space="preserve"> k zodpovězení EO C.6</w:t>
      </w:r>
      <w:r w:rsidR="00033AB8">
        <w:rPr>
          <w:rFonts w:ascii="Arial" w:hAnsi="Arial" w:cs="Arial"/>
          <w:b/>
          <w:sz w:val="22"/>
          <w:szCs w:val="22"/>
        </w:rPr>
        <w:t>, C.7</w:t>
      </w:r>
      <w:r w:rsidRPr="00573E72">
        <w:rPr>
          <w:rFonts w:ascii="Arial" w:hAnsi="Arial" w:cs="Arial"/>
          <w:b/>
          <w:sz w:val="22"/>
          <w:szCs w:val="22"/>
        </w:rPr>
        <w:t xml:space="preserve"> a C.</w:t>
      </w:r>
      <w:r w:rsidR="003D4F03" w:rsidRPr="00573E72">
        <w:rPr>
          <w:rFonts w:ascii="Arial" w:hAnsi="Arial" w:cs="Arial"/>
          <w:b/>
          <w:sz w:val="22"/>
          <w:szCs w:val="22"/>
        </w:rPr>
        <w:t>8</w:t>
      </w:r>
      <w:r w:rsidR="00033AB8">
        <w:rPr>
          <w:rStyle w:val="Znakapoznpodarou"/>
          <w:rFonts w:ascii="Arial" w:hAnsi="Arial"/>
          <w:b/>
          <w:sz w:val="22"/>
          <w:szCs w:val="22"/>
        </w:rPr>
        <w:footnoteReference w:id="72"/>
      </w:r>
      <w:r w:rsidRPr="00573E72">
        <w:rPr>
          <w:rFonts w:ascii="Arial" w:hAnsi="Arial" w:cs="Arial"/>
          <w:b/>
          <w:sz w:val="22"/>
          <w:szCs w:val="22"/>
        </w:rPr>
        <w:t xml:space="preserve"> (postup</w:t>
      </w:r>
      <w:r w:rsidR="00FE429B" w:rsidRPr="00573E72">
        <w:rPr>
          <w:rFonts w:ascii="Arial" w:hAnsi="Arial" w:cs="Arial"/>
          <w:b/>
          <w:sz w:val="22"/>
          <w:szCs w:val="22"/>
        </w:rPr>
        <w:t xml:space="preserve"> a metodologie </w:t>
      </w:r>
      <w:r w:rsidR="006C7C1A">
        <w:rPr>
          <w:rFonts w:ascii="Arial" w:hAnsi="Arial" w:cs="Arial"/>
          <w:b/>
          <w:sz w:val="22"/>
          <w:szCs w:val="22"/>
        </w:rPr>
        <w:t>Focus Group</w:t>
      </w:r>
      <w:r w:rsidRPr="00573E72">
        <w:rPr>
          <w:rFonts w:ascii="Arial" w:hAnsi="Arial" w:cs="Arial"/>
          <w:b/>
          <w:sz w:val="22"/>
          <w:szCs w:val="22"/>
        </w:rPr>
        <w:t xml:space="preserve"> viz Obecný postup zodpovídání u oblasti B) </w:t>
      </w:r>
      <w:r w:rsidRPr="00573E72">
        <w:rPr>
          <w:rFonts w:ascii="Arial" w:hAnsi="Arial" w:cs="Arial"/>
          <w:sz w:val="22"/>
          <w:szCs w:val="22"/>
        </w:rPr>
        <w:sym w:font="Symbol" w:char="F0AE"/>
      </w:r>
    </w:p>
    <w:p w14:paraId="4DC40137" w14:textId="77777777" w:rsidR="00A358C1" w:rsidRPr="00573E72" w:rsidRDefault="002F1D88" w:rsidP="00FB6437">
      <w:pPr>
        <w:pStyle w:val="Odstavecseseznamem"/>
        <w:numPr>
          <w:ilvl w:val="0"/>
          <w:numId w:val="16"/>
        </w:numPr>
        <w:rPr>
          <w:rFonts w:ascii="Arial" w:hAnsi="Arial" w:cs="Arial"/>
          <w:b/>
          <w:sz w:val="22"/>
          <w:szCs w:val="22"/>
        </w:rPr>
      </w:pPr>
      <w:r w:rsidRPr="00573E72">
        <w:rPr>
          <w:rFonts w:ascii="Arial" w:hAnsi="Arial" w:cs="Arial"/>
          <w:b/>
          <w:sz w:val="22"/>
          <w:szCs w:val="22"/>
        </w:rPr>
        <w:t xml:space="preserve">syntéza/shrnutí odpovědí na podotázky: formulace odpovědí na evaluační otázky </w:t>
      </w:r>
      <w:r w:rsidRPr="00573E72">
        <w:rPr>
          <w:rFonts w:ascii="Arial" w:hAnsi="Arial" w:cs="Arial"/>
          <w:sz w:val="22"/>
          <w:szCs w:val="22"/>
        </w:rPr>
        <w:sym w:font="Symbol" w:char="F0AE"/>
      </w:r>
    </w:p>
    <w:p w14:paraId="736F7079" w14:textId="77777777" w:rsidR="00A358C1" w:rsidRPr="00573E72" w:rsidRDefault="002F1D88" w:rsidP="00FB6437">
      <w:pPr>
        <w:pStyle w:val="Odstavecseseznamem"/>
        <w:numPr>
          <w:ilvl w:val="0"/>
          <w:numId w:val="16"/>
        </w:numPr>
        <w:rPr>
          <w:rFonts w:ascii="Arial" w:hAnsi="Arial" w:cs="Arial"/>
          <w:b/>
          <w:sz w:val="22"/>
          <w:szCs w:val="22"/>
        </w:rPr>
      </w:pPr>
      <w:r w:rsidRPr="00573E72">
        <w:rPr>
          <w:rFonts w:ascii="Arial" w:hAnsi="Arial" w:cs="Arial"/>
          <w:b/>
          <w:sz w:val="22"/>
          <w:szCs w:val="22"/>
        </w:rPr>
        <w:t xml:space="preserve">identifikace hlavních zjištění </w:t>
      </w:r>
      <w:r w:rsidRPr="00573E72">
        <w:rPr>
          <w:rFonts w:ascii="Arial" w:hAnsi="Arial" w:cs="Arial"/>
          <w:sz w:val="22"/>
          <w:szCs w:val="22"/>
        </w:rPr>
        <w:sym w:font="Symbol" w:char="F0AE"/>
      </w:r>
    </w:p>
    <w:p w14:paraId="153AB577" w14:textId="77777777" w:rsidR="00A358C1" w:rsidRPr="00573E72" w:rsidRDefault="002F1D88" w:rsidP="00FB6437">
      <w:pPr>
        <w:pStyle w:val="Odstavecseseznamem"/>
        <w:numPr>
          <w:ilvl w:val="0"/>
          <w:numId w:val="16"/>
        </w:numPr>
        <w:rPr>
          <w:rFonts w:ascii="Arial" w:hAnsi="Arial" w:cs="Arial"/>
          <w:b/>
          <w:sz w:val="22"/>
          <w:szCs w:val="22"/>
        </w:rPr>
      </w:pPr>
      <w:r w:rsidRPr="00573E72">
        <w:rPr>
          <w:rFonts w:ascii="Arial" w:hAnsi="Arial" w:cs="Arial"/>
          <w:b/>
          <w:sz w:val="22"/>
          <w:szCs w:val="22"/>
        </w:rPr>
        <w:t xml:space="preserve">vypracování </w:t>
      </w:r>
      <w:r w:rsidR="00BE5E82">
        <w:rPr>
          <w:rFonts w:ascii="Arial" w:hAnsi="Arial" w:cs="Arial"/>
          <w:b/>
          <w:sz w:val="22"/>
          <w:szCs w:val="22"/>
        </w:rPr>
        <w:t xml:space="preserve">případných </w:t>
      </w:r>
      <w:r w:rsidRPr="00573E72">
        <w:rPr>
          <w:rFonts w:ascii="Arial" w:hAnsi="Arial" w:cs="Arial"/>
          <w:b/>
          <w:sz w:val="22"/>
          <w:szCs w:val="22"/>
        </w:rPr>
        <w:t xml:space="preserve">návrhů </w:t>
      </w:r>
      <w:r w:rsidR="00BE5E82">
        <w:rPr>
          <w:rFonts w:ascii="Arial" w:hAnsi="Arial" w:cs="Arial"/>
          <w:b/>
          <w:sz w:val="22"/>
          <w:szCs w:val="22"/>
        </w:rPr>
        <w:t>doporučení pro následující programová období pro implementaci integrovaných nástrojů na MAS.</w:t>
      </w:r>
      <w:r w:rsidRPr="00573E72">
        <w:rPr>
          <w:rFonts w:ascii="Arial" w:hAnsi="Arial" w:cs="Arial"/>
          <w:b/>
          <w:sz w:val="22"/>
          <w:szCs w:val="22"/>
        </w:rPr>
        <w:t xml:space="preserve"> </w:t>
      </w:r>
    </w:p>
    <w:p w14:paraId="0850521A" w14:textId="77777777" w:rsidR="009D670D" w:rsidRDefault="009D670D" w:rsidP="003A1371">
      <w:pPr>
        <w:pStyle w:val="Nadpis1"/>
        <w:numPr>
          <w:ilvl w:val="0"/>
          <w:numId w:val="0"/>
        </w:numPr>
        <w:spacing w:before="360"/>
        <w:ind w:left="357" w:hanging="357"/>
      </w:pPr>
      <w:bookmarkStart w:id="106" w:name="_Toc517511943"/>
      <w:bookmarkStart w:id="107" w:name="_Toc176958950"/>
      <w:r w:rsidRPr="009D670D">
        <w:t>EO C.1 V jaké fázi realizace se SCLLD k 31. 12. 20</w:t>
      </w:r>
      <w:r w:rsidR="00A35050">
        <w:t>24</w:t>
      </w:r>
      <w:r w:rsidRPr="009D670D">
        <w:t xml:space="preserve"> nachází</w:t>
      </w:r>
      <w:r w:rsidR="008A5D7C">
        <w:t xml:space="preserve"> (</w:t>
      </w:r>
      <w:r w:rsidR="008A5D7C" w:rsidRPr="008A5D7C">
        <w:t xml:space="preserve">do jaké míry </w:t>
      </w:r>
      <w:r w:rsidR="007B670F">
        <w:t>byl</w:t>
      </w:r>
      <w:r w:rsidR="008A5D7C" w:rsidRPr="008A5D7C">
        <w:t xml:space="preserve"> průběh realizace v souladu s plánovaným harmonogramem</w:t>
      </w:r>
      <w:r w:rsidR="00FE429B">
        <w:t xml:space="preserve"> výzev</w:t>
      </w:r>
      <w:r w:rsidR="008A5D7C">
        <w:t>)</w:t>
      </w:r>
      <w:r w:rsidRPr="009D670D">
        <w:t>?</w:t>
      </w:r>
      <w:bookmarkEnd w:id="106"/>
      <w:bookmarkEnd w:id="107"/>
    </w:p>
    <w:p w14:paraId="0C6A67F2" w14:textId="77777777" w:rsidR="009D670D" w:rsidRPr="00B463D2" w:rsidRDefault="009D670D" w:rsidP="009D670D">
      <w:pPr>
        <w:rPr>
          <w:i/>
        </w:rPr>
      </w:pPr>
      <w:r w:rsidRPr="00B463D2">
        <w:rPr>
          <w:i/>
        </w:rPr>
        <w:t xml:space="preserve">Hlavním cílem této evaluační otázky je </w:t>
      </w:r>
      <w:r>
        <w:rPr>
          <w:i/>
        </w:rPr>
        <w:t xml:space="preserve">popsat a vyhodnotit </w:t>
      </w:r>
      <w:r w:rsidR="00A35050">
        <w:rPr>
          <w:i/>
        </w:rPr>
        <w:t xml:space="preserve">konečný </w:t>
      </w:r>
      <w:r>
        <w:rPr>
          <w:i/>
        </w:rPr>
        <w:t>stav implementace (realizace) SCLLD</w:t>
      </w:r>
      <w:r w:rsidR="00BE5E82">
        <w:rPr>
          <w:i/>
        </w:rPr>
        <w:t xml:space="preserve"> na MAS v programovém období 2014 - 2020</w:t>
      </w:r>
      <w:r>
        <w:rPr>
          <w:i/>
        </w:rPr>
        <w:t xml:space="preserve">. </w:t>
      </w:r>
    </w:p>
    <w:p w14:paraId="692260BD" w14:textId="77777777" w:rsidR="009D670D" w:rsidRPr="008A5D7C" w:rsidRDefault="002F1D88" w:rsidP="009D670D">
      <w:pPr>
        <w:pStyle w:val="Nadpis2"/>
        <w:numPr>
          <w:ilvl w:val="1"/>
          <w:numId w:val="0"/>
        </w:numPr>
        <w:rPr>
          <w:highlight w:val="yellow"/>
        </w:rPr>
      </w:pPr>
      <w:bookmarkStart w:id="108" w:name="_Toc517511944"/>
      <w:bookmarkStart w:id="109" w:name="_Toc176958951"/>
      <w:r w:rsidRPr="002F1D88">
        <w:rPr>
          <w:highlight w:val="yellow"/>
        </w:rPr>
        <w:t>Postup pro zpracování a zodpovězení evaluační otázky (vč. podotázek)</w:t>
      </w:r>
      <w:bookmarkEnd w:id="108"/>
      <w:r w:rsidR="00DB323D">
        <w:rPr>
          <w:highlight w:val="yellow"/>
        </w:rPr>
        <w:t xml:space="preserve"> </w:t>
      </w:r>
      <w:r w:rsidR="00DB323D">
        <w:rPr>
          <w:rFonts w:cs="Arial"/>
          <w:highlight w:val="yellow"/>
        </w:rPr>
        <w:t>a vyhodnocení implementace opatření/doporučení z Evaluační zprávy</w:t>
      </w:r>
      <w:bookmarkEnd w:id="109"/>
    </w:p>
    <w:p w14:paraId="66E62AD8" w14:textId="77777777" w:rsidR="009D4E6B" w:rsidRPr="008A5D7C" w:rsidRDefault="002F1D88" w:rsidP="009D4E6B">
      <w:pPr>
        <w:rPr>
          <w:highlight w:val="yellow"/>
        </w:rPr>
      </w:pPr>
      <w:r w:rsidRPr="002F1D88">
        <w:rPr>
          <w:highlight w:val="yellow"/>
        </w:rPr>
        <w:t xml:space="preserve">1. MAS </w:t>
      </w:r>
      <w:r w:rsidR="006B0834">
        <w:rPr>
          <w:highlight w:val="yellow"/>
        </w:rPr>
        <w:t>využije</w:t>
      </w:r>
      <w:r w:rsidRPr="002F1D88">
        <w:rPr>
          <w:highlight w:val="yellow"/>
        </w:rPr>
        <w:t xml:space="preserve"> záznamy k výzvám (harmonogramy výzev, jednotlivé výzvy, seznam přijatých žádostí o dotaci, seznam vybraných projektů ad.)</w:t>
      </w:r>
      <w:r w:rsidR="006B0834">
        <w:rPr>
          <w:highlight w:val="yellow"/>
        </w:rPr>
        <w:t xml:space="preserve"> shromážděné pro zodpovězení otázek v Oblasti B</w:t>
      </w:r>
      <w:r w:rsidRPr="002F1D88">
        <w:rPr>
          <w:highlight w:val="yellow"/>
        </w:rPr>
        <w:t xml:space="preserve">. </w:t>
      </w:r>
    </w:p>
    <w:p w14:paraId="270687CC" w14:textId="77777777" w:rsidR="009D4E6B" w:rsidRPr="008A5D7C" w:rsidRDefault="002F1D88" w:rsidP="009D4E6B">
      <w:pPr>
        <w:rPr>
          <w:highlight w:val="yellow"/>
        </w:rPr>
      </w:pPr>
      <w:r w:rsidRPr="002F1D88">
        <w:rPr>
          <w:highlight w:val="yellow"/>
        </w:rPr>
        <w:t xml:space="preserve">2. MAS provede obsahovou analýzu záznamů k výzvám a vyplní příslušné hodnoty v přehledu (viz níže). </w:t>
      </w:r>
    </w:p>
    <w:p w14:paraId="40946318" w14:textId="77777777" w:rsidR="009D4E6B" w:rsidRDefault="002F1D88" w:rsidP="009D4E6B">
      <w:r w:rsidRPr="002F1D88">
        <w:rPr>
          <w:highlight w:val="yellow"/>
        </w:rPr>
        <w:t>3. MAS formuluje závěry – zhodnotí</w:t>
      </w:r>
      <w:r w:rsidR="006B0834">
        <w:rPr>
          <w:highlight w:val="yellow"/>
        </w:rPr>
        <w:t xml:space="preserve"> průběh vyhlašování výzev a posoudí,</w:t>
      </w:r>
      <w:r w:rsidRPr="002F1D88">
        <w:rPr>
          <w:highlight w:val="yellow"/>
        </w:rPr>
        <w:t xml:space="preserve"> zda </w:t>
      </w:r>
      <w:r w:rsidR="006B0834">
        <w:rPr>
          <w:highlight w:val="yellow"/>
        </w:rPr>
        <w:t>bylo</w:t>
      </w:r>
      <w:r w:rsidRPr="002F1D88">
        <w:rPr>
          <w:highlight w:val="yellow"/>
        </w:rPr>
        <w:t xml:space="preserve"> tempo vyhlašování výzev dostatečné pro včasnou implementaci SCLLD</w:t>
      </w:r>
      <w:r w:rsidR="006B0834">
        <w:rPr>
          <w:highlight w:val="yellow"/>
        </w:rPr>
        <w:t>, případně navrhne opatření vhodná pro implementaci v následujících programových obdobích</w:t>
      </w:r>
      <w:r w:rsidRPr="002F1D88">
        <w:rPr>
          <w:highlight w:val="yellow"/>
        </w:rPr>
        <w:t>.</w:t>
      </w:r>
      <w:r w:rsidR="00C54849">
        <w:t xml:space="preserve"> </w:t>
      </w:r>
    </w:p>
    <w:p w14:paraId="17AA5C39" w14:textId="77777777" w:rsidR="009D670D" w:rsidRDefault="009D670D" w:rsidP="009D670D">
      <w:pPr>
        <w:pStyle w:val="Nadpis2"/>
        <w:numPr>
          <w:ilvl w:val="1"/>
          <w:numId w:val="0"/>
        </w:numPr>
      </w:pPr>
      <w:bookmarkStart w:id="110" w:name="_Toc517511945"/>
      <w:bookmarkStart w:id="111" w:name="_Toc176958952"/>
      <w:r>
        <w:t>Zdroje dat/informací</w:t>
      </w:r>
      <w:bookmarkEnd w:id="110"/>
      <w:bookmarkEnd w:id="111"/>
    </w:p>
    <w:p w14:paraId="7DA0BBA3" w14:textId="77777777" w:rsidR="009D670D" w:rsidRPr="00B65990" w:rsidRDefault="009D670D" w:rsidP="009D670D">
      <w:pPr>
        <w:rPr>
          <w:rFonts w:cs="Arial"/>
        </w:rPr>
      </w:pPr>
      <w:r w:rsidRPr="00B65990">
        <w:rPr>
          <w:rFonts w:cs="Arial"/>
        </w:rPr>
        <w:t xml:space="preserve">MAS při zodpovídání EO využije tyto dokumenty/záznamy: </w:t>
      </w:r>
    </w:p>
    <w:p w14:paraId="1A4B609E" w14:textId="77777777" w:rsidR="00C54849" w:rsidRDefault="006B0834" w:rsidP="00FB6437">
      <w:pPr>
        <w:pStyle w:val="Odstavecseseznamem"/>
        <w:numPr>
          <w:ilvl w:val="0"/>
          <w:numId w:val="1"/>
        </w:numPr>
        <w:spacing w:after="60"/>
        <w:rPr>
          <w:rFonts w:ascii="Arial" w:hAnsi="Arial" w:cs="Arial"/>
          <w:sz w:val="22"/>
          <w:szCs w:val="22"/>
        </w:rPr>
      </w:pPr>
      <w:r>
        <w:rPr>
          <w:rFonts w:ascii="Arial" w:hAnsi="Arial" w:cs="Arial"/>
          <w:sz w:val="22"/>
          <w:szCs w:val="22"/>
        </w:rPr>
        <w:t xml:space="preserve">Přehled </w:t>
      </w:r>
      <w:r w:rsidR="00C54849">
        <w:rPr>
          <w:rFonts w:ascii="Arial" w:hAnsi="Arial" w:cs="Arial"/>
          <w:sz w:val="22"/>
          <w:szCs w:val="22"/>
        </w:rPr>
        <w:t xml:space="preserve">výzev </w:t>
      </w:r>
      <w:r>
        <w:rPr>
          <w:rFonts w:ascii="Arial" w:hAnsi="Arial" w:cs="Arial"/>
          <w:sz w:val="22"/>
          <w:szCs w:val="22"/>
        </w:rPr>
        <w:t>MAS</w:t>
      </w:r>
    </w:p>
    <w:p w14:paraId="58C63F60" w14:textId="77777777" w:rsidR="009D670D" w:rsidRDefault="00C54849" w:rsidP="00FB6437">
      <w:pPr>
        <w:pStyle w:val="Odstavecseseznamem"/>
        <w:numPr>
          <w:ilvl w:val="0"/>
          <w:numId w:val="1"/>
        </w:numPr>
        <w:spacing w:after="60"/>
        <w:rPr>
          <w:rFonts w:ascii="Arial" w:hAnsi="Arial" w:cs="Arial"/>
          <w:sz w:val="22"/>
          <w:szCs w:val="22"/>
        </w:rPr>
      </w:pPr>
      <w:r>
        <w:rPr>
          <w:rFonts w:ascii="Arial" w:hAnsi="Arial" w:cs="Arial"/>
          <w:sz w:val="22"/>
          <w:szCs w:val="22"/>
        </w:rPr>
        <w:t>Záznamy k výzvám (výzva</w:t>
      </w:r>
      <w:r w:rsidR="00275DB4">
        <w:rPr>
          <w:rFonts w:ascii="Arial" w:hAnsi="Arial" w:cs="Arial"/>
          <w:sz w:val="22"/>
          <w:szCs w:val="22"/>
        </w:rPr>
        <w:t xml:space="preserve"> MAS</w:t>
      </w:r>
      <w:r>
        <w:rPr>
          <w:rFonts w:ascii="Arial" w:hAnsi="Arial" w:cs="Arial"/>
          <w:sz w:val="22"/>
          <w:szCs w:val="22"/>
        </w:rPr>
        <w:t xml:space="preserve">, seznamy přijatých žádostí, seznamy podpořených projektů) </w:t>
      </w:r>
    </w:p>
    <w:p w14:paraId="487A25A2" w14:textId="77777777" w:rsidR="00C54849" w:rsidRDefault="00C54849" w:rsidP="00FB6437">
      <w:pPr>
        <w:pStyle w:val="Odstavecseseznamem"/>
        <w:numPr>
          <w:ilvl w:val="0"/>
          <w:numId w:val="1"/>
        </w:numPr>
        <w:spacing w:after="60"/>
        <w:rPr>
          <w:rFonts w:ascii="Arial" w:hAnsi="Arial" w:cs="Arial"/>
          <w:sz w:val="22"/>
          <w:szCs w:val="22"/>
        </w:rPr>
      </w:pPr>
      <w:r w:rsidRPr="00F34262">
        <w:rPr>
          <w:rFonts w:ascii="Arial" w:hAnsi="Arial" w:cs="Arial"/>
          <w:sz w:val="22"/>
          <w:szCs w:val="22"/>
        </w:rPr>
        <w:t xml:space="preserve">Informace v CSSF14+ (podpořené projekty / </w:t>
      </w:r>
      <w:r w:rsidR="00BE2134" w:rsidRPr="00F34262">
        <w:rPr>
          <w:rFonts w:ascii="Arial" w:hAnsi="Arial" w:cs="Arial"/>
          <w:sz w:val="22"/>
          <w:szCs w:val="22"/>
        </w:rPr>
        <w:t>projekty s vydaným právním aktem</w:t>
      </w:r>
      <w:r w:rsidR="00275DB4">
        <w:rPr>
          <w:rFonts w:ascii="Arial" w:hAnsi="Arial" w:cs="Arial"/>
          <w:sz w:val="22"/>
          <w:szCs w:val="22"/>
        </w:rPr>
        <w:t xml:space="preserve"> / proplacené projekty ad.</w:t>
      </w:r>
      <w:r w:rsidRPr="00F34262">
        <w:rPr>
          <w:rFonts w:ascii="Arial" w:hAnsi="Arial" w:cs="Arial"/>
          <w:sz w:val="22"/>
          <w:szCs w:val="22"/>
        </w:rPr>
        <w:t xml:space="preserve">) </w:t>
      </w:r>
    </w:p>
    <w:p w14:paraId="110296F0" w14:textId="77777777" w:rsidR="00DB323D" w:rsidRPr="00F34262" w:rsidRDefault="00DB323D" w:rsidP="00FB6437">
      <w:pPr>
        <w:pStyle w:val="Odstavecseseznamem"/>
        <w:numPr>
          <w:ilvl w:val="0"/>
          <w:numId w:val="1"/>
        </w:numPr>
        <w:spacing w:after="60"/>
        <w:rPr>
          <w:rFonts w:ascii="Arial" w:hAnsi="Arial" w:cs="Arial"/>
          <w:sz w:val="22"/>
          <w:szCs w:val="22"/>
        </w:rPr>
      </w:pPr>
      <w:r>
        <w:rPr>
          <w:rFonts w:ascii="Arial" w:hAnsi="Arial" w:cs="Arial"/>
          <w:sz w:val="22"/>
          <w:szCs w:val="22"/>
        </w:rPr>
        <w:t>Evaluační zpráva</w:t>
      </w:r>
    </w:p>
    <w:p w14:paraId="2B653BEC" w14:textId="77777777" w:rsidR="009D670D" w:rsidRPr="00D5683F" w:rsidRDefault="009D670D" w:rsidP="009D670D">
      <w:pPr>
        <w:pStyle w:val="Nadpis2"/>
        <w:numPr>
          <w:ilvl w:val="1"/>
          <w:numId w:val="0"/>
        </w:numPr>
      </w:pPr>
      <w:bookmarkStart w:id="112" w:name="_Toc517511946"/>
      <w:bookmarkStart w:id="113" w:name="_Toc176958953"/>
      <w:r w:rsidRPr="00D5683F">
        <w:t>Metody sběru, zpracování a hodnocení informací/dat</w:t>
      </w:r>
      <w:bookmarkEnd w:id="112"/>
      <w:bookmarkEnd w:id="113"/>
    </w:p>
    <w:p w14:paraId="65B89231" w14:textId="77777777" w:rsidR="009D670D" w:rsidRDefault="009D670D" w:rsidP="00FB6437">
      <w:pPr>
        <w:pStyle w:val="Odstavecseseznamem"/>
        <w:numPr>
          <w:ilvl w:val="0"/>
          <w:numId w:val="3"/>
        </w:numPr>
        <w:rPr>
          <w:rFonts w:ascii="Arial" w:hAnsi="Arial" w:cs="Arial"/>
          <w:sz w:val="22"/>
          <w:szCs w:val="22"/>
        </w:rPr>
      </w:pPr>
      <w:r w:rsidRPr="00B65990">
        <w:rPr>
          <w:rFonts w:ascii="Arial" w:hAnsi="Arial" w:cs="Arial"/>
          <w:sz w:val="22"/>
          <w:szCs w:val="22"/>
        </w:rPr>
        <w:t xml:space="preserve">Obsahová analýza </w:t>
      </w:r>
    </w:p>
    <w:p w14:paraId="74CD4A3F" w14:textId="77777777" w:rsidR="00934F13" w:rsidRPr="00934F13" w:rsidRDefault="00934F13" w:rsidP="00FB6437">
      <w:pPr>
        <w:pStyle w:val="Odstavecseseznamem"/>
        <w:numPr>
          <w:ilvl w:val="0"/>
          <w:numId w:val="3"/>
        </w:numPr>
        <w:rPr>
          <w:rFonts w:ascii="Arial" w:hAnsi="Arial" w:cs="Arial"/>
          <w:sz w:val="22"/>
          <w:szCs w:val="22"/>
        </w:rPr>
      </w:pPr>
      <w:r w:rsidRPr="00B65990">
        <w:rPr>
          <w:rFonts w:ascii="Arial" w:hAnsi="Arial" w:cs="Arial"/>
          <w:sz w:val="22"/>
          <w:szCs w:val="22"/>
        </w:rPr>
        <w:t xml:space="preserve">Syntéza poznatků </w:t>
      </w:r>
    </w:p>
    <w:p w14:paraId="02A65B09" w14:textId="77777777" w:rsidR="009D670D" w:rsidRPr="00DB323D" w:rsidRDefault="002D0958" w:rsidP="009D670D">
      <w:pPr>
        <w:pStyle w:val="Nadpis2"/>
        <w:numPr>
          <w:ilvl w:val="1"/>
          <w:numId w:val="0"/>
        </w:numPr>
        <w:rPr>
          <w:highlight w:val="yellow"/>
        </w:rPr>
      </w:pPr>
      <w:bookmarkStart w:id="114" w:name="_Toc517511947"/>
      <w:bookmarkStart w:id="115" w:name="_Toc176958954"/>
      <w:r w:rsidRPr="002D0958">
        <w:rPr>
          <w:highlight w:val="yellow"/>
        </w:rPr>
        <w:t>Záznamy, které MAS vytvoří při zodpovídání EO, a které použije pro její zodpovězení</w:t>
      </w:r>
      <w:bookmarkEnd w:id="114"/>
      <w:r w:rsidRPr="002D0958">
        <w:rPr>
          <w:highlight w:val="yellow"/>
        </w:rPr>
        <w:t xml:space="preserve"> </w:t>
      </w:r>
      <w:r w:rsidR="00DB323D" w:rsidRPr="00DB323D">
        <w:rPr>
          <w:rFonts w:cs="Arial"/>
          <w:highlight w:val="yellow"/>
        </w:rPr>
        <w:t>a vyhodnocení implementace opatření/doporučení z Evaluační zprávy</w:t>
      </w:r>
      <w:bookmarkEnd w:id="115"/>
    </w:p>
    <w:p w14:paraId="42FF1D65" w14:textId="77777777" w:rsidR="009D670D" w:rsidRPr="00F44D74" w:rsidRDefault="002D0958" w:rsidP="00F44D74">
      <w:pPr>
        <w:rPr>
          <w:rFonts w:cs="Arial"/>
        </w:rPr>
      </w:pPr>
      <w:r w:rsidRPr="002D0958">
        <w:rPr>
          <w:rFonts w:cs="Arial"/>
          <w:highlight w:val="yellow"/>
          <w:lang w:eastAsia="cs-CZ"/>
        </w:rPr>
        <w:t>MAS vyplní připravený přehled výzev (viz vzor v tabulkách 11 a 12 výše).</w:t>
      </w:r>
      <w:r w:rsidR="00F44D74">
        <w:rPr>
          <w:rFonts w:cs="Arial"/>
          <w:lang w:eastAsia="cs-CZ"/>
        </w:rPr>
        <w:t xml:space="preserve"> </w:t>
      </w:r>
    </w:p>
    <w:p w14:paraId="50177D37" w14:textId="77777777" w:rsidR="00E71D1C" w:rsidRPr="00DB323D" w:rsidRDefault="002D0958" w:rsidP="00E71D1C">
      <w:pPr>
        <w:pStyle w:val="Nadpis2"/>
        <w:numPr>
          <w:ilvl w:val="1"/>
          <w:numId w:val="0"/>
        </w:numPr>
        <w:rPr>
          <w:color w:val="0070C0"/>
        </w:rPr>
      </w:pPr>
      <w:bookmarkStart w:id="116" w:name="_Toc176958955"/>
      <w:bookmarkStart w:id="117" w:name="_Toc517511948"/>
      <w:r w:rsidRPr="002D0958">
        <w:rPr>
          <w:color w:val="0070C0"/>
        </w:rPr>
        <w:t>Vyhodnocení implementace doporučení k nápravě navržených v mid-term evaluaci</w:t>
      </w:r>
      <w:bookmarkEnd w:id="11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1559"/>
        <w:gridCol w:w="1984"/>
        <w:gridCol w:w="2376"/>
      </w:tblGrid>
      <w:tr w:rsidR="00E71D1C" w:rsidRPr="00B65990" w14:paraId="11445B17" w14:textId="77777777" w:rsidTr="000B7D1E">
        <w:tc>
          <w:tcPr>
            <w:tcW w:w="9288" w:type="dxa"/>
            <w:gridSpan w:val="4"/>
            <w:shd w:val="clear" w:color="auto" w:fill="F2F2F2" w:themeFill="background1" w:themeFillShade="F2"/>
          </w:tcPr>
          <w:p w14:paraId="302B8970" w14:textId="77777777" w:rsidR="00E71D1C" w:rsidRPr="00B65990" w:rsidRDefault="00E71D1C" w:rsidP="000B7D1E">
            <w:pPr>
              <w:spacing w:after="60"/>
              <w:rPr>
                <w:rFonts w:cs="Arial"/>
                <w:b/>
                <w:i/>
              </w:rPr>
            </w:pPr>
            <w:r w:rsidRPr="000040C2">
              <w:rPr>
                <w:rFonts w:cs="Arial"/>
                <w:b/>
                <w:szCs w:val="20"/>
              </w:rPr>
              <w:t>C.1 V jaké fázi realizace se SCLLD k 31. 12. 201</w:t>
            </w:r>
            <w:r>
              <w:rPr>
                <w:rFonts w:cs="Arial"/>
                <w:b/>
                <w:szCs w:val="20"/>
              </w:rPr>
              <w:t>8</w:t>
            </w:r>
            <w:r w:rsidRPr="000040C2">
              <w:rPr>
                <w:rFonts w:cs="Arial"/>
                <w:b/>
                <w:szCs w:val="20"/>
              </w:rPr>
              <w:t xml:space="preserve"> nachází</w:t>
            </w:r>
            <w:r>
              <w:rPr>
                <w:rFonts w:cs="Arial"/>
                <w:b/>
                <w:szCs w:val="20"/>
              </w:rPr>
              <w:t xml:space="preserve"> (do jaké míry byl průběh realizace v souladu s plánovaným harmonogramem výzev)?</w:t>
            </w:r>
          </w:p>
        </w:tc>
      </w:tr>
      <w:tr w:rsidR="00E71D1C" w:rsidRPr="00B65990" w14:paraId="4408D705" w14:textId="77777777" w:rsidTr="000B7D1E">
        <w:tc>
          <w:tcPr>
            <w:tcW w:w="9288" w:type="dxa"/>
            <w:gridSpan w:val="4"/>
            <w:tcBorders>
              <w:bottom w:val="single" w:sz="4" w:space="0" w:color="auto"/>
            </w:tcBorders>
            <w:shd w:val="clear" w:color="auto" w:fill="D9D9D9" w:themeFill="background1" w:themeFillShade="D9"/>
          </w:tcPr>
          <w:p w14:paraId="06674D30" w14:textId="77777777" w:rsidR="00E71D1C" w:rsidRPr="00B65990" w:rsidDel="00196B46" w:rsidRDefault="00E71D1C" w:rsidP="000B7D1E">
            <w:pPr>
              <w:spacing w:after="60"/>
              <w:rPr>
                <w:rFonts w:cs="Arial"/>
                <w:b/>
                <w:i/>
              </w:rPr>
            </w:pPr>
            <w:r>
              <w:rPr>
                <w:rFonts w:cs="Arial"/>
                <w:b/>
                <w:i/>
              </w:rPr>
              <w:t>Klíčová zjištění</w:t>
            </w:r>
            <w:r w:rsidR="002D0958" w:rsidRPr="002D0958">
              <w:rPr>
                <w:rStyle w:val="Znakapoznpodarou"/>
                <w:b/>
                <w:i/>
                <w:highlight w:val="yellow"/>
              </w:rPr>
              <w:footnoteReference w:id="73"/>
            </w:r>
            <w:r>
              <w:rPr>
                <w:rFonts w:cs="Arial"/>
                <w:b/>
                <w:i/>
              </w:rPr>
              <w:t xml:space="preserve"> </w:t>
            </w:r>
          </w:p>
        </w:tc>
      </w:tr>
      <w:tr w:rsidR="00E71D1C" w:rsidRPr="00B65990" w14:paraId="4EE87DA9" w14:textId="77777777" w:rsidTr="000B7D1E">
        <w:tc>
          <w:tcPr>
            <w:tcW w:w="9288" w:type="dxa"/>
            <w:gridSpan w:val="4"/>
            <w:shd w:val="clear" w:color="auto" w:fill="auto"/>
          </w:tcPr>
          <w:p w14:paraId="222DB794" w14:textId="77777777" w:rsidR="00E71D1C" w:rsidRPr="00B65990" w:rsidDel="00196B46" w:rsidRDefault="00E71D1C" w:rsidP="000B7D1E">
            <w:pPr>
              <w:spacing w:after="60"/>
              <w:rPr>
                <w:rFonts w:cs="Arial"/>
                <w:b/>
                <w:i/>
              </w:rPr>
            </w:pPr>
          </w:p>
        </w:tc>
      </w:tr>
      <w:tr w:rsidR="00E71D1C" w:rsidRPr="00B65990" w14:paraId="7D4D3AC9" w14:textId="77777777" w:rsidTr="000B7D1E">
        <w:tc>
          <w:tcPr>
            <w:tcW w:w="9288" w:type="dxa"/>
            <w:gridSpan w:val="4"/>
            <w:shd w:val="clear" w:color="auto" w:fill="F2F2F2" w:themeFill="background1" w:themeFillShade="F2"/>
          </w:tcPr>
          <w:p w14:paraId="48298E84" w14:textId="77777777" w:rsidR="00E71D1C" w:rsidRPr="00B65990" w:rsidRDefault="00E71D1C" w:rsidP="000B7D1E">
            <w:pPr>
              <w:spacing w:after="60"/>
              <w:rPr>
                <w:rFonts w:cs="Arial"/>
                <w:b/>
                <w:i/>
              </w:rPr>
            </w:pPr>
            <w:r>
              <w:rPr>
                <w:rFonts w:cs="Arial"/>
                <w:b/>
                <w:i/>
              </w:rPr>
              <w:t>Vyhodnocení d</w:t>
            </w:r>
            <w:r w:rsidRPr="00B65990">
              <w:rPr>
                <w:rFonts w:cs="Arial"/>
                <w:b/>
                <w:i/>
              </w:rPr>
              <w:t>oporučení k řešení klíčových problémů/zjištění</w:t>
            </w:r>
            <w:r>
              <w:rPr>
                <w:rFonts w:cs="Arial"/>
                <w:b/>
                <w:i/>
              </w:rPr>
              <w:t xml:space="preserve"> z mid-term evaluační zprávy</w:t>
            </w:r>
            <w:r w:rsidR="002D0958" w:rsidRPr="002D0958">
              <w:rPr>
                <w:rStyle w:val="Znakapoznpodarou"/>
                <w:b/>
                <w:i/>
                <w:highlight w:val="yellow"/>
              </w:rPr>
              <w:footnoteReference w:id="74"/>
            </w:r>
          </w:p>
        </w:tc>
      </w:tr>
      <w:tr w:rsidR="00E71D1C" w:rsidRPr="00C47EF8" w14:paraId="605EC49A" w14:textId="77777777" w:rsidTr="000B7D1E">
        <w:tc>
          <w:tcPr>
            <w:tcW w:w="3369" w:type="dxa"/>
            <w:vAlign w:val="center"/>
          </w:tcPr>
          <w:p w14:paraId="16D5333F" w14:textId="77777777" w:rsidR="00E71D1C" w:rsidRPr="00C47EF8" w:rsidRDefault="00E71D1C" w:rsidP="000B7D1E">
            <w:pPr>
              <w:spacing w:after="60"/>
              <w:jc w:val="center"/>
              <w:rPr>
                <w:rFonts w:cs="Arial"/>
                <w:b/>
              </w:rPr>
            </w:pPr>
            <w:r w:rsidRPr="00C47EF8">
              <w:rPr>
                <w:rFonts w:cs="Arial"/>
                <w:b/>
              </w:rPr>
              <w:t>Doporučení (aktivita, úprava SCLLD</w:t>
            </w:r>
            <w:r>
              <w:rPr>
                <w:rFonts w:cs="Arial"/>
                <w:b/>
              </w:rPr>
              <w:t xml:space="preserve"> apod.</w:t>
            </w:r>
            <w:r w:rsidRPr="00C47EF8">
              <w:rPr>
                <w:rFonts w:cs="Arial"/>
                <w:b/>
              </w:rPr>
              <w:t>)</w:t>
            </w:r>
          </w:p>
        </w:tc>
        <w:tc>
          <w:tcPr>
            <w:tcW w:w="1559" w:type="dxa"/>
            <w:vAlign w:val="center"/>
          </w:tcPr>
          <w:p w14:paraId="0C1BC60A" w14:textId="77777777" w:rsidR="00E71D1C" w:rsidRPr="00C47EF8" w:rsidRDefault="00E71D1C" w:rsidP="000B7D1E">
            <w:pPr>
              <w:spacing w:after="60"/>
              <w:jc w:val="center"/>
              <w:rPr>
                <w:rFonts w:cs="Arial"/>
                <w:b/>
              </w:rPr>
            </w:pPr>
            <w:r w:rsidRPr="00C47EF8">
              <w:rPr>
                <w:rFonts w:cs="Arial"/>
                <w:b/>
              </w:rPr>
              <w:t>Termín (do kdy)</w:t>
            </w:r>
          </w:p>
        </w:tc>
        <w:tc>
          <w:tcPr>
            <w:tcW w:w="1984" w:type="dxa"/>
            <w:vAlign w:val="center"/>
          </w:tcPr>
          <w:p w14:paraId="2089326B" w14:textId="77777777" w:rsidR="00E71D1C" w:rsidRPr="00C47EF8" w:rsidRDefault="00E71D1C" w:rsidP="000B7D1E">
            <w:pPr>
              <w:spacing w:after="60"/>
              <w:jc w:val="center"/>
              <w:rPr>
                <w:rFonts w:cs="Arial"/>
                <w:b/>
              </w:rPr>
            </w:pPr>
            <w:r>
              <w:rPr>
                <w:rFonts w:cs="Arial"/>
                <w:b/>
              </w:rPr>
              <w:t>Odpovědnost za</w:t>
            </w:r>
            <w:r>
              <w:rPr>
                <w:rFonts w:ascii="Calibri" w:hAnsi="Calibri" w:cs="Arial"/>
                <w:b/>
              </w:rPr>
              <w:t> </w:t>
            </w:r>
            <w:r w:rsidRPr="00C47EF8">
              <w:rPr>
                <w:rFonts w:cs="Arial"/>
                <w:b/>
              </w:rPr>
              <w:t>implementaci doporučení</w:t>
            </w:r>
          </w:p>
        </w:tc>
        <w:tc>
          <w:tcPr>
            <w:tcW w:w="2376" w:type="dxa"/>
            <w:vAlign w:val="center"/>
          </w:tcPr>
          <w:p w14:paraId="4A6002F8" w14:textId="77777777" w:rsidR="00E71D1C" w:rsidRPr="00DB323D" w:rsidRDefault="002D0958" w:rsidP="000B7D1E">
            <w:pPr>
              <w:spacing w:after="60"/>
              <w:jc w:val="center"/>
              <w:rPr>
                <w:rFonts w:cs="Arial"/>
                <w:b/>
                <w:color w:val="0070C0"/>
              </w:rPr>
            </w:pPr>
            <w:r w:rsidRPr="002D0958">
              <w:rPr>
                <w:rFonts w:cs="Arial"/>
                <w:b/>
                <w:color w:val="0070C0"/>
              </w:rPr>
              <w:t>Vyhodnocení implementace doporučení</w:t>
            </w:r>
          </w:p>
        </w:tc>
      </w:tr>
      <w:tr w:rsidR="00E71D1C" w:rsidRPr="00C47EF8" w14:paraId="1B8C91F1" w14:textId="77777777" w:rsidTr="000B7D1E">
        <w:tc>
          <w:tcPr>
            <w:tcW w:w="3369" w:type="dxa"/>
          </w:tcPr>
          <w:p w14:paraId="2EA91FFD" w14:textId="77777777" w:rsidR="00E71D1C" w:rsidRPr="00C47EF8" w:rsidRDefault="00E71D1C" w:rsidP="00FB6437">
            <w:pPr>
              <w:pStyle w:val="Odstavecseseznamem"/>
              <w:numPr>
                <w:ilvl w:val="0"/>
                <w:numId w:val="37"/>
              </w:numPr>
              <w:spacing w:after="60"/>
              <w:rPr>
                <w:rFonts w:ascii="Arial" w:hAnsi="Arial" w:cs="Arial"/>
              </w:rPr>
            </w:pPr>
          </w:p>
        </w:tc>
        <w:tc>
          <w:tcPr>
            <w:tcW w:w="1559" w:type="dxa"/>
          </w:tcPr>
          <w:p w14:paraId="293CF0CC" w14:textId="77777777" w:rsidR="00E71D1C" w:rsidRPr="00C47EF8" w:rsidRDefault="00E71D1C" w:rsidP="000B7D1E">
            <w:pPr>
              <w:spacing w:after="60"/>
              <w:rPr>
                <w:rFonts w:cs="Arial"/>
              </w:rPr>
            </w:pPr>
          </w:p>
        </w:tc>
        <w:tc>
          <w:tcPr>
            <w:tcW w:w="1984" w:type="dxa"/>
          </w:tcPr>
          <w:p w14:paraId="21EE8B51" w14:textId="77777777" w:rsidR="00E71D1C" w:rsidRPr="00C47EF8" w:rsidRDefault="00E71D1C" w:rsidP="000B7D1E">
            <w:pPr>
              <w:spacing w:after="60"/>
              <w:rPr>
                <w:rFonts w:cs="Arial"/>
              </w:rPr>
            </w:pPr>
          </w:p>
        </w:tc>
        <w:tc>
          <w:tcPr>
            <w:tcW w:w="2376" w:type="dxa"/>
          </w:tcPr>
          <w:p w14:paraId="576367A9" w14:textId="77777777" w:rsidR="00E71D1C" w:rsidRPr="00C47EF8" w:rsidRDefault="00E71D1C" w:rsidP="000B7D1E">
            <w:pPr>
              <w:spacing w:after="60"/>
              <w:rPr>
                <w:rFonts w:cs="Arial"/>
              </w:rPr>
            </w:pPr>
          </w:p>
        </w:tc>
      </w:tr>
      <w:tr w:rsidR="00E71D1C" w:rsidRPr="00C47EF8" w14:paraId="7FD16A4C" w14:textId="77777777" w:rsidTr="000B7D1E">
        <w:tc>
          <w:tcPr>
            <w:tcW w:w="3369" w:type="dxa"/>
          </w:tcPr>
          <w:p w14:paraId="7AC79254" w14:textId="77777777" w:rsidR="00E71D1C" w:rsidRPr="00C47EF8" w:rsidRDefault="00E71D1C" w:rsidP="00FB6437">
            <w:pPr>
              <w:pStyle w:val="Odstavecseseznamem"/>
              <w:numPr>
                <w:ilvl w:val="0"/>
                <w:numId w:val="37"/>
              </w:numPr>
              <w:spacing w:after="60"/>
              <w:rPr>
                <w:rFonts w:ascii="Arial" w:hAnsi="Arial" w:cs="Arial"/>
              </w:rPr>
            </w:pPr>
          </w:p>
        </w:tc>
        <w:tc>
          <w:tcPr>
            <w:tcW w:w="1559" w:type="dxa"/>
          </w:tcPr>
          <w:p w14:paraId="5545A12B" w14:textId="77777777" w:rsidR="00E71D1C" w:rsidRPr="00C47EF8" w:rsidRDefault="00E71D1C" w:rsidP="000B7D1E">
            <w:pPr>
              <w:spacing w:after="60"/>
              <w:rPr>
                <w:rFonts w:cs="Arial"/>
              </w:rPr>
            </w:pPr>
          </w:p>
        </w:tc>
        <w:tc>
          <w:tcPr>
            <w:tcW w:w="1984" w:type="dxa"/>
          </w:tcPr>
          <w:p w14:paraId="6B44C3D0" w14:textId="77777777" w:rsidR="00E71D1C" w:rsidRPr="00C47EF8" w:rsidRDefault="00E71D1C" w:rsidP="000B7D1E">
            <w:pPr>
              <w:spacing w:after="60"/>
              <w:rPr>
                <w:rFonts w:cs="Arial"/>
              </w:rPr>
            </w:pPr>
          </w:p>
        </w:tc>
        <w:tc>
          <w:tcPr>
            <w:tcW w:w="2376" w:type="dxa"/>
          </w:tcPr>
          <w:p w14:paraId="4818F08F" w14:textId="77777777" w:rsidR="00E71D1C" w:rsidRPr="00C47EF8" w:rsidRDefault="00E71D1C" w:rsidP="000B7D1E">
            <w:pPr>
              <w:spacing w:after="60"/>
              <w:rPr>
                <w:rFonts w:cs="Arial"/>
              </w:rPr>
            </w:pPr>
          </w:p>
        </w:tc>
      </w:tr>
      <w:tr w:rsidR="00E71D1C" w:rsidRPr="00C47EF8" w14:paraId="5A3DC842" w14:textId="77777777" w:rsidTr="000B7D1E">
        <w:tc>
          <w:tcPr>
            <w:tcW w:w="3369" w:type="dxa"/>
          </w:tcPr>
          <w:p w14:paraId="1FE7E956" w14:textId="77777777" w:rsidR="00E71D1C" w:rsidRPr="00C47EF8" w:rsidRDefault="00E71D1C" w:rsidP="00FB6437">
            <w:pPr>
              <w:pStyle w:val="Odstavecseseznamem"/>
              <w:numPr>
                <w:ilvl w:val="0"/>
                <w:numId w:val="37"/>
              </w:numPr>
              <w:spacing w:after="60"/>
              <w:rPr>
                <w:rFonts w:ascii="Arial" w:hAnsi="Arial" w:cs="Arial"/>
              </w:rPr>
            </w:pPr>
          </w:p>
        </w:tc>
        <w:tc>
          <w:tcPr>
            <w:tcW w:w="1559" w:type="dxa"/>
          </w:tcPr>
          <w:p w14:paraId="1EEF484F" w14:textId="77777777" w:rsidR="00E71D1C" w:rsidRPr="00C47EF8" w:rsidRDefault="00E71D1C" w:rsidP="000B7D1E">
            <w:pPr>
              <w:spacing w:after="60"/>
              <w:rPr>
                <w:rFonts w:cs="Arial"/>
              </w:rPr>
            </w:pPr>
          </w:p>
        </w:tc>
        <w:tc>
          <w:tcPr>
            <w:tcW w:w="1984" w:type="dxa"/>
          </w:tcPr>
          <w:p w14:paraId="5CB5BDCA" w14:textId="77777777" w:rsidR="00E71D1C" w:rsidRPr="00C47EF8" w:rsidRDefault="00E71D1C" w:rsidP="000B7D1E">
            <w:pPr>
              <w:spacing w:after="60"/>
              <w:rPr>
                <w:rFonts w:cs="Arial"/>
              </w:rPr>
            </w:pPr>
          </w:p>
        </w:tc>
        <w:tc>
          <w:tcPr>
            <w:tcW w:w="2376" w:type="dxa"/>
          </w:tcPr>
          <w:p w14:paraId="433EC5F9" w14:textId="77777777" w:rsidR="00E71D1C" w:rsidRPr="00C47EF8" w:rsidRDefault="00E71D1C" w:rsidP="000B7D1E">
            <w:pPr>
              <w:spacing w:after="60"/>
              <w:rPr>
                <w:rFonts w:cs="Arial"/>
              </w:rPr>
            </w:pPr>
          </w:p>
        </w:tc>
      </w:tr>
    </w:tbl>
    <w:p w14:paraId="0F386DE9" w14:textId="77777777" w:rsidR="009D670D" w:rsidRDefault="009D670D" w:rsidP="009D670D">
      <w:pPr>
        <w:pStyle w:val="Nadpis2"/>
        <w:numPr>
          <w:ilvl w:val="1"/>
          <w:numId w:val="0"/>
        </w:numPr>
      </w:pPr>
      <w:bookmarkStart w:id="118" w:name="_Toc176958956"/>
      <w:r w:rsidRPr="00D5683F">
        <w:t>Odpovědi na evaluační podotázky</w:t>
      </w:r>
      <w:bookmarkEnd w:id="117"/>
      <w:bookmarkEnd w:id="11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5"/>
        <w:gridCol w:w="4377"/>
      </w:tblGrid>
      <w:tr w:rsidR="009D670D" w:rsidRPr="00F44D74" w14:paraId="7DEB7729" w14:textId="77777777" w:rsidTr="00DB7628">
        <w:tc>
          <w:tcPr>
            <w:tcW w:w="9212" w:type="dxa"/>
            <w:gridSpan w:val="2"/>
            <w:shd w:val="clear" w:color="auto" w:fill="F2F2F2" w:themeFill="background1" w:themeFillShade="F2"/>
          </w:tcPr>
          <w:p w14:paraId="02DD46A2" w14:textId="77777777" w:rsidR="009D670D" w:rsidRPr="00F44D74" w:rsidRDefault="00F44D74" w:rsidP="00F44D74">
            <w:pPr>
              <w:spacing w:after="60"/>
              <w:rPr>
                <w:rFonts w:cs="Arial"/>
                <w:b/>
              </w:rPr>
            </w:pPr>
            <w:r w:rsidRPr="00F44D74">
              <w:rPr>
                <w:rFonts w:cs="Arial"/>
                <w:b/>
              </w:rPr>
              <w:t>Pokrok v implementaci (realizaci) SCLLD – přehled výzev dle stavu</w:t>
            </w:r>
            <w:r w:rsidR="00275DB4">
              <w:rPr>
                <w:rFonts w:cs="Arial"/>
                <w:b/>
              </w:rPr>
              <w:t xml:space="preserve"> k 31. 12. 2024</w:t>
            </w:r>
            <w:r w:rsidRPr="00F44D74">
              <w:rPr>
                <w:rFonts w:cs="Arial"/>
                <w:b/>
              </w:rPr>
              <w:t xml:space="preserve"> </w:t>
            </w:r>
          </w:p>
        </w:tc>
      </w:tr>
      <w:tr w:rsidR="00F44D74" w:rsidRPr="00B65990" w14:paraId="1F8918ED" w14:textId="77777777" w:rsidTr="00DB7628">
        <w:tc>
          <w:tcPr>
            <w:tcW w:w="9212" w:type="dxa"/>
            <w:gridSpan w:val="2"/>
          </w:tcPr>
          <w:p w14:paraId="4D475695" w14:textId="77777777" w:rsidR="00F44D74" w:rsidRPr="006B0834" w:rsidRDefault="00F44D74" w:rsidP="006B0834">
            <w:pPr>
              <w:jc w:val="left"/>
              <w:rPr>
                <w:rFonts w:asciiTheme="minorHAnsi" w:hAnsiTheme="minorHAnsi" w:cstheme="minorHAnsi"/>
                <w:color w:val="000000" w:themeColor="text1"/>
                <w:sz w:val="20"/>
                <w:szCs w:val="20"/>
              </w:rPr>
            </w:pPr>
          </w:p>
          <w:p w14:paraId="44D17842" w14:textId="77777777" w:rsidR="00F44D74" w:rsidRPr="00A9165E" w:rsidRDefault="00F44D74" w:rsidP="00FB6437">
            <w:pPr>
              <w:pStyle w:val="Odstavecseseznamem"/>
              <w:numPr>
                <w:ilvl w:val="0"/>
                <w:numId w:val="13"/>
              </w:numPr>
              <w:jc w:val="left"/>
              <w:rPr>
                <w:rFonts w:asciiTheme="minorHAnsi" w:hAnsiTheme="minorHAnsi" w:cstheme="minorHAnsi"/>
                <w:color w:val="000000" w:themeColor="text1"/>
                <w:sz w:val="20"/>
                <w:szCs w:val="20"/>
              </w:rPr>
            </w:pPr>
            <w:r w:rsidRPr="00BA1157">
              <w:rPr>
                <w:rFonts w:asciiTheme="minorHAnsi" w:hAnsiTheme="minorHAnsi" w:cstheme="minorHAnsi"/>
                <w:color w:val="000000" w:themeColor="text1"/>
                <w:sz w:val="20"/>
                <w:szCs w:val="20"/>
              </w:rPr>
              <w:t xml:space="preserve">MAS </w:t>
            </w:r>
            <w:r>
              <w:rPr>
                <w:rFonts w:asciiTheme="minorHAnsi" w:hAnsiTheme="minorHAnsi" w:cstheme="minorHAnsi"/>
                <w:color w:val="000000" w:themeColor="text1"/>
                <w:sz w:val="20"/>
                <w:szCs w:val="20"/>
              </w:rPr>
              <w:t>má ___</w:t>
            </w:r>
            <w:r w:rsidRPr="00BA1157">
              <w:rPr>
                <w:rFonts w:asciiTheme="minorHAnsi" w:hAnsiTheme="minorHAnsi" w:cstheme="minorHAnsi"/>
                <w:color w:val="000000" w:themeColor="text1"/>
                <w:sz w:val="20"/>
                <w:szCs w:val="20"/>
              </w:rPr>
              <w:t xml:space="preserve"> výz</w:t>
            </w:r>
            <w:r>
              <w:rPr>
                <w:rFonts w:asciiTheme="minorHAnsi" w:hAnsiTheme="minorHAnsi" w:cstheme="minorHAnsi"/>
                <w:color w:val="000000" w:themeColor="text1"/>
                <w:sz w:val="20"/>
                <w:szCs w:val="20"/>
              </w:rPr>
              <w:t>ev</w:t>
            </w:r>
            <w:r w:rsidRPr="00BA1157">
              <w:rPr>
                <w:rFonts w:asciiTheme="minorHAnsi" w:hAnsiTheme="minorHAnsi" w:cstheme="minorHAnsi"/>
                <w:color w:val="000000" w:themeColor="text1"/>
                <w:sz w:val="20"/>
                <w:szCs w:val="20"/>
              </w:rPr>
              <w:t>,</w:t>
            </w:r>
            <w:r>
              <w:rPr>
                <w:rFonts w:asciiTheme="minorHAnsi" w:hAnsiTheme="minorHAnsi" w:cstheme="minorHAnsi"/>
                <w:color w:val="000000" w:themeColor="text1"/>
                <w:sz w:val="20"/>
                <w:szCs w:val="20"/>
              </w:rPr>
              <w:t xml:space="preserve"> u kterých</w:t>
            </w:r>
            <w:r w:rsidRPr="00BA1157">
              <w:rPr>
                <w:rFonts w:asciiTheme="minorHAnsi" w:hAnsiTheme="minorHAnsi" w:cstheme="minorHAnsi"/>
                <w:color w:val="000000" w:themeColor="text1"/>
                <w:sz w:val="20"/>
                <w:szCs w:val="20"/>
              </w:rPr>
              <w:t xml:space="preserve"> prob</w:t>
            </w:r>
            <w:r>
              <w:rPr>
                <w:rFonts w:asciiTheme="minorHAnsi" w:hAnsiTheme="minorHAnsi" w:cstheme="minorHAnsi"/>
                <w:color w:val="000000" w:themeColor="text1"/>
                <w:sz w:val="20"/>
                <w:szCs w:val="20"/>
              </w:rPr>
              <w:t xml:space="preserve">íhá </w:t>
            </w:r>
            <w:r w:rsidRPr="00BA1157">
              <w:rPr>
                <w:rFonts w:asciiTheme="minorHAnsi" w:hAnsiTheme="minorHAnsi" w:cstheme="minorHAnsi"/>
                <w:color w:val="000000" w:themeColor="text1"/>
                <w:sz w:val="20"/>
                <w:szCs w:val="20"/>
              </w:rPr>
              <w:t>administrativní kontrola a ZoZ ze strany ŘO</w:t>
            </w:r>
            <w:r w:rsidR="00416282">
              <w:rPr>
                <w:rFonts w:asciiTheme="minorHAnsi" w:hAnsiTheme="minorHAnsi" w:cstheme="minorHAnsi"/>
                <w:color w:val="000000" w:themeColor="text1"/>
                <w:sz w:val="20"/>
                <w:szCs w:val="20"/>
              </w:rPr>
              <w:t>/SZIF</w:t>
            </w:r>
            <w:r>
              <w:rPr>
                <w:rFonts w:asciiTheme="minorHAnsi" w:hAnsiTheme="minorHAnsi" w:cstheme="minorHAnsi"/>
                <w:color w:val="000000" w:themeColor="text1"/>
                <w:sz w:val="20"/>
                <w:szCs w:val="20"/>
              </w:rPr>
              <w:t xml:space="preserve">, z toho: </w:t>
            </w:r>
          </w:p>
          <w:p w14:paraId="32FF458F" w14:textId="77777777" w:rsidR="00F44D74" w:rsidRPr="006B57B2" w:rsidRDefault="00F44D74" w:rsidP="00FB6437">
            <w:pPr>
              <w:pStyle w:val="Odstavecseseznamem"/>
              <w:numPr>
                <w:ilvl w:val="0"/>
                <w:numId w:val="14"/>
              </w:numPr>
              <w:jc w:val="left"/>
              <w:rPr>
                <w:rFonts w:asciiTheme="minorHAnsi" w:hAnsiTheme="minorHAnsi" w:cstheme="minorHAnsi"/>
                <w:color w:val="000000" w:themeColor="text1"/>
                <w:sz w:val="20"/>
                <w:szCs w:val="20"/>
              </w:rPr>
            </w:pPr>
            <w:r w:rsidRPr="006B57B2">
              <w:rPr>
                <w:rFonts w:asciiTheme="minorHAnsi" w:hAnsiTheme="minorHAnsi" w:cstheme="minorHAnsi"/>
                <w:color w:val="000000" w:themeColor="text1"/>
                <w:sz w:val="20"/>
                <w:szCs w:val="20"/>
              </w:rPr>
              <w:t>___v PR PRV</w:t>
            </w:r>
          </w:p>
          <w:p w14:paraId="061C40AA" w14:textId="77777777" w:rsidR="00F44D74" w:rsidRPr="00A9165E" w:rsidRDefault="00F44D74" w:rsidP="00FB6437">
            <w:pPr>
              <w:pStyle w:val="Odstavecseseznamem"/>
              <w:numPr>
                <w:ilvl w:val="0"/>
                <w:numId w:val="13"/>
              </w:numPr>
              <w:jc w:val="left"/>
              <w:rPr>
                <w:rFonts w:asciiTheme="minorHAnsi" w:hAnsiTheme="minorHAnsi" w:cstheme="minorHAnsi"/>
                <w:color w:val="000000" w:themeColor="text1"/>
                <w:sz w:val="20"/>
                <w:szCs w:val="20"/>
              </w:rPr>
            </w:pPr>
            <w:r w:rsidRPr="00BA1157">
              <w:rPr>
                <w:rFonts w:asciiTheme="minorHAnsi" w:hAnsiTheme="minorHAnsi" w:cstheme="minorHAnsi"/>
                <w:color w:val="000000" w:themeColor="text1"/>
                <w:sz w:val="20"/>
                <w:szCs w:val="20"/>
              </w:rPr>
              <w:t xml:space="preserve">MAS má </w:t>
            </w:r>
            <w:r>
              <w:rPr>
                <w:rFonts w:asciiTheme="minorHAnsi" w:hAnsiTheme="minorHAnsi" w:cstheme="minorHAnsi"/>
                <w:color w:val="000000" w:themeColor="text1"/>
                <w:sz w:val="20"/>
                <w:szCs w:val="20"/>
              </w:rPr>
              <w:t xml:space="preserve">___ </w:t>
            </w:r>
            <w:r w:rsidRPr="00BA1157">
              <w:rPr>
                <w:rFonts w:asciiTheme="minorHAnsi" w:hAnsiTheme="minorHAnsi" w:cstheme="minorHAnsi"/>
                <w:color w:val="000000" w:themeColor="text1"/>
                <w:sz w:val="20"/>
                <w:szCs w:val="20"/>
              </w:rPr>
              <w:t>výz</w:t>
            </w:r>
            <w:r>
              <w:rPr>
                <w:rFonts w:asciiTheme="minorHAnsi" w:hAnsiTheme="minorHAnsi" w:cstheme="minorHAnsi"/>
                <w:color w:val="000000" w:themeColor="text1"/>
                <w:sz w:val="20"/>
                <w:szCs w:val="20"/>
              </w:rPr>
              <w:t>e</w:t>
            </w:r>
            <w:r w:rsidRPr="00BA1157">
              <w:rPr>
                <w:rFonts w:asciiTheme="minorHAnsi" w:hAnsiTheme="minorHAnsi" w:cstheme="minorHAnsi"/>
                <w:color w:val="000000" w:themeColor="text1"/>
                <w:sz w:val="20"/>
                <w:szCs w:val="20"/>
              </w:rPr>
              <w:t>v, ve kterých jsou projekty</w:t>
            </w:r>
            <w:r w:rsidR="006B57B2">
              <w:rPr>
                <w:rFonts w:asciiTheme="minorHAnsi" w:hAnsiTheme="minorHAnsi" w:cstheme="minorHAnsi"/>
                <w:color w:val="000000" w:themeColor="text1"/>
                <w:sz w:val="20"/>
                <w:szCs w:val="20"/>
              </w:rPr>
              <w:t xml:space="preserve"> v realizaci (neukončené projekty</w:t>
            </w:r>
            <w:r w:rsidRPr="00BA1157">
              <w:rPr>
                <w:rFonts w:asciiTheme="minorHAnsi" w:hAnsiTheme="minorHAnsi" w:cstheme="minorHAnsi"/>
                <w:color w:val="000000" w:themeColor="text1"/>
                <w:sz w:val="20"/>
                <w:szCs w:val="20"/>
              </w:rPr>
              <w:t xml:space="preserve"> s vydaným právním aktem</w:t>
            </w:r>
            <w:r w:rsidR="006B57B2">
              <w:rPr>
                <w:rFonts w:asciiTheme="minorHAnsi" w:hAnsiTheme="minorHAnsi" w:cstheme="minorHAnsi"/>
                <w:color w:val="000000" w:themeColor="text1"/>
                <w:sz w:val="20"/>
                <w:szCs w:val="20"/>
              </w:rPr>
              <w:t>)</w:t>
            </w:r>
            <w:r>
              <w:rPr>
                <w:rFonts w:asciiTheme="minorHAnsi" w:hAnsiTheme="minorHAnsi" w:cstheme="minorHAnsi"/>
                <w:color w:val="000000" w:themeColor="text1"/>
                <w:sz w:val="20"/>
                <w:szCs w:val="20"/>
              </w:rPr>
              <w:t xml:space="preserve">, z toho: </w:t>
            </w:r>
          </w:p>
          <w:p w14:paraId="04E978B4" w14:textId="77777777" w:rsidR="00F44D74" w:rsidRPr="00DB323D" w:rsidRDefault="00F44D74" w:rsidP="00FB6437">
            <w:pPr>
              <w:pStyle w:val="Odstavecseseznamem"/>
              <w:numPr>
                <w:ilvl w:val="0"/>
                <w:numId w:val="14"/>
              </w:numPr>
              <w:jc w:val="left"/>
              <w:rPr>
                <w:rFonts w:asciiTheme="minorHAnsi" w:hAnsiTheme="minorHAnsi" w:cstheme="minorHAnsi"/>
                <w:color w:val="000000" w:themeColor="text1"/>
                <w:sz w:val="20"/>
                <w:szCs w:val="20"/>
              </w:rPr>
            </w:pPr>
            <w:r w:rsidRPr="00DB323D">
              <w:rPr>
                <w:rFonts w:asciiTheme="minorHAnsi" w:hAnsiTheme="minorHAnsi" w:cstheme="minorHAnsi"/>
                <w:color w:val="000000" w:themeColor="text1"/>
                <w:sz w:val="20"/>
                <w:szCs w:val="20"/>
              </w:rPr>
              <w:t xml:space="preserve">___v PR PRV, </w:t>
            </w:r>
          </w:p>
          <w:p w14:paraId="0BC834AF" w14:textId="77777777" w:rsidR="00F44D74" w:rsidRPr="00A9165E" w:rsidRDefault="00F44D74" w:rsidP="00FB6437">
            <w:pPr>
              <w:pStyle w:val="Odstavecseseznamem"/>
              <w:numPr>
                <w:ilvl w:val="0"/>
                <w:numId w:val="13"/>
              </w:numPr>
              <w:jc w:val="left"/>
              <w:rPr>
                <w:rFonts w:asciiTheme="minorHAnsi" w:hAnsiTheme="minorHAnsi" w:cstheme="minorHAnsi"/>
                <w:color w:val="000000" w:themeColor="text1"/>
                <w:sz w:val="20"/>
                <w:szCs w:val="20"/>
              </w:rPr>
            </w:pPr>
            <w:r w:rsidRPr="00BA1157">
              <w:rPr>
                <w:rFonts w:asciiTheme="minorHAnsi" w:hAnsiTheme="minorHAnsi" w:cstheme="minorHAnsi"/>
                <w:color w:val="000000" w:themeColor="text1"/>
                <w:sz w:val="20"/>
                <w:szCs w:val="20"/>
              </w:rPr>
              <w:t xml:space="preserve">MAS má </w:t>
            </w:r>
            <w:r>
              <w:rPr>
                <w:rFonts w:asciiTheme="minorHAnsi" w:hAnsiTheme="minorHAnsi" w:cstheme="minorHAnsi"/>
                <w:color w:val="000000" w:themeColor="text1"/>
                <w:sz w:val="20"/>
                <w:szCs w:val="20"/>
              </w:rPr>
              <w:t xml:space="preserve">___ </w:t>
            </w:r>
            <w:r w:rsidRPr="00BA1157">
              <w:rPr>
                <w:rFonts w:asciiTheme="minorHAnsi" w:hAnsiTheme="minorHAnsi" w:cstheme="minorHAnsi"/>
                <w:color w:val="000000" w:themeColor="text1"/>
                <w:sz w:val="20"/>
                <w:szCs w:val="20"/>
              </w:rPr>
              <w:t>výz</w:t>
            </w:r>
            <w:r>
              <w:rPr>
                <w:rFonts w:asciiTheme="minorHAnsi" w:hAnsiTheme="minorHAnsi" w:cstheme="minorHAnsi"/>
                <w:color w:val="000000" w:themeColor="text1"/>
                <w:sz w:val="20"/>
                <w:szCs w:val="20"/>
              </w:rPr>
              <w:t>e</w:t>
            </w:r>
            <w:r w:rsidRPr="00BA1157">
              <w:rPr>
                <w:rFonts w:asciiTheme="minorHAnsi" w:hAnsiTheme="minorHAnsi" w:cstheme="minorHAnsi"/>
                <w:color w:val="000000" w:themeColor="text1"/>
                <w:sz w:val="20"/>
                <w:szCs w:val="20"/>
              </w:rPr>
              <w:t>v, ve kter</w:t>
            </w:r>
            <w:r>
              <w:rPr>
                <w:rFonts w:asciiTheme="minorHAnsi" w:hAnsiTheme="minorHAnsi" w:cstheme="minorHAnsi"/>
                <w:color w:val="000000" w:themeColor="text1"/>
                <w:sz w:val="20"/>
                <w:szCs w:val="20"/>
              </w:rPr>
              <w:t>ých</w:t>
            </w:r>
            <w:r w:rsidRPr="00BA1157">
              <w:rPr>
                <w:rFonts w:asciiTheme="minorHAnsi" w:hAnsiTheme="minorHAnsi" w:cstheme="minorHAnsi"/>
                <w:color w:val="000000" w:themeColor="text1"/>
                <w:sz w:val="20"/>
                <w:szCs w:val="20"/>
              </w:rPr>
              <w:t xml:space="preserve"> jsou ukončené projekty (projekty, u kterých byla podána závěrečná žádost o platbu/závěrečná zpráva o realizaci)</w:t>
            </w:r>
            <w:r>
              <w:rPr>
                <w:rFonts w:asciiTheme="minorHAnsi" w:hAnsiTheme="minorHAnsi" w:cstheme="minorHAnsi"/>
                <w:color w:val="000000" w:themeColor="text1"/>
                <w:sz w:val="20"/>
                <w:szCs w:val="20"/>
              </w:rPr>
              <w:t xml:space="preserve">, z toho: </w:t>
            </w:r>
          </w:p>
          <w:p w14:paraId="1A99E642" w14:textId="77777777" w:rsidR="00F44D74" w:rsidRPr="00A9165E" w:rsidRDefault="00F44D74" w:rsidP="00FB6437">
            <w:pPr>
              <w:pStyle w:val="Odstavecseseznamem"/>
              <w:numPr>
                <w:ilvl w:val="0"/>
                <w:numId w:val="14"/>
              </w:numPr>
              <w:jc w:val="left"/>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 xml:space="preserve">___ v PR IROP, </w:t>
            </w:r>
          </w:p>
          <w:p w14:paraId="1D232CCC" w14:textId="77777777" w:rsidR="00F44D74" w:rsidRPr="00A9165E" w:rsidRDefault="00F44D74" w:rsidP="00FB6437">
            <w:pPr>
              <w:pStyle w:val="Odstavecseseznamem"/>
              <w:numPr>
                <w:ilvl w:val="0"/>
                <w:numId w:val="14"/>
              </w:numPr>
              <w:jc w:val="left"/>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 xml:space="preserve">___v PR PRV, </w:t>
            </w:r>
          </w:p>
          <w:p w14:paraId="697A5823" w14:textId="77777777" w:rsidR="00F44D74" w:rsidRPr="00A9165E" w:rsidRDefault="00F44D74" w:rsidP="00FB6437">
            <w:pPr>
              <w:pStyle w:val="Odstavecseseznamem"/>
              <w:numPr>
                <w:ilvl w:val="0"/>
                <w:numId w:val="14"/>
              </w:numPr>
              <w:jc w:val="left"/>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 xml:space="preserve">___v PR OPZ, </w:t>
            </w:r>
          </w:p>
          <w:p w14:paraId="1594223D" w14:textId="77777777" w:rsidR="00F44D74" w:rsidRPr="00BA1157" w:rsidRDefault="00F44D74" w:rsidP="00FB6437">
            <w:pPr>
              <w:pStyle w:val="Odstavecseseznamem"/>
              <w:numPr>
                <w:ilvl w:val="0"/>
                <w:numId w:val="14"/>
              </w:numPr>
              <w:jc w:val="left"/>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 xml:space="preserve">___v PR OP ŽP </w:t>
            </w:r>
          </w:p>
          <w:p w14:paraId="6EF24ABC" w14:textId="77777777" w:rsidR="00F44D74" w:rsidRDefault="00F44D74" w:rsidP="00E250EC">
            <w:pPr>
              <w:pStyle w:val="Odstavecseseznamem"/>
              <w:ind w:left="720"/>
              <w:rPr>
                <w:rFonts w:asciiTheme="minorHAnsi" w:hAnsiTheme="minorHAnsi" w:cstheme="minorHAnsi"/>
                <w:color w:val="000000" w:themeColor="text1"/>
                <w:sz w:val="20"/>
                <w:szCs w:val="20"/>
              </w:rPr>
            </w:pPr>
          </w:p>
          <w:p w14:paraId="602A0090" w14:textId="77777777" w:rsidR="00DF4C60" w:rsidRPr="00A9165E" w:rsidRDefault="00DF4C60" w:rsidP="00FB6437">
            <w:pPr>
              <w:pStyle w:val="Odstavecseseznamem"/>
              <w:numPr>
                <w:ilvl w:val="0"/>
                <w:numId w:val="13"/>
              </w:numPr>
              <w:jc w:val="left"/>
              <w:rPr>
                <w:rFonts w:asciiTheme="minorHAnsi" w:hAnsiTheme="minorHAnsi" w:cstheme="minorHAnsi"/>
                <w:color w:val="000000" w:themeColor="text1"/>
                <w:sz w:val="20"/>
                <w:szCs w:val="20"/>
              </w:rPr>
            </w:pPr>
            <w:r w:rsidRPr="00BA1157">
              <w:rPr>
                <w:rFonts w:asciiTheme="minorHAnsi" w:hAnsiTheme="minorHAnsi" w:cstheme="minorHAnsi"/>
                <w:color w:val="000000" w:themeColor="text1"/>
                <w:sz w:val="20"/>
                <w:szCs w:val="20"/>
              </w:rPr>
              <w:t xml:space="preserve">MAS má </w:t>
            </w:r>
            <w:r>
              <w:rPr>
                <w:rFonts w:asciiTheme="minorHAnsi" w:hAnsiTheme="minorHAnsi" w:cstheme="minorHAnsi"/>
                <w:color w:val="000000" w:themeColor="text1"/>
                <w:sz w:val="20"/>
                <w:szCs w:val="20"/>
              </w:rPr>
              <w:t xml:space="preserve">___ </w:t>
            </w:r>
            <w:r w:rsidRPr="00BA1157">
              <w:rPr>
                <w:rFonts w:asciiTheme="minorHAnsi" w:hAnsiTheme="minorHAnsi" w:cstheme="minorHAnsi"/>
                <w:color w:val="000000" w:themeColor="text1"/>
                <w:sz w:val="20"/>
                <w:szCs w:val="20"/>
              </w:rPr>
              <w:t>výz</w:t>
            </w:r>
            <w:r>
              <w:rPr>
                <w:rFonts w:asciiTheme="minorHAnsi" w:hAnsiTheme="minorHAnsi" w:cstheme="minorHAnsi"/>
                <w:color w:val="000000" w:themeColor="text1"/>
                <w:sz w:val="20"/>
                <w:szCs w:val="20"/>
              </w:rPr>
              <w:t>e</w:t>
            </w:r>
            <w:r w:rsidRPr="00BA1157">
              <w:rPr>
                <w:rFonts w:asciiTheme="minorHAnsi" w:hAnsiTheme="minorHAnsi" w:cstheme="minorHAnsi"/>
                <w:color w:val="000000" w:themeColor="text1"/>
                <w:sz w:val="20"/>
                <w:szCs w:val="20"/>
              </w:rPr>
              <w:t>v,</w:t>
            </w:r>
            <w:r>
              <w:rPr>
                <w:rFonts w:asciiTheme="minorHAnsi" w:hAnsiTheme="minorHAnsi" w:cstheme="minorHAnsi"/>
                <w:color w:val="000000" w:themeColor="text1"/>
                <w:sz w:val="20"/>
                <w:szCs w:val="20"/>
              </w:rPr>
              <w:t xml:space="preserve"> do kterých nebyly předloženy žádné žádosti o podporu, z toho: </w:t>
            </w:r>
          </w:p>
          <w:p w14:paraId="46646E4D" w14:textId="77777777" w:rsidR="00DF4C60" w:rsidRPr="00A9165E" w:rsidRDefault="00DF4C60" w:rsidP="00FB6437">
            <w:pPr>
              <w:pStyle w:val="Odstavecseseznamem"/>
              <w:numPr>
                <w:ilvl w:val="0"/>
                <w:numId w:val="14"/>
              </w:numPr>
              <w:jc w:val="left"/>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 xml:space="preserve">___ v PR IROP, </w:t>
            </w:r>
          </w:p>
          <w:p w14:paraId="15E85F96" w14:textId="77777777" w:rsidR="00DF4C60" w:rsidRPr="00A9165E" w:rsidRDefault="00DF4C60" w:rsidP="00FB6437">
            <w:pPr>
              <w:pStyle w:val="Odstavecseseznamem"/>
              <w:numPr>
                <w:ilvl w:val="0"/>
                <w:numId w:val="14"/>
              </w:numPr>
              <w:jc w:val="left"/>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 xml:space="preserve">___v PR PRV, </w:t>
            </w:r>
          </w:p>
          <w:p w14:paraId="0EA7A848" w14:textId="77777777" w:rsidR="00DF4C60" w:rsidRPr="00A9165E" w:rsidRDefault="00DF4C60" w:rsidP="00FB6437">
            <w:pPr>
              <w:pStyle w:val="Odstavecseseznamem"/>
              <w:numPr>
                <w:ilvl w:val="0"/>
                <w:numId w:val="14"/>
              </w:numPr>
              <w:jc w:val="left"/>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 xml:space="preserve">___v PR OPZ, </w:t>
            </w:r>
          </w:p>
          <w:p w14:paraId="50EF7AC4" w14:textId="77777777" w:rsidR="009162F6" w:rsidRDefault="00DF4C60" w:rsidP="00FB6437">
            <w:pPr>
              <w:pStyle w:val="Odstavecseseznamem"/>
              <w:numPr>
                <w:ilvl w:val="0"/>
                <w:numId w:val="14"/>
              </w:numPr>
              <w:jc w:val="left"/>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___v PR OP ŽP</w:t>
            </w:r>
          </w:p>
          <w:p w14:paraId="0E459C47" w14:textId="77777777" w:rsidR="00F44D74" w:rsidRDefault="00F44D74" w:rsidP="00E250EC">
            <w:pPr>
              <w:pStyle w:val="Odstavecseseznamem"/>
              <w:ind w:left="720"/>
              <w:rPr>
                <w:rFonts w:asciiTheme="minorHAnsi" w:hAnsiTheme="minorHAnsi" w:cstheme="minorHAnsi"/>
                <w:color w:val="000000" w:themeColor="text1"/>
                <w:sz w:val="20"/>
                <w:szCs w:val="20"/>
              </w:rPr>
            </w:pPr>
          </w:p>
        </w:tc>
      </w:tr>
      <w:tr w:rsidR="009D670D" w:rsidRPr="00F8479B" w14:paraId="256DBE8D" w14:textId="77777777" w:rsidTr="00DB7628">
        <w:tc>
          <w:tcPr>
            <w:tcW w:w="4835" w:type="dxa"/>
            <w:shd w:val="clear" w:color="auto" w:fill="F2F2F2" w:themeFill="background1" w:themeFillShade="F2"/>
          </w:tcPr>
          <w:p w14:paraId="698DFA5C" w14:textId="77777777" w:rsidR="009D670D" w:rsidRPr="00F8479B" w:rsidRDefault="009D670D" w:rsidP="009D4E6B">
            <w:pPr>
              <w:spacing w:after="60"/>
              <w:rPr>
                <w:rFonts w:cs="Arial"/>
                <w:b/>
                <w:i/>
              </w:rPr>
            </w:pPr>
            <w:r w:rsidRPr="00F8479B">
              <w:rPr>
                <w:rFonts w:cs="Arial"/>
                <w:b/>
                <w:i/>
              </w:rPr>
              <w:t xml:space="preserve">Klíčová zjištění: </w:t>
            </w:r>
          </w:p>
        </w:tc>
        <w:tc>
          <w:tcPr>
            <w:tcW w:w="4377" w:type="dxa"/>
            <w:shd w:val="clear" w:color="auto" w:fill="F2F2F2" w:themeFill="background1" w:themeFillShade="F2"/>
          </w:tcPr>
          <w:p w14:paraId="06CA9974" w14:textId="77777777" w:rsidR="009D670D" w:rsidRPr="00F8479B" w:rsidRDefault="009D670D" w:rsidP="009D4E6B">
            <w:pPr>
              <w:pStyle w:val="Odstavecseseznamem"/>
              <w:spacing w:after="60"/>
              <w:ind w:left="720"/>
              <w:rPr>
                <w:rFonts w:ascii="Arial" w:hAnsi="Arial" w:cs="Arial"/>
                <w:i/>
                <w:sz w:val="22"/>
                <w:szCs w:val="22"/>
              </w:rPr>
            </w:pPr>
          </w:p>
        </w:tc>
      </w:tr>
      <w:tr w:rsidR="009D670D" w:rsidRPr="00B65990" w14:paraId="342256B3" w14:textId="77777777" w:rsidTr="00DB7628">
        <w:tc>
          <w:tcPr>
            <w:tcW w:w="9212" w:type="dxa"/>
            <w:gridSpan w:val="2"/>
          </w:tcPr>
          <w:p w14:paraId="7E33DEAB" w14:textId="77777777" w:rsidR="009D670D" w:rsidRPr="00F8479B" w:rsidRDefault="009D670D" w:rsidP="00FB6437">
            <w:pPr>
              <w:pStyle w:val="Odstavecseseznamem"/>
              <w:numPr>
                <w:ilvl w:val="0"/>
                <w:numId w:val="15"/>
              </w:numPr>
              <w:spacing w:after="60"/>
              <w:rPr>
                <w:rFonts w:ascii="Arial" w:hAnsi="Arial" w:cs="Arial"/>
                <w:sz w:val="22"/>
                <w:szCs w:val="22"/>
              </w:rPr>
            </w:pPr>
            <w:r w:rsidRPr="00F8479B">
              <w:rPr>
                <w:rFonts w:ascii="Arial" w:hAnsi="Arial" w:cs="Arial"/>
                <w:sz w:val="22"/>
                <w:szCs w:val="22"/>
              </w:rPr>
              <w:t>…</w:t>
            </w:r>
          </w:p>
          <w:p w14:paraId="26F22FD9" w14:textId="77777777" w:rsidR="009D670D" w:rsidRPr="00F8479B" w:rsidRDefault="009D670D" w:rsidP="00FB6437">
            <w:pPr>
              <w:pStyle w:val="Odstavecseseznamem"/>
              <w:numPr>
                <w:ilvl w:val="0"/>
                <w:numId w:val="15"/>
              </w:numPr>
              <w:spacing w:after="60"/>
              <w:rPr>
                <w:rFonts w:ascii="Arial" w:hAnsi="Arial" w:cs="Arial"/>
                <w:sz w:val="22"/>
                <w:szCs w:val="22"/>
              </w:rPr>
            </w:pPr>
            <w:r w:rsidRPr="00F8479B">
              <w:rPr>
                <w:rFonts w:ascii="Arial" w:hAnsi="Arial" w:cs="Arial"/>
                <w:sz w:val="22"/>
                <w:szCs w:val="22"/>
              </w:rPr>
              <w:t>…</w:t>
            </w:r>
          </w:p>
        </w:tc>
      </w:tr>
    </w:tbl>
    <w:p w14:paraId="2464D3B7" w14:textId="77777777" w:rsidR="009D670D" w:rsidRDefault="009D670D" w:rsidP="009D670D">
      <w:pPr>
        <w:pStyle w:val="Nadpis2"/>
        <w:numPr>
          <w:ilvl w:val="1"/>
          <w:numId w:val="0"/>
        </w:numPr>
      </w:pPr>
      <w:bookmarkStart w:id="119" w:name="_Toc517511949"/>
      <w:bookmarkStart w:id="120" w:name="_Toc176958957"/>
      <w:r>
        <w:t>Odpověď na evaluační otázku, doporučení</w:t>
      </w:r>
      <w:bookmarkEnd w:id="119"/>
      <w:bookmarkEnd w:id="120"/>
      <w: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gridCol w:w="76"/>
      </w:tblGrid>
      <w:tr w:rsidR="009D670D" w:rsidRPr="00B65990" w14:paraId="611B0AF6" w14:textId="77777777" w:rsidTr="00DF4C60">
        <w:trPr>
          <w:gridAfter w:val="1"/>
          <w:wAfter w:w="76" w:type="dxa"/>
        </w:trPr>
        <w:tc>
          <w:tcPr>
            <w:tcW w:w="9212" w:type="dxa"/>
            <w:tcBorders>
              <w:bottom w:val="single" w:sz="4" w:space="0" w:color="auto"/>
            </w:tcBorders>
            <w:shd w:val="clear" w:color="auto" w:fill="F2F2F2" w:themeFill="background1" w:themeFillShade="F2"/>
          </w:tcPr>
          <w:p w14:paraId="4B1AE048" w14:textId="77777777" w:rsidR="001126BA" w:rsidRDefault="000040C2">
            <w:pPr>
              <w:spacing w:after="60"/>
              <w:rPr>
                <w:rFonts w:cs="Arial"/>
                <w:b/>
                <w:i/>
              </w:rPr>
            </w:pPr>
            <w:r w:rsidRPr="000040C2">
              <w:rPr>
                <w:rFonts w:cs="Arial"/>
                <w:b/>
                <w:szCs w:val="20"/>
              </w:rPr>
              <w:t>C.1 V jaké fázi realizace se SCLLD k 31. 12. 20</w:t>
            </w:r>
            <w:r w:rsidR="005A413F">
              <w:rPr>
                <w:rFonts w:cs="Arial"/>
                <w:b/>
                <w:szCs w:val="20"/>
              </w:rPr>
              <w:t>2</w:t>
            </w:r>
            <w:r w:rsidR="00F51286">
              <w:rPr>
                <w:rFonts w:cs="Arial"/>
                <w:b/>
                <w:szCs w:val="20"/>
              </w:rPr>
              <w:t>4</w:t>
            </w:r>
            <w:r w:rsidRPr="000040C2">
              <w:rPr>
                <w:rFonts w:cs="Arial"/>
                <w:b/>
                <w:szCs w:val="20"/>
              </w:rPr>
              <w:t xml:space="preserve"> nachází</w:t>
            </w:r>
            <w:r w:rsidR="00054DAA">
              <w:rPr>
                <w:rFonts w:cs="Arial"/>
                <w:b/>
                <w:szCs w:val="20"/>
              </w:rPr>
              <w:t xml:space="preserve"> (d</w:t>
            </w:r>
            <w:r w:rsidR="00F83D76">
              <w:rPr>
                <w:rFonts w:cs="Arial"/>
                <w:b/>
                <w:szCs w:val="20"/>
              </w:rPr>
              <w:t xml:space="preserve">o jaké míry </w:t>
            </w:r>
            <w:r w:rsidR="00F51286">
              <w:rPr>
                <w:rFonts w:cs="Arial"/>
                <w:b/>
                <w:szCs w:val="20"/>
              </w:rPr>
              <w:t>byl</w:t>
            </w:r>
            <w:r w:rsidR="00F83D76">
              <w:rPr>
                <w:rFonts w:cs="Arial"/>
                <w:b/>
                <w:szCs w:val="20"/>
              </w:rPr>
              <w:t xml:space="preserve"> průběh realizace v souladu s plánovaným harmonogramem</w:t>
            </w:r>
            <w:r w:rsidR="00FE429B">
              <w:rPr>
                <w:rFonts w:cs="Arial"/>
                <w:b/>
                <w:szCs w:val="20"/>
              </w:rPr>
              <w:t xml:space="preserve"> výzev</w:t>
            </w:r>
            <w:r w:rsidR="00054DAA">
              <w:rPr>
                <w:rFonts w:cs="Arial"/>
                <w:b/>
                <w:szCs w:val="20"/>
              </w:rPr>
              <w:t>)</w:t>
            </w:r>
            <w:r w:rsidR="00F83D76">
              <w:rPr>
                <w:rFonts w:cs="Arial"/>
                <w:b/>
                <w:szCs w:val="20"/>
              </w:rPr>
              <w:t xml:space="preserve">? </w:t>
            </w:r>
          </w:p>
        </w:tc>
      </w:tr>
      <w:tr w:rsidR="009D670D" w:rsidRPr="00DF4C60" w14:paraId="15CC6833" w14:textId="77777777" w:rsidTr="00DF4C60">
        <w:trPr>
          <w:gridAfter w:val="1"/>
          <w:wAfter w:w="76" w:type="dxa"/>
        </w:trPr>
        <w:tc>
          <w:tcPr>
            <w:tcW w:w="9212" w:type="dxa"/>
            <w:shd w:val="clear" w:color="auto" w:fill="F2F2F2" w:themeFill="background1" w:themeFillShade="F2"/>
          </w:tcPr>
          <w:p w14:paraId="65807347" w14:textId="77777777" w:rsidR="009D670D" w:rsidRPr="00DF4C60" w:rsidRDefault="002D0958" w:rsidP="009D4E6B">
            <w:pPr>
              <w:spacing w:after="60"/>
              <w:rPr>
                <w:rFonts w:cs="Arial"/>
                <w:b/>
                <w:i/>
              </w:rPr>
            </w:pPr>
            <w:r w:rsidRPr="002D0958">
              <w:rPr>
                <w:rFonts w:cs="Arial"/>
                <w:b/>
                <w:i/>
              </w:rPr>
              <w:t xml:space="preserve">Odpověď: </w:t>
            </w:r>
          </w:p>
          <w:p w14:paraId="0BD36AED" w14:textId="77777777" w:rsidR="00144256" w:rsidRDefault="009D670D" w:rsidP="00DF4C60">
            <w:pPr>
              <w:spacing w:after="60"/>
              <w:rPr>
                <w:rFonts w:cs="Arial"/>
                <w:i/>
                <w:highlight w:val="yellow"/>
              </w:rPr>
            </w:pPr>
            <w:r w:rsidRPr="00DF4C60">
              <w:rPr>
                <w:rFonts w:cs="Arial"/>
                <w:i/>
                <w:highlight w:val="yellow"/>
              </w:rPr>
              <w:t>MAS jasně, stručně a výstižně formuluje odpověď na evaluační otázku s využitím získaných zjištění a záznamů. MAS v odpovědi uvede klíčová zjištění</w:t>
            </w:r>
            <w:r w:rsidR="00144256">
              <w:rPr>
                <w:rFonts w:cs="Arial"/>
                <w:i/>
                <w:highlight w:val="yellow"/>
              </w:rPr>
              <w:t xml:space="preserve"> ve vztahu k plánování a skutečné realizaci výzev v rámci SCLLD 2014 – 2020. Identifikuje zásadní rozdíly mezi plánem a skutečností při vyhlašování výzev a důvody těchto rozdílů mezi plánem a skutečností. </w:t>
            </w:r>
          </w:p>
          <w:p w14:paraId="48B9AA70" w14:textId="77777777" w:rsidR="009D670D" w:rsidRPr="00DF4C60" w:rsidRDefault="00144256" w:rsidP="00144256">
            <w:pPr>
              <w:spacing w:after="60"/>
              <w:rPr>
                <w:rFonts w:cs="Arial"/>
                <w:i/>
              </w:rPr>
            </w:pPr>
            <w:r>
              <w:rPr>
                <w:rFonts w:cs="Arial"/>
                <w:i/>
                <w:highlight w:val="yellow"/>
              </w:rPr>
              <w:t>N</w:t>
            </w:r>
            <w:r w:rsidR="009D670D" w:rsidRPr="00DF4C60">
              <w:rPr>
                <w:rFonts w:cs="Arial"/>
                <w:i/>
                <w:highlight w:val="yellow"/>
              </w:rPr>
              <w:t xml:space="preserve">a </w:t>
            </w:r>
            <w:r>
              <w:rPr>
                <w:rFonts w:cs="Arial"/>
                <w:i/>
                <w:highlight w:val="yellow"/>
              </w:rPr>
              <w:t>svá zjištění/závěry případně</w:t>
            </w:r>
            <w:r w:rsidR="009D670D" w:rsidRPr="00DF4C60">
              <w:rPr>
                <w:rFonts w:cs="Arial"/>
                <w:i/>
                <w:highlight w:val="yellow"/>
              </w:rPr>
              <w:t xml:space="preserve"> naváže </w:t>
            </w:r>
            <w:r>
              <w:rPr>
                <w:rFonts w:cs="Arial"/>
                <w:i/>
                <w:highlight w:val="yellow"/>
              </w:rPr>
              <w:t xml:space="preserve">návrhem </w:t>
            </w:r>
            <w:r w:rsidR="009D670D" w:rsidRPr="00DF4C60">
              <w:rPr>
                <w:rFonts w:cs="Arial"/>
                <w:i/>
                <w:highlight w:val="yellow"/>
              </w:rPr>
              <w:t xml:space="preserve">doporučení pro </w:t>
            </w:r>
            <w:r w:rsidR="002D0958" w:rsidRPr="002D0958">
              <w:rPr>
                <w:rFonts w:cs="Arial"/>
                <w:i/>
                <w:highlight w:val="yellow"/>
              </w:rPr>
              <w:t>zlepšení implementace SCLLD v následujících programových obdobích.</w:t>
            </w:r>
            <w:r w:rsidR="009D670D" w:rsidRPr="00DF4C60">
              <w:rPr>
                <w:rFonts w:cs="Arial"/>
                <w:i/>
              </w:rPr>
              <w:t xml:space="preserve"> </w:t>
            </w:r>
          </w:p>
        </w:tc>
      </w:tr>
      <w:tr w:rsidR="00DF4C60" w:rsidRPr="00B65990" w14:paraId="18BA6A84" w14:textId="77777777" w:rsidTr="00DB7628">
        <w:trPr>
          <w:gridAfter w:val="1"/>
          <w:wAfter w:w="76" w:type="dxa"/>
        </w:trPr>
        <w:tc>
          <w:tcPr>
            <w:tcW w:w="9212" w:type="dxa"/>
          </w:tcPr>
          <w:p w14:paraId="5DC63A60" w14:textId="77777777" w:rsidR="00DF4C60" w:rsidRPr="00B65990" w:rsidRDefault="00DF4C60" w:rsidP="009D4E6B">
            <w:pPr>
              <w:spacing w:after="60"/>
              <w:rPr>
                <w:rFonts w:cs="Arial"/>
              </w:rPr>
            </w:pPr>
          </w:p>
        </w:tc>
      </w:tr>
      <w:tr w:rsidR="00CF00DE" w:rsidRPr="00B65990" w14:paraId="69CDEAFE" w14:textId="77777777" w:rsidTr="009527EA">
        <w:tc>
          <w:tcPr>
            <w:tcW w:w="9288" w:type="dxa"/>
            <w:gridSpan w:val="2"/>
            <w:shd w:val="clear" w:color="auto" w:fill="F2F2F2" w:themeFill="background1" w:themeFillShade="F2"/>
          </w:tcPr>
          <w:p w14:paraId="4295042C" w14:textId="77777777" w:rsidR="00CF00DE" w:rsidRPr="00B65990" w:rsidRDefault="00CF00DE" w:rsidP="009527EA">
            <w:pPr>
              <w:spacing w:after="60"/>
              <w:rPr>
                <w:rFonts w:cs="Arial"/>
                <w:b/>
                <w:i/>
              </w:rPr>
            </w:pPr>
            <w:r>
              <w:rPr>
                <w:rFonts w:cs="Arial"/>
                <w:b/>
                <w:i/>
              </w:rPr>
              <w:t>Klíčové závěry (příp. doporučení pro další programová období)</w:t>
            </w:r>
          </w:p>
        </w:tc>
      </w:tr>
      <w:tr w:rsidR="00CF00DE" w:rsidRPr="00CF00DE" w14:paraId="3B925100" w14:textId="77777777" w:rsidTr="009527EA">
        <w:tc>
          <w:tcPr>
            <w:tcW w:w="9288" w:type="dxa"/>
            <w:gridSpan w:val="2"/>
          </w:tcPr>
          <w:p w14:paraId="1BBCF867" w14:textId="77777777" w:rsidR="00CF00DE" w:rsidRPr="00CF00DE" w:rsidRDefault="00CF00DE" w:rsidP="00FB6437">
            <w:pPr>
              <w:pStyle w:val="Odstavecseseznamem"/>
              <w:numPr>
                <w:ilvl w:val="0"/>
                <w:numId w:val="57"/>
              </w:numPr>
              <w:spacing w:after="60"/>
              <w:rPr>
                <w:rFonts w:ascii="Arial" w:hAnsi="Arial" w:cs="Arial"/>
                <w:sz w:val="22"/>
                <w:szCs w:val="22"/>
              </w:rPr>
            </w:pPr>
          </w:p>
        </w:tc>
      </w:tr>
      <w:tr w:rsidR="00CF00DE" w:rsidRPr="00CF00DE" w14:paraId="0E1EE16C" w14:textId="77777777" w:rsidTr="009527EA">
        <w:tc>
          <w:tcPr>
            <w:tcW w:w="9288" w:type="dxa"/>
            <w:gridSpan w:val="2"/>
          </w:tcPr>
          <w:p w14:paraId="773A2EB6" w14:textId="77777777" w:rsidR="00CF00DE" w:rsidRPr="00CF00DE" w:rsidRDefault="00CF00DE" w:rsidP="00FB6437">
            <w:pPr>
              <w:pStyle w:val="Odstavecseseznamem"/>
              <w:numPr>
                <w:ilvl w:val="0"/>
                <w:numId w:val="57"/>
              </w:numPr>
              <w:spacing w:after="60"/>
              <w:rPr>
                <w:rFonts w:ascii="Arial" w:hAnsi="Arial" w:cs="Arial"/>
                <w:sz w:val="22"/>
                <w:szCs w:val="22"/>
              </w:rPr>
            </w:pPr>
          </w:p>
        </w:tc>
      </w:tr>
      <w:tr w:rsidR="00CF00DE" w:rsidRPr="00CF00DE" w14:paraId="02E0B483" w14:textId="77777777" w:rsidTr="009527EA">
        <w:tc>
          <w:tcPr>
            <w:tcW w:w="9288" w:type="dxa"/>
            <w:gridSpan w:val="2"/>
          </w:tcPr>
          <w:p w14:paraId="51BAB5E3" w14:textId="77777777" w:rsidR="00CF00DE" w:rsidRPr="00CF00DE" w:rsidRDefault="00CF00DE" w:rsidP="00FB6437">
            <w:pPr>
              <w:pStyle w:val="Odstavecseseznamem"/>
              <w:numPr>
                <w:ilvl w:val="0"/>
                <w:numId w:val="57"/>
              </w:numPr>
              <w:spacing w:after="60"/>
              <w:rPr>
                <w:rFonts w:ascii="Arial" w:hAnsi="Arial" w:cs="Arial"/>
                <w:sz w:val="22"/>
                <w:szCs w:val="22"/>
              </w:rPr>
            </w:pPr>
          </w:p>
        </w:tc>
      </w:tr>
    </w:tbl>
    <w:p w14:paraId="0179C06A" w14:textId="77777777" w:rsidR="009D670D" w:rsidRDefault="0036623B" w:rsidP="003A1371">
      <w:pPr>
        <w:pStyle w:val="Nadpis1"/>
        <w:numPr>
          <w:ilvl w:val="0"/>
          <w:numId w:val="0"/>
        </w:numPr>
        <w:spacing w:before="360"/>
        <w:ind w:left="357" w:hanging="357"/>
      </w:pPr>
      <w:bookmarkStart w:id="121" w:name="_Toc517511950"/>
      <w:bookmarkStart w:id="122" w:name="_Toc176958958"/>
      <w:r w:rsidRPr="0036623B">
        <w:t xml:space="preserve">EO </w:t>
      </w:r>
      <w:r w:rsidR="00344474" w:rsidRPr="00344474">
        <w:t xml:space="preserve">C.2 </w:t>
      </w:r>
      <w:r w:rsidR="001D4125">
        <w:t>Do jaké míry</w:t>
      </w:r>
      <w:r w:rsidR="001D4125" w:rsidRPr="00344474">
        <w:t xml:space="preserve"> </w:t>
      </w:r>
      <w:r w:rsidR="00344474" w:rsidRPr="00344474">
        <w:t>přispěla realizace jednotlivých Opatření/Fichí Programových rámců k dosahování hodnot indikátorů (věcný a finanční pokrok realizace SCLLD)?</w:t>
      </w:r>
      <w:bookmarkEnd w:id="121"/>
      <w:bookmarkEnd w:id="122"/>
    </w:p>
    <w:p w14:paraId="36D7462D" w14:textId="77777777" w:rsidR="0036623B" w:rsidRDefault="0036623B" w:rsidP="0036623B">
      <w:pPr>
        <w:rPr>
          <w:i/>
        </w:rPr>
      </w:pPr>
      <w:r w:rsidRPr="0036623B">
        <w:rPr>
          <w:i/>
        </w:rPr>
        <w:t xml:space="preserve">Hlavním cílem této evaluační otázky je </w:t>
      </w:r>
      <w:r>
        <w:rPr>
          <w:i/>
        </w:rPr>
        <w:t xml:space="preserve">popsat a vyhodnotit, </w:t>
      </w:r>
      <w:r w:rsidR="00DF4C60">
        <w:rPr>
          <w:i/>
        </w:rPr>
        <w:t>jak</w:t>
      </w:r>
      <w:r>
        <w:rPr>
          <w:i/>
        </w:rPr>
        <w:t xml:space="preserve"> vhodně </w:t>
      </w:r>
      <w:r w:rsidR="00DF4C60">
        <w:rPr>
          <w:i/>
        </w:rPr>
        <w:t xml:space="preserve">byly </w:t>
      </w:r>
      <w:r>
        <w:rPr>
          <w:i/>
        </w:rPr>
        <w:t xml:space="preserve">nastaveny cílové hodnoty povinných indikátorů výsledku a výstupu u Opatření/Fichí Programových rámců. </w:t>
      </w:r>
      <w:r w:rsidR="00147BC7">
        <w:rPr>
          <w:i/>
        </w:rPr>
        <w:t xml:space="preserve">Evaluace (tj. zpracování údajů) MAS provádí za všechna Opatření/Fiche všech Programových rámců. </w:t>
      </w:r>
      <w:r w:rsidR="00DF4C60">
        <w:rPr>
          <w:i/>
        </w:rPr>
        <w:t xml:space="preserve"> MAS hodnotí</w:t>
      </w:r>
      <w:r>
        <w:rPr>
          <w:i/>
        </w:rPr>
        <w:t>, jak vhodně/nevhodně byly zpočátku nastav</w:t>
      </w:r>
      <w:r w:rsidR="00A5705C">
        <w:rPr>
          <w:i/>
        </w:rPr>
        <w:t>eny cílové hodnoty indikátorů a</w:t>
      </w:r>
      <w:r w:rsidR="00A5705C">
        <w:rPr>
          <w:rFonts w:ascii="Calibri" w:hAnsi="Calibri"/>
          <w:i/>
        </w:rPr>
        <w:t> </w:t>
      </w:r>
      <w:r w:rsidR="00DF4C60">
        <w:rPr>
          <w:i/>
        </w:rPr>
        <w:t xml:space="preserve">identifikuje </w:t>
      </w:r>
      <w:r>
        <w:rPr>
          <w:i/>
        </w:rPr>
        <w:t>poznatky</w:t>
      </w:r>
      <w:r w:rsidR="00DF4C60">
        <w:rPr>
          <w:i/>
        </w:rPr>
        <w:t xml:space="preserve"> v oblasti nastavování cílových hodnot indikátorů</w:t>
      </w:r>
      <w:r>
        <w:rPr>
          <w:i/>
        </w:rPr>
        <w:t xml:space="preserve"> pro budoucí strategie (</w:t>
      </w:r>
      <w:r w:rsidR="00DF4C60">
        <w:rPr>
          <w:i/>
        </w:rPr>
        <w:t xml:space="preserve">jak se </w:t>
      </w:r>
      <w:r>
        <w:rPr>
          <w:i/>
        </w:rPr>
        <w:t>vyhnout opakování chyb</w:t>
      </w:r>
      <w:r w:rsidR="00934F13">
        <w:rPr>
          <w:i/>
        </w:rPr>
        <w:t>/nedostatků</w:t>
      </w:r>
      <w:r>
        <w:rPr>
          <w:i/>
        </w:rPr>
        <w:t xml:space="preserve">, příklady dobré praxe v oblasti nastavování cílových hodnot, využití zdrojů informací pro stanovení cílových hodnot atp.). </w:t>
      </w:r>
    </w:p>
    <w:p w14:paraId="7BAC0880" w14:textId="77777777" w:rsidR="00DB5478" w:rsidRDefault="00DB5478" w:rsidP="0036623B">
      <w:pPr>
        <w:rPr>
          <w:i/>
        </w:rPr>
      </w:pPr>
      <w:r>
        <w:rPr>
          <w:i/>
        </w:rPr>
        <w:t xml:space="preserve">MAS realizuje </w:t>
      </w:r>
      <w:r w:rsidR="000F777C">
        <w:rPr>
          <w:i/>
        </w:rPr>
        <w:t xml:space="preserve">ex-post </w:t>
      </w:r>
      <w:r>
        <w:rPr>
          <w:i/>
        </w:rPr>
        <w:t xml:space="preserve">hodnocení </w:t>
      </w:r>
      <w:r w:rsidR="000F777C">
        <w:rPr>
          <w:i/>
        </w:rPr>
        <w:t xml:space="preserve">v Oblasti C </w:t>
      </w:r>
      <w:r>
        <w:rPr>
          <w:i/>
        </w:rPr>
        <w:t xml:space="preserve">na základě individuálních rozhovorů/případových studií k projektům uvedeným v tabulce. </w:t>
      </w:r>
    </w:p>
    <w:p w14:paraId="11CF13A2" w14:textId="77777777" w:rsidR="009162F6" w:rsidRDefault="00DB5478">
      <w:pPr>
        <w:pStyle w:val="Titulek"/>
        <w:rPr>
          <w:i/>
        </w:rPr>
      </w:pPr>
      <w:bookmarkStart w:id="123" w:name="_Toc166235163"/>
      <w:r>
        <w:t xml:space="preserve">Tabulka </w:t>
      </w:r>
      <w:r w:rsidR="00B22E5F">
        <w:fldChar w:fldCharType="begin"/>
      </w:r>
      <w:r>
        <w:instrText xml:space="preserve"> SEQ Tabulka \* ARABIC </w:instrText>
      </w:r>
      <w:r w:rsidR="00B22E5F">
        <w:fldChar w:fldCharType="separate"/>
      </w:r>
      <w:r>
        <w:rPr>
          <w:noProof/>
        </w:rPr>
        <w:t>13</w:t>
      </w:r>
      <w:r w:rsidR="00B22E5F">
        <w:fldChar w:fldCharType="end"/>
      </w:r>
      <w:r>
        <w:t xml:space="preserve"> </w:t>
      </w:r>
      <w:r w:rsidR="000F777C">
        <w:t>Přehled projektů pro ex-post evaluaci</w:t>
      </w:r>
      <w:bookmarkEnd w:id="123"/>
      <w:r w:rsidR="000F777C">
        <w:t xml:space="preserve"> </w:t>
      </w:r>
    </w:p>
    <w:tbl>
      <w:tblPr>
        <w:tblStyle w:val="Mkatabulky"/>
        <w:tblW w:w="0" w:type="auto"/>
        <w:tblLook w:val="04A0" w:firstRow="1" w:lastRow="0" w:firstColumn="1" w:lastColumn="0" w:noHBand="0" w:noVBand="1"/>
      </w:tblPr>
      <w:tblGrid>
        <w:gridCol w:w="2012"/>
        <w:gridCol w:w="1904"/>
        <w:gridCol w:w="1880"/>
        <w:gridCol w:w="1864"/>
        <w:gridCol w:w="1628"/>
      </w:tblGrid>
      <w:tr w:rsidR="00DB5478" w:rsidRPr="000F777C" w14:paraId="43A42679" w14:textId="77777777" w:rsidTr="00DB5478">
        <w:tc>
          <w:tcPr>
            <w:tcW w:w="2012" w:type="dxa"/>
            <w:vAlign w:val="center"/>
          </w:tcPr>
          <w:p w14:paraId="5030EE84" w14:textId="77777777" w:rsidR="009162F6" w:rsidRDefault="002D0958">
            <w:pPr>
              <w:jc w:val="center"/>
              <w:rPr>
                <w:i/>
                <w:sz w:val="20"/>
                <w:szCs w:val="20"/>
                <w:highlight w:val="cyan"/>
              </w:rPr>
            </w:pPr>
            <w:r w:rsidRPr="002D0958">
              <w:rPr>
                <w:i/>
                <w:sz w:val="20"/>
                <w:szCs w:val="20"/>
                <w:highlight w:val="cyan"/>
              </w:rPr>
              <w:t>Programový rámec</w:t>
            </w:r>
          </w:p>
        </w:tc>
        <w:tc>
          <w:tcPr>
            <w:tcW w:w="1904" w:type="dxa"/>
            <w:vAlign w:val="center"/>
          </w:tcPr>
          <w:p w14:paraId="003B0E6E" w14:textId="77777777" w:rsidR="009162F6" w:rsidRDefault="002D0958">
            <w:pPr>
              <w:jc w:val="center"/>
              <w:rPr>
                <w:i/>
                <w:sz w:val="20"/>
                <w:szCs w:val="20"/>
                <w:highlight w:val="cyan"/>
              </w:rPr>
            </w:pPr>
            <w:r w:rsidRPr="002D0958">
              <w:rPr>
                <w:i/>
                <w:sz w:val="20"/>
                <w:szCs w:val="20"/>
                <w:highlight w:val="cyan"/>
              </w:rPr>
              <w:t>Opatření</w:t>
            </w:r>
            <w:r w:rsidR="000F777C">
              <w:rPr>
                <w:i/>
                <w:sz w:val="20"/>
                <w:szCs w:val="20"/>
                <w:highlight w:val="cyan"/>
              </w:rPr>
              <w:t>/Fiche</w:t>
            </w:r>
          </w:p>
        </w:tc>
        <w:tc>
          <w:tcPr>
            <w:tcW w:w="1880" w:type="dxa"/>
            <w:vAlign w:val="center"/>
          </w:tcPr>
          <w:p w14:paraId="74A54895" w14:textId="77777777" w:rsidR="009162F6" w:rsidRDefault="002D0958">
            <w:pPr>
              <w:jc w:val="center"/>
              <w:rPr>
                <w:i/>
                <w:sz w:val="20"/>
                <w:szCs w:val="20"/>
                <w:highlight w:val="cyan"/>
              </w:rPr>
            </w:pPr>
            <w:r w:rsidRPr="002D0958">
              <w:rPr>
                <w:i/>
                <w:sz w:val="20"/>
                <w:szCs w:val="20"/>
                <w:highlight w:val="cyan"/>
              </w:rPr>
              <w:t>Název projektu</w:t>
            </w:r>
          </w:p>
        </w:tc>
        <w:tc>
          <w:tcPr>
            <w:tcW w:w="1864" w:type="dxa"/>
            <w:vAlign w:val="center"/>
          </w:tcPr>
          <w:p w14:paraId="03DE65EF" w14:textId="77777777" w:rsidR="009162F6" w:rsidRDefault="002D0958">
            <w:pPr>
              <w:jc w:val="center"/>
              <w:rPr>
                <w:i/>
                <w:sz w:val="20"/>
                <w:szCs w:val="20"/>
                <w:highlight w:val="cyan"/>
              </w:rPr>
            </w:pPr>
            <w:r w:rsidRPr="002D0958">
              <w:rPr>
                <w:i/>
                <w:sz w:val="20"/>
                <w:szCs w:val="20"/>
                <w:highlight w:val="cyan"/>
              </w:rPr>
              <w:t>Žadatel</w:t>
            </w:r>
          </w:p>
        </w:tc>
        <w:tc>
          <w:tcPr>
            <w:tcW w:w="1628" w:type="dxa"/>
            <w:vAlign w:val="center"/>
          </w:tcPr>
          <w:p w14:paraId="05F92F9C" w14:textId="77777777" w:rsidR="009162F6" w:rsidRDefault="002D0958">
            <w:pPr>
              <w:jc w:val="center"/>
              <w:rPr>
                <w:i/>
                <w:sz w:val="20"/>
                <w:szCs w:val="20"/>
              </w:rPr>
            </w:pPr>
            <w:r w:rsidRPr="002D0958">
              <w:rPr>
                <w:i/>
                <w:sz w:val="20"/>
                <w:szCs w:val="20"/>
                <w:highlight w:val="cyan"/>
              </w:rPr>
              <w:t>CZV projektu</w:t>
            </w:r>
          </w:p>
        </w:tc>
      </w:tr>
      <w:tr w:rsidR="00DB5478" w:rsidRPr="000F777C" w14:paraId="71ACF990" w14:textId="77777777" w:rsidTr="00DB5478">
        <w:tc>
          <w:tcPr>
            <w:tcW w:w="2012" w:type="dxa"/>
          </w:tcPr>
          <w:p w14:paraId="0B64CFA5" w14:textId="77777777" w:rsidR="00DB5478" w:rsidRPr="000F777C" w:rsidRDefault="00DB5478" w:rsidP="0036623B">
            <w:pPr>
              <w:rPr>
                <w:i/>
                <w:sz w:val="20"/>
                <w:szCs w:val="20"/>
              </w:rPr>
            </w:pPr>
          </w:p>
        </w:tc>
        <w:tc>
          <w:tcPr>
            <w:tcW w:w="1904" w:type="dxa"/>
          </w:tcPr>
          <w:p w14:paraId="357E9EB2" w14:textId="77777777" w:rsidR="00DB5478" w:rsidRPr="000F777C" w:rsidRDefault="00DB5478" w:rsidP="0036623B">
            <w:pPr>
              <w:rPr>
                <w:i/>
                <w:sz w:val="20"/>
                <w:szCs w:val="20"/>
              </w:rPr>
            </w:pPr>
          </w:p>
        </w:tc>
        <w:tc>
          <w:tcPr>
            <w:tcW w:w="1880" w:type="dxa"/>
          </w:tcPr>
          <w:p w14:paraId="559ADD84" w14:textId="77777777" w:rsidR="00DB5478" w:rsidRPr="000F777C" w:rsidRDefault="00DB5478" w:rsidP="0036623B">
            <w:pPr>
              <w:rPr>
                <w:i/>
                <w:sz w:val="20"/>
                <w:szCs w:val="20"/>
              </w:rPr>
            </w:pPr>
          </w:p>
        </w:tc>
        <w:tc>
          <w:tcPr>
            <w:tcW w:w="1864" w:type="dxa"/>
          </w:tcPr>
          <w:p w14:paraId="3130FC67" w14:textId="77777777" w:rsidR="00DB5478" w:rsidRPr="000F777C" w:rsidRDefault="00DB5478" w:rsidP="0036623B">
            <w:pPr>
              <w:rPr>
                <w:i/>
                <w:sz w:val="20"/>
                <w:szCs w:val="20"/>
              </w:rPr>
            </w:pPr>
          </w:p>
        </w:tc>
        <w:tc>
          <w:tcPr>
            <w:tcW w:w="1628" w:type="dxa"/>
          </w:tcPr>
          <w:p w14:paraId="3F4FC107" w14:textId="77777777" w:rsidR="00DB5478" w:rsidRPr="000F777C" w:rsidRDefault="00DB5478" w:rsidP="0036623B">
            <w:pPr>
              <w:rPr>
                <w:i/>
                <w:sz w:val="20"/>
                <w:szCs w:val="20"/>
              </w:rPr>
            </w:pPr>
          </w:p>
        </w:tc>
      </w:tr>
      <w:tr w:rsidR="00DB5478" w:rsidRPr="000F777C" w14:paraId="3D675FD2" w14:textId="77777777" w:rsidTr="00DB5478">
        <w:tc>
          <w:tcPr>
            <w:tcW w:w="2012" w:type="dxa"/>
          </w:tcPr>
          <w:p w14:paraId="13EF0938" w14:textId="77777777" w:rsidR="00DB5478" w:rsidRPr="000F777C" w:rsidRDefault="00DB5478" w:rsidP="0036623B">
            <w:pPr>
              <w:rPr>
                <w:i/>
                <w:sz w:val="20"/>
                <w:szCs w:val="20"/>
              </w:rPr>
            </w:pPr>
          </w:p>
        </w:tc>
        <w:tc>
          <w:tcPr>
            <w:tcW w:w="1904" w:type="dxa"/>
          </w:tcPr>
          <w:p w14:paraId="54415F37" w14:textId="77777777" w:rsidR="00DB5478" w:rsidRPr="000F777C" w:rsidRDefault="00DB5478" w:rsidP="0036623B">
            <w:pPr>
              <w:rPr>
                <w:i/>
                <w:sz w:val="20"/>
                <w:szCs w:val="20"/>
              </w:rPr>
            </w:pPr>
          </w:p>
        </w:tc>
        <w:tc>
          <w:tcPr>
            <w:tcW w:w="1880" w:type="dxa"/>
          </w:tcPr>
          <w:p w14:paraId="6AEEB1D2" w14:textId="77777777" w:rsidR="00DB5478" w:rsidRPr="000F777C" w:rsidRDefault="00DB5478" w:rsidP="0036623B">
            <w:pPr>
              <w:rPr>
                <w:i/>
                <w:sz w:val="20"/>
                <w:szCs w:val="20"/>
              </w:rPr>
            </w:pPr>
          </w:p>
        </w:tc>
        <w:tc>
          <w:tcPr>
            <w:tcW w:w="1864" w:type="dxa"/>
          </w:tcPr>
          <w:p w14:paraId="6228B442" w14:textId="77777777" w:rsidR="00DB5478" w:rsidRPr="000F777C" w:rsidRDefault="00DB5478" w:rsidP="0036623B">
            <w:pPr>
              <w:rPr>
                <w:i/>
                <w:sz w:val="20"/>
                <w:szCs w:val="20"/>
              </w:rPr>
            </w:pPr>
          </w:p>
        </w:tc>
        <w:tc>
          <w:tcPr>
            <w:tcW w:w="1628" w:type="dxa"/>
          </w:tcPr>
          <w:p w14:paraId="4E982244" w14:textId="77777777" w:rsidR="00DB5478" w:rsidRPr="000F777C" w:rsidRDefault="00DB5478" w:rsidP="0036623B">
            <w:pPr>
              <w:rPr>
                <w:i/>
                <w:sz w:val="20"/>
                <w:szCs w:val="20"/>
              </w:rPr>
            </w:pPr>
          </w:p>
        </w:tc>
      </w:tr>
      <w:tr w:rsidR="00DB5478" w:rsidRPr="000F777C" w14:paraId="50FEE9FB" w14:textId="77777777" w:rsidTr="00DB5478">
        <w:tc>
          <w:tcPr>
            <w:tcW w:w="2012" w:type="dxa"/>
          </w:tcPr>
          <w:p w14:paraId="41D3E251" w14:textId="77777777" w:rsidR="00DB5478" w:rsidRPr="000F777C" w:rsidRDefault="00DB5478" w:rsidP="0036623B">
            <w:pPr>
              <w:rPr>
                <w:i/>
                <w:sz w:val="20"/>
                <w:szCs w:val="20"/>
              </w:rPr>
            </w:pPr>
          </w:p>
        </w:tc>
        <w:tc>
          <w:tcPr>
            <w:tcW w:w="1904" w:type="dxa"/>
          </w:tcPr>
          <w:p w14:paraId="789E0DE5" w14:textId="77777777" w:rsidR="00DB5478" w:rsidRPr="000F777C" w:rsidRDefault="00DB5478" w:rsidP="0036623B">
            <w:pPr>
              <w:rPr>
                <w:i/>
                <w:sz w:val="20"/>
                <w:szCs w:val="20"/>
              </w:rPr>
            </w:pPr>
          </w:p>
        </w:tc>
        <w:tc>
          <w:tcPr>
            <w:tcW w:w="1880" w:type="dxa"/>
          </w:tcPr>
          <w:p w14:paraId="62880D8A" w14:textId="77777777" w:rsidR="00DB5478" w:rsidRPr="000F777C" w:rsidRDefault="00DB5478" w:rsidP="0036623B">
            <w:pPr>
              <w:rPr>
                <w:i/>
                <w:sz w:val="20"/>
                <w:szCs w:val="20"/>
              </w:rPr>
            </w:pPr>
          </w:p>
        </w:tc>
        <w:tc>
          <w:tcPr>
            <w:tcW w:w="1864" w:type="dxa"/>
          </w:tcPr>
          <w:p w14:paraId="187C5102" w14:textId="77777777" w:rsidR="00DB5478" w:rsidRPr="000F777C" w:rsidRDefault="00DB5478" w:rsidP="0036623B">
            <w:pPr>
              <w:rPr>
                <w:i/>
                <w:sz w:val="20"/>
                <w:szCs w:val="20"/>
              </w:rPr>
            </w:pPr>
          </w:p>
        </w:tc>
        <w:tc>
          <w:tcPr>
            <w:tcW w:w="1628" w:type="dxa"/>
          </w:tcPr>
          <w:p w14:paraId="743C8673" w14:textId="77777777" w:rsidR="00DB5478" w:rsidRPr="000F777C" w:rsidRDefault="00DB5478" w:rsidP="0036623B">
            <w:pPr>
              <w:rPr>
                <w:i/>
                <w:sz w:val="20"/>
                <w:szCs w:val="20"/>
              </w:rPr>
            </w:pPr>
          </w:p>
        </w:tc>
      </w:tr>
      <w:tr w:rsidR="00DB5478" w:rsidRPr="000F777C" w14:paraId="0EA114AB" w14:textId="77777777" w:rsidTr="00DB5478">
        <w:tc>
          <w:tcPr>
            <w:tcW w:w="2012" w:type="dxa"/>
          </w:tcPr>
          <w:p w14:paraId="5E6313EE" w14:textId="77777777" w:rsidR="00DB5478" w:rsidRPr="000F777C" w:rsidRDefault="00DB5478" w:rsidP="0036623B">
            <w:pPr>
              <w:rPr>
                <w:i/>
                <w:sz w:val="20"/>
                <w:szCs w:val="20"/>
              </w:rPr>
            </w:pPr>
          </w:p>
        </w:tc>
        <w:tc>
          <w:tcPr>
            <w:tcW w:w="1904" w:type="dxa"/>
          </w:tcPr>
          <w:p w14:paraId="1A0071D2" w14:textId="77777777" w:rsidR="00DB5478" w:rsidRPr="000F777C" w:rsidRDefault="00DB5478" w:rsidP="0036623B">
            <w:pPr>
              <w:rPr>
                <w:i/>
                <w:sz w:val="20"/>
                <w:szCs w:val="20"/>
              </w:rPr>
            </w:pPr>
          </w:p>
        </w:tc>
        <w:tc>
          <w:tcPr>
            <w:tcW w:w="1880" w:type="dxa"/>
          </w:tcPr>
          <w:p w14:paraId="1E1B4F65" w14:textId="77777777" w:rsidR="00DB5478" w:rsidRPr="000F777C" w:rsidRDefault="00DB5478" w:rsidP="0036623B">
            <w:pPr>
              <w:rPr>
                <w:i/>
                <w:sz w:val="20"/>
                <w:szCs w:val="20"/>
              </w:rPr>
            </w:pPr>
          </w:p>
        </w:tc>
        <w:tc>
          <w:tcPr>
            <w:tcW w:w="1864" w:type="dxa"/>
          </w:tcPr>
          <w:p w14:paraId="18C1A1D2" w14:textId="77777777" w:rsidR="00DB5478" w:rsidRPr="000F777C" w:rsidRDefault="00DB5478" w:rsidP="0036623B">
            <w:pPr>
              <w:rPr>
                <w:i/>
                <w:sz w:val="20"/>
                <w:szCs w:val="20"/>
              </w:rPr>
            </w:pPr>
          </w:p>
        </w:tc>
        <w:tc>
          <w:tcPr>
            <w:tcW w:w="1628" w:type="dxa"/>
          </w:tcPr>
          <w:p w14:paraId="5769BDBE" w14:textId="77777777" w:rsidR="00DB5478" w:rsidRPr="000F777C" w:rsidRDefault="00DB5478" w:rsidP="0036623B">
            <w:pPr>
              <w:rPr>
                <w:i/>
                <w:sz w:val="20"/>
                <w:szCs w:val="20"/>
              </w:rPr>
            </w:pPr>
          </w:p>
        </w:tc>
      </w:tr>
    </w:tbl>
    <w:p w14:paraId="54A29426" w14:textId="77777777" w:rsidR="00DB5478" w:rsidRPr="0036623B" w:rsidRDefault="00DB5478" w:rsidP="0036623B">
      <w:pPr>
        <w:rPr>
          <w:i/>
        </w:rPr>
      </w:pPr>
    </w:p>
    <w:p w14:paraId="7C1A6033" w14:textId="77777777" w:rsidR="0036623B" w:rsidRPr="008A5D7C" w:rsidRDefault="0036623B" w:rsidP="0036623B">
      <w:pPr>
        <w:pStyle w:val="Nadpis2"/>
        <w:numPr>
          <w:ilvl w:val="1"/>
          <w:numId w:val="0"/>
        </w:numPr>
        <w:rPr>
          <w:highlight w:val="yellow"/>
        </w:rPr>
      </w:pPr>
      <w:bookmarkStart w:id="124" w:name="_Toc517511951"/>
      <w:bookmarkStart w:id="125" w:name="_Toc176958959"/>
      <w:r w:rsidRPr="008A5D7C">
        <w:rPr>
          <w:highlight w:val="yellow"/>
        </w:rPr>
        <w:t>Postup pro zpracování a zodpovězení evaluační otázky (vč. podotázek)</w:t>
      </w:r>
      <w:bookmarkEnd w:id="124"/>
      <w:r w:rsidR="00DB323D">
        <w:rPr>
          <w:highlight w:val="yellow"/>
        </w:rPr>
        <w:t xml:space="preserve"> </w:t>
      </w:r>
      <w:r w:rsidR="00DB323D" w:rsidRPr="00DB323D">
        <w:rPr>
          <w:rFonts w:cs="Arial"/>
          <w:highlight w:val="yellow"/>
        </w:rPr>
        <w:t>a vyhodnocení implementace opatření/doporučení z Evaluační zprávy</w:t>
      </w:r>
      <w:bookmarkEnd w:id="125"/>
    </w:p>
    <w:p w14:paraId="1AE98209" w14:textId="77777777" w:rsidR="0036623B" w:rsidRPr="008A5D7C" w:rsidRDefault="0036623B" w:rsidP="0036623B">
      <w:pPr>
        <w:rPr>
          <w:highlight w:val="yellow"/>
        </w:rPr>
      </w:pPr>
      <w:r w:rsidRPr="008A5D7C">
        <w:rPr>
          <w:highlight w:val="yellow"/>
        </w:rPr>
        <w:t xml:space="preserve">1. MAS </w:t>
      </w:r>
      <w:r w:rsidR="00934F13" w:rsidRPr="008A5D7C">
        <w:rPr>
          <w:highlight w:val="yellow"/>
        </w:rPr>
        <w:t>si připraví</w:t>
      </w:r>
      <w:r w:rsidRPr="008A5D7C">
        <w:rPr>
          <w:highlight w:val="yellow"/>
        </w:rPr>
        <w:t xml:space="preserve"> příslušné záznamy k</w:t>
      </w:r>
      <w:r w:rsidR="00A5406C" w:rsidRPr="008A5D7C">
        <w:rPr>
          <w:highlight w:val="yellow"/>
        </w:rPr>
        <w:t> hodnotám indikátorů (tab. g) a finančnímu pokroku (tab. e)</w:t>
      </w:r>
      <w:r w:rsidR="00A03988" w:rsidRPr="008A5D7C">
        <w:rPr>
          <w:highlight w:val="yellow"/>
        </w:rPr>
        <w:t xml:space="preserve">, které jsou přílohou </w:t>
      </w:r>
      <w:r w:rsidR="00934F13" w:rsidRPr="008A5D7C">
        <w:rPr>
          <w:highlight w:val="yellow"/>
        </w:rPr>
        <w:t xml:space="preserve">Zprávy o pokroku ISg. </w:t>
      </w:r>
      <w:r w:rsidRPr="008A5D7C">
        <w:rPr>
          <w:highlight w:val="yellow"/>
        </w:rPr>
        <w:t xml:space="preserve"> </w:t>
      </w:r>
    </w:p>
    <w:p w14:paraId="0B2E5057" w14:textId="77777777" w:rsidR="0036623B" w:rsidRPr="008A5D7C" w:rsidRDefault="0036623B" w:rsidP="0036623B">
      <w:pPr>
        <w:rPr>
          <w:highlight w:val="yellow"/>
        </w:rPr>
      </w:pPr>
      <w:r w:rsidRPr="008A5D7C">
        <w:rPr>
          <w:highlight w:val="yellow"/>
        </w:rPr>
        <w:t xml:space="preserve">2. MAS </w:t>
      </w:r>
      <w:r w:rsidR="00147BC7" w:rsidRPr="008A5D7C">
        <w:rPr>
          <w:highlight w:val="yellow"/>
        </w:rPr>
        <w:t>dopracuje tabulky</w:t>
      </w:r>
      <w:r w:rsidR="008C5E88">
        <w:rPr>
          <w:highlight w:val="yellow"/>
        </w:rPr>
        <w:t xml:space="preserve"> (nejlépe)</w:t>
      </w:r>
      <w:r w:rsidR="00147BC7" w:rsidRPr="008A5D7C">
        <w:rPr>
          <w:highlight w:val="yellow"/>
        </w:rPr>
        <w:t xml:space="preserve"> dle níže uvedeného vzoru</w:t>
      </w:r>
      <w:r w:rsidR="008C5E88">
        <w:rPr>
          <w:rStyle w:val="Znakapoznpodarou"/>
          <w:highlight w:val="yellow"/>
        </w:rPr>
        <w:footnoteReference w:id="75"/>
      </w:r>
      <w:r w:rsidR="00A5705C">
        <w:rPr>
          <w:highlight w:val="yellow"/>
        </w:rPr>
        <w:t xml:space="preserve"> (dopočte % věcného a</w:t>
      </w:r>
      <w:r w:rsidR="00A5705C">
        <w:rPr>
          <w:rFonts w:ascii="Calibri" w:hAnsi="Calibri"/>
          <w:highlight w:val="yellow"/>
        </w:rPr>
        <w:t> </w:t>
      </w:r>
      <w:r w:rsidR="00147BC7" w:rsidRPr="008A5D7C">
        <w:rPr>
          <w:highlight w:val="yellow"/>
        </w:rPr>
        <w:t xml:space="preserve">finančního pokroku) a </w:t>
      </w:r>
      <w:r w:rsidRPr="008A5D7C">
        <w:rPr>
          <w:highlight w:val="yellow"/>
        </w:rPr>
        <w:t xml:space="preserve">provede obsahovou analýzu </w:t>
      </w:r>
      <w:r w:rsidR="00934F13" w:rsidRPr="008A5D7C">
        <w:rPr>
          <w:highlight w:val="yellow"/>
        </w:rPr>
        <w:t xml:space="preserve">hodnot indikátorů a informací k finančnímu </w:t>
      </w:r>
      <w:r w:rsidR="00147BC7" w:rsidRPr="008A5D7C">
        <w:rPr>
          <w:highlight w:val="yellow"/>
        </w:rPr>
        <w:t xml:space="preserve">pokroku za jednotlivá </w:t>
      </w:r>
      <w:r w:rsidR="006C7C1A">
        <w:rPr>
          <w:highlight w:val="yellow"/>
        </w:rPr>
        <w:t>Opatření/Fiche</w:t>
      </w:r>
      <w:r w:rsidR="00147BC7" w:rsidRPr="008A5D7C">
        <w:rPr>
          <w:highlight w:val="yellow"/>
        </w:rPr>
        <w:t xml:space="preserve"> a programové rámce celkem.</w:t>
      </w:r>
    </w:p>
    <w:p w14:paraId="0ACCCE82" w14:textId="77777777" w:rsidR="00934F13" w:rsidRPr="008A5D7C" w:rsidRDefault="00934F13" w:rsidP="0036623B">
      <w:pPr>
        <w:rPr>
          <w:rFonts w:cs="Arial"/>
          <w:highlight w:val="yellow"/>
        </w:rPr>
      </w:pPr>
      <w:r w:rsidRPr="008A5D7C">
        <w:rPr>
          <w:highlight w:val="yellow"/>
        </w:rPr>
        <w:t xml:space="preserve">3. MAS si připraví příslušné záznamy – Žádost o změnu SCLLD, ve kterých byly upravovány cílové hodnoty indikátorů, a Zprávy o pokroku ISg (část </w:t>
      </w:r>
      <w:r w:rsidRPr="008A5D7C">
        <w:rPr>
          <w:rFonts w:cs="Arial"/>
          <w:highlight w:val="yellow"/>
        </w:rPr>
        <w:t xml:space="preserve">(část „Informace o problémech, které se vyskytly v realizaci integrované strategie v průběhu období, za které je tato zpráva vykazována a přijatá opatření“, příp. další relevantní části Zprávy) a kriticky zhodnotí, k jakým změnám v cílových hodnotách indikátorů došlo a z jakých důvodů. </w:t>
      </w:r>
    </w:p>
    <w:p w14:paraId="6E1B0DD7" w14:textId="77777777" w:rsidR="00934F13" w:rsidRPr="008A5D7C" w:rsidRDefault="00934F13" w:rsidP="0036623B">
      <w:pPr>
        <w:rPr>
          <w:highlight w:val="yellow"/>
        </w:rPr>
      </w:pPr>
      <w:r w:rsidRPr="008A5D7C">
        <w:rPr>
          <w:rFonts w:cs="Arial"/>
          <w:highlight w:val="yellow"/>
        </w:rPr>
        <w:t>4. MAS využije při úvaze také informace o známých (</w:t>
      </w:r>
      <w:r w:rsidR="00F449CF">
        <w:rPr>
          <w:rFonts w:cs="Arial"/>
          <w:highlight w:val="yellow"/>
        </w:rPr>
        <w:t>např. konzultovaných</w:t>
      </w:r>
      <w:r w:rsidRPr="008A5D7C">
        <w:rPr>
          <w:rFonts w:cs="Arial"/>
          <w:highlight w:val="yellow"/>
        </w:rPr>
        <w:t xml:space="preserve">) projektových aktivitách potenciálních žadatelů (viz záznamy k otázce B.4). </w:t>
      </w:r>
    </w:p>
    <w:p w14:paraId="1EEEEF49" w14:textId="77777777" w:rsidR="00934F13" w:rsidRPr="008A5D7C" w:rsidRDefault="00934F13" w:rsidP="0036623B">
      <w:pPr>
        <w:rPr>
          <w:highlight w:val="yellow"/>
        </w:rPr>
      </w:pPr>
      <w:r w:rsidRPr="008A5D7C">
        <w:rPr>
          <w:highlight w:val="yellow"/>
        </w:rPr>
        <w:t>5</w:t>
      </w:r>
      <w:r w:rsidR="0036623B" w:rsidRPr="008A5D7C">
        <w:rPr>
          <w:highlight w:val="yellow"/>
        </w:rPr>
        <w:t xml:space="preserve">. MAS formuluje závěry – zhodnotí, </w:t>
      </w:r>
      <w:r w:rsidRPr="008A5D7C">
        <w:rPr>
          <w:highlight w:val="yellow"/>
        </w:rPr>
        <w:t xml:space="preserve">jsou cílové hodnoty indikátorů výstupu a výsledku vhodně nastaveny. Zda jsou realizovány </w:t>
      </w:r>
      <w:r w:rsidR="00054DAA" w:rsidRPr="008A5D7C">
        <w:rPr>
          <w:highlight w:val="yellow"/>
        </w:rPr>
        <w:t xml:space="preserve">odpovídající </w:t>
      </w:r>
      <w:r w:rsidRPr="008A5D7C">
        <w:rPr>
          <w:highlight w:val="yellow"/>
        </w:rPr>
        <w:t>aktivity</w:t>
      </w:r>
      <w:r w:rsidR="00054DAA" w:rsidRPr="008A5D7C">
        <w:rPr>
          <w:highlight w:val="yellow"/>
        </w:rPr>
        <w:t xml:space="preserve"> dle plánovaného harmonogramu</w:t>
      </w:r>
      <w:r w:rsidRPr="008A5D7C">
        <w:rPr>
          <w:highlight w:val="yellow"/>
        </w:rPr>
        <w:t xml:space="preserve"> k jejich dosažení. Shrne zkušenosti z n</w:t>
      </w:r>
      <w:r w:rsidR="00A5705C">
        <w:rPr>
          <w:highlight w:val="yellow"/>
        </w:rPr>
        <w:t>astavování hodnot indikátorů, u</w:t>
      </w:r>
      <w:r w:rsidR="00A5705C">
        <w:rPr>
          <w:rFonts w:ascii="Calibri" w:hAnsi="Calibri"/>
          <w:highlight w:val="yellow"/>
        </w:rPr>
        <w:t> </w:t>
      </w:r>
      <w:r w:rsidRPr="008A5D7C">
        <w:rPr>
          <w:highlight w:val="yellow"/>
        </w:rPr>
        <w:t>kterých již došlo ke změnám v nastavení cílových hodnot</w:t>
      </w:r>
      <w:r w:rsidR="00054DAA" w:rsidRPr="008A5D7C">
        <w:rPr>
          <w:highlight w:val="yellow"/>
        </w:rPr>
        <w:t xml:space="preserve"> (jsou-li takové)</w:t>
      </w:r>
      <w:r w:rsidR="00A5705C">
        <w:rPr>
          <w:highlight w:val="yellow"/>
        </w:rPr>
        <w:t>. Shrne dobrou a</w:t>
      </w:r>
      <w:r w:rsidR="00A5705C">
        <w:rPr>
          <w:rFonts w:ascii="Calibri" w:hAnsi="Calibri"/>
          <w:highlight w:val="yellow"/>
        </w:rPr>
        <w:t> </w:t>
      </w:r>
      <w:r w:rsidRPr="008A5D7C">
        <w:rPr>
          <w:highlight w:val="yellow"/>
        </w:rPr>
        <w:t xml:space="preserve">špatnou praxi pro stanovování cílových hodnot indikátorů. </w:t>
      </w:r>
    </w:p>
    <w:p w14:paraId="4F5E98DD" w14:textId="77777777" w:rsidR="0036623B" w:rsidRDefault="00934F13" w:rsidP="0036623B">
      <w:r w:rsidRPr="008A5D7C">
        <w:rPr>
          <w:highlight w:val="yellow"/>
        </w:rPr>
        <w:t>6. MAS zodpoví evaluační otázku C.2 s využitím shrom</w:t>
      </w:r>
      <w:r w:rsidR="00A5705C">
        <w:rPr>
          <w:highlight w:val="yellow"/>
        </w:rPr>
        <w:t>ážděných poznatků a odpovědí na</w:t>
      </w:r>
      <w:r w:rsidR="00A5705C">
        <w:rPr>
          <w:rFonts w:ascii="Calibri" w:hAnsi="Calibri"/>
          <w:highlight w:val="yellow"/>
        </w:rPr>
        <w:t> </w:t>
      </w:r>
      <w:r w:rsidRPr="008A5D7C">
        <w:rPr>
          <w:highlight w:val="yellow"/>
        </w:rPr>
        <w:t>její podotázky.</w:t>
      </w:r>
      <w:r>
        <w:t xml:space="preserve"> </w:t>
      </w:r>
      <w:r w:rsidR="0036623B">
        <w:t xml:space="preserve"> </w:t>
      </w:r>
    </w:p>
    <w:p w14:paraId="7B1B2BDA" w14:textId="77777777" w:rsidR="0036623B" w:rsidRDefault="0036623B" w:rsidP="0036623B">
      <w:pPr>
        <w:pStyle w:val="Nadpis2"/>
        <w:numPr>
          <w:ilvl w:val="1"/>
          <w:numId w:val="0"/>
        </w:numPr>
      </w:pPr>
      <w:bookmarkStart w:id="126" w:name="_Toc517511952"/>
      <w:bookmarkStart w:id="127" w:name="_Toc176958960"/>
      <w:r>
        <w:t>Zdroje dat/informací</w:t>
      </w:r>
      <w:bookmarkEnd w:id="126"/>
      <w:bookmarkEnd w:id="127"/>
    </w:p>
    <w:p w14:paraId="5C6E34AB" w14:textId="77777777" w:rsidR="0036623B" w:rsidRPr="00B65990" w:rsidRDefault="0036623B" w:rsidP="0036623B">
      <w:pPr>
        <w:rPr>
          <w:rFonts w:cs="Arial"/>
        </w:rPr>
      </w:pPr>
      <w:r w:rsidRPr="00B65990">
        <w:rPr>
          <w:rFonts w:cs="Arial"/>
        </w:rPr>
        <w:t xml:space="preserve">MAS při zodpovídání EO využije tyto dokumenty/záznamy: </w:t>
      </w:r>
    </w:p>
    <w:p w14:paraId="0AE7624F" w14:textId="77777777" w:rsidR="0036623B" w:rsidRDefault="00357BD2" w:rsidP="00FB6437">
      <w:pPr>
        <w:pStyle w:val="Odstavecseseznamem"/>
        <w:numPr>
          <w:ilvl w:val="0"/>
          <w:numId w:val="1"/>
        </w:numPr>
        <w:spacing w:after="60"/>
        <w:rPr>
          <w:rFonts w:ascii="Arial" w:hAnsi="Arial" w:cs="Arial"/>
          <w:sz w:val="22"/>
          <w:szCs w:val="22"/>
        </w:rPr>
      </w:pPr>
      <w:r>
        <w:rPr>
          <w:rFonts w:ascii="Arial" w:hAnsi="Arial" w:cs="Arial"/>
          <w:sz w:val="22"/>
          <w:szCs w:val="22"/>
        </w:rPr>
        <w:t>Zpráv</w:t>
      </w:r>
      <w:r w:rsidR="00E46C1B">
        <w:rPr>
          <w:rFonts w:ascii="Arial" w:hAnsi="Arial" w:cs="Arial"/>
          <w:sz w:val="22"/>
          <w:szCs w:val="22"/>
        </w:rPr>
        <w:t>y</w:t>
      </w:r>
      <w:r>
        <w:rPr>
          <w:rFonts w:ascii="Arial" w:hAnsi="Arial" w:cs="Arial"/>
          <w:sz w:val="22"/>
          <w:szCs w:val="22"/>
        </w:rPr>
        <w:t xml:space="preserve"> o plnění integrované strategie, vč. tabulky financování podle specifických cílů a tabulky indikátorů (s p</w:t>
      </w:r>
      <w:r w:rsidR="00A5705C">
        <w:rPr>
          <w:rFonts w:ascii="Arial" w:hAnsi="Arial" w:cs="Arial"/>
          <w:sz w:val="22"/>
          <w:szCs w:val="22"/>
        </w:rPr>
        <w:t>řehledem plánovaných cílových a</w:t>
      </w:r>
      <w:r w:rsidR="00A5705C">
        <w:rPr>
          <w:rFonts w:ascii="Calibri" w:hAnsi="Calibri" w:cs="Arial"/>
          <w:sz w:val="22"/>
          <w:szCs w:val="22"/>
        </w:rPr>
        <w:t> </w:t>
      </w:r>
      <w:r>
        <w:rPr>
          <w:rFonts w:ascii="Arial" w:hAnsi="Arial" w:cs="Arial"/>
          <w:sz w:val="22"/>
          <w:szCs w:val="22"/>
        </w:rPr>
        <w:t xml:space="preserve">dosažených hodnot)    </w:t>
      </w:r>
      <w:r w:rsidR="0036623B">
        <w:rPr>
          <w:rFonts w:ascii="Arial" w:hAnsi="Arial" w:cs="Arial"/>
          <w:sz w:val="22"/>
          <w:szCs w:val="22"/>
        </w:rPr>
        <w:t xml:space="preserve"> </w:t>
      </w:r>
    </w:p>
    <w:p w14:paraId="69B33089" w14:textId="77777777" w:rsidR="0036623B" w:rsidRDefault="00A03988" w:rsidP="00FB6437">
      <w:pPr>
        <w:pStyle w:val="Odstavecseseznamem"/>
        <w:numPr>
          <w:ilvl w:val="0"/>
          <w:numId w:val="1"/>
        </w:numPr>
        <w:spacing w:after="60"/>
        <w:rPr>
          <w:rFonts w:ascii="Arial" w:hAnsi="Arial" w:cs="Arial"/>
          <w:sz w:val="22"/>
          <w:szCs w:val="22"/>
        </w:rPr>
      </w:pPr>
      <w:r>
        <w:rPr>
          <w:rFonts w:ascii="Arial" w:hAnsi="Arial" w:cs="Arial"/>
          <w:sz w:val="22"/>
          <w:szCs w:val="22"/>
        </w:rPr>
        <w:t>Žádosti o změnu, příp. Zprávy o plnění integrované strategie (část „</w:t>
      </w:r>
      <w:r w:rsidR="00A5705C">
        <w:rPr>
          <w:rFonts w:ascii="Arial" w:hAnsi="Arial" w:cs="Arial"/>
          <w:sz w:val="22"/>
          <w:szCs w:val="22"/>
        </w:rPr>
        <w:t>Informace o</w:t>
      </w:r>
      <w:r w:rsidR="00A5705C">
        <w:rPr>
          <w:rFonts w:ascii="Calibri" w:hAnsi="Calibri" w:cs="Arial"/>
          <w:sz w:val="22"/>
          <w:szCs w:val="22"/>
        </w:rPr>
        <w:t> </w:t>
      </w:r>
      <w:r w:rsidRPr="00A03988">
        <w:rPr>
          <w:rFonts w:ascii="Arial" w:hAnsi="Arial" w:cs="Arial"/>
          <w:sz w:val="22"/>
          <w:szCs w:val="22"/>
        </w:rPr>
        <w:t>problémech, které se vyskytly v realizaci integrované</w:t>
      </w:r>
      <w:r w:rsidR="00A5705C">
        <w:rPr>
          <w:rFonts w:ascii="Arial" w:hAnsi="Arial" w:cs="Arial"/>
          <w:sz w:val="22"/>
          <w:szCs w:val="22"/>
        </w:rPr>
        <w:t xml:space="preserve"> strategie v průběhu období, za</w:t>
      </w:r>
      <w:r w:rsidR="00A5705C">
        <w:rPr>
          <w:rFonts w:ascii="Calibri" w:hAnsi="Calibri" w:cs="Arial"/>
          <w:sz w:val="22"/>
          <w:szCs w:val="22"/>
        </w:rPr>
        <w:t> </w:t>
      </w:r>
      <w:r w:rsidRPr="00A03988">
        <w:rPr>
          <w:rFonts w:ascii="Arial" w:hAnsi="Arial" w:cs="Arial"/>
          <w:sz w:val="22"/>
          <w:szCs w:val="22"/>
        </w:rPr>
        <w:t>které je tato zpráva vykazována a přijatá opatření</w:t>
      </w:r>
      <w:r>
        <w:rPr>
          <w:rFonts w:ascii="Arial" w:hAnsi="Arial" w:cs="Arial"/>
          <w:sz w:val="22"/>
          <w:szCs w:val="22"/>
        </w:rPr>
        <w:t>“</w:t>
      </w:r>
      <w:r w:rsidR="00934F13">
        <w:rPr>
          <w:rFonts w:ascii="Arial" w:hAnsi="Arial" w:cs="Arial"/>
          <w:sz w:val="22"/>
          <w:szCs w:val="22"/>
        </w:rPr>
        <w:t>, příp. další relevantní části Zprávy</w:t>
      </w:r>
      <w:r>
        <w:rPr>
          <w:rFonts w:ascii="Arial" w:hAnsi="Arial" w:cs="Arial"/>
          <w:sz w:val="22"/>
          <w:szCs w:val="22"/>
        </w:rPr>
        <w:t xml:space="preserve">) </w:t>
      </w:r>
    </w:p>
    <w:p w14:paraId="1A59EEAF" w14:textId="77777777" w:rsidR="00782257" w:rsidRPr="00934F13" w:rsidRDefault="00782257" w:rsidP="00FB6437">
      <w:pPr>
        <w:pStyle w:val="Odstavecseseznamem"/>
        <w:numPr>
          <w:ilvl w:val="0"/>
          <w:numId w:val="1"/>
        </w:numPr>
        <w:spacing w:after="60"/>
        <w:rPr>
          <w:rFonts w:ascii="Arial" w:hAnsi="Arial" w:cs="Arial"/>
          <w:sz w:val="22"/>
          <w:szCs w:val="22"/>
        </w:rPr>
      </w:pPr>
      <w:r>
        <w:rPr>
          <w:rFonts w:ascii="Arial" w:hAnsi="Arial" w:cs="Arial"/>
          <w:sz w:val="22"/>
          <w:szCs w:val="22"/>
        </w:rPr>
        <w:t>Evaluační zpráva</w:t>
      </w:r>
    </w:p>
    <w:p w14:paraId="07266D2B" w14:textId="77777777" w:rsidR="0036623B" w:rsidRPr="00D5683F" w:rsidRDefault="00D948D9" w:rsidP="0036623B">
      <w:pPr>
        <w:pStyle w:val="Nadpis2"/>
        <w:numPr>
          <w:ilvl w:val="1"/>
          <w:numId w:val="0"/>
        </w:numPr>
      </w:pPr>
      <w:bookmarkStart w:id="128" w:name="_Toc517511953"/>
      <w:bookmarkStart w:id="129" w:name="_Toc176958961"/>
      <w:r>
        <w:t>M</w:t>
      </w:r>
      <w:r w:rsidR="0036623B" w:rsidRPr="00D5683F">
        <w:t>etody sběru, zpracování a hodnocení informací/dat</w:t>
      </w:r>
      <w:bookmarkEnd w:id="128"/>
      <w:bookmarkEnd w:id="129"/>
    </w:p>
    <w:p w14:paraId="6836C9EF" w14:textId="77777777" w:rsidR="0036623B" w:rsidRDefault="0036623B" w:rsidP="00FB6437">
      <w:pPr>
        <w:pStyle w:val="Odstavecseseznamem"/>
        <w:numPr>
          <w:ilvl w:val="0"/>
          <w:numId w:val="3"/>
        </w:numPr>
        <w:rPr>
          <w:rFonts w:ascii="Arial" w:hAnsi="Arial" w:cs="Arial"/>
          <w:sz w:val="22"/>
          <w:szCs w:val="22"/>
        </w:rPr>
      </w:pPr>
      <w:r w:rsidRPr="00B65990">
        <w:rPr>
          <w:rFonts w:ascii="Arial" w:hAnsi="Arial" w:cs="Arial"/>
          <w:sz w:val="22"/>
          <w:szCs w:val="22"/>
        </w:rPr>
        <w:t xml:space="preserve">Obsahová analýza </w:t>
      </w:r>
    </w:p>
    <w:p w14:paraId="18EDC253" w14:textId="77777777" w:rsidR="00934F13" w:rsidRPr="00934F13" w:rsidRDefault="00934F13" w:rsidP="00FB6437">
      <w:pPr>
        <w:pStyle w:val="Odstavecseseznamem"/>
        <w:numPr>
          <w:ilvl w:val="0"/>
          <w:numId w:val="3"/>
        </w:numPr>
        <w:rPr>
          <w:rFonts w:ascii="Arial" w:hAnsi="Arial" w:cs="Arial"/>
          <w:sz w:val="22"/>
          <w:szCs w:val="22"/>
        </w:rPr>
      </w:pPr>
      <w:r w:rsidRPr="00B65990">
        <w:rPr>
          <w:rFonts w:ascii="Arial" w:hAnsi="Arial" w:cs="Arial"/>
          <w:sz w:val="22"/>
          <w:szCs w:val="22"/>
        </w:rPr>
        <w:t xml:space="preserve">Syntéza poznatků (při zodpovídání podotázek a EO) </w:t>
      </w:r>
    </w:p>
    <w:p w14:paraId="74449E3A" w14:textId="77777777" w:rsidR="0036623B" w:rsidRPr="008A5D7C" w:rsidRDefault="002F1D88" w:rsidP="0036623B">
      <w:pPr>
        <w:pStyle w:val="Nadpis2"/>
        <w:numPr>
          <w:ilvl w:val="1"/>
          <w:numId w:val="0"/>
        </w:numPr>
        <w:rPr>
          <w:highlight w:val="yellow"/>
        </w:rPr>
      </w:pPr>
      <w:bookmarkStart w:id="130" w:name="_Toc517511954"/>
      <w:bookmarkStart w:id="131" w:name="_Toc176958962"/>
      <w:r w:rsidRPr="002F1D88">
        <w:rPr>
          <w:highlight w:val="yellow"/>
        </w:rPr>
        <w:t>Záznamy, které MAS vytvoří při zodpovídání EO, a které použije pro její zodpovězení</w:t>
      </w:r>
      <w:bookmarkEnd w:id="130"/>
      <w:r w:rsidR="00DB323D">
        <w:rPr>
          <w:highlight w:val="yellow"/>
        </w:rPr>
        <w:t xml:space="preserve"> </w:t>
      </w:r>
      <w:r w:rsidR="00DB323D" w:rsidRPr="00DB323D">
        <w:rPr>
          <w:rFonts w:cs="Arial"/>
          <w:highlight w:val="yellow"/>
        </w:rPr>
        <w:t>a vyhodnocení implementace opatření/doporučení z Evaluační zprávy</w:t>
      </w:r>
      <w:bookmarkEnd w:id="131"/>
    </w:p>
    <w:p w14:paraId="0776FA21" w14:textId="77777777" w:rsidR="00367851" w:rsidRDefault="002F1D88" w:rsidP="0036623B">
      <w:pPr>
        <w:rPr>
          <w:rFonts w:cs="Arial"/>
          <w:highlight w:val="yellow"/>
          <w:lang w:eastAsia="cs-CZ"/>
        </w:rPr>
      </w:pPr>
      <w:r w:rsidRPr="002F1D88">
        <w:rPr>
          <w:rFonts w:cs="Arial"/>
          <w:highlight w:val="yellow"/>
          <w:lang w:eastAsia="cs-CZ"/>
        </w:rPr>
        <w:t xml:space="preserve">MAS při zodpovídání podotázek a evaluační otázky využije </w:t>
      </w:r>
      <w:r w:rsidR="00367851">
        <w:rPr>
          <w:rFonts w:cs="Arial"/>
          <w:highlight w:val="yellow"/>
          <w:lang w:eastAsia="cs-CZ"/>
        </w:rPr>
        <w:t>údaje</w:t>
      </w:r>
      <w:r w:rsidR="009E7E69">
        <w:rPr>
          <w:rFonts w:cs="Arial"/>
          <w:highlight w:val="yellow"/>
          <w:lang w:eastAsia="cs-CZ"/>
        </w:rPr>
        <w:t xml:space="preserve"> </w:t>
      </w:r>
      <w:r w:rsidR="00E46C1B">
        <w:rPr>
          <w:rFonts w:cs="Arial"/>
          <w:highlight w:val="yellow"/>
          <w:lang w:eastAsia="cs-CZ"/>
        </w:rPr>
        <w:t xml:space="preserve">z </w:t>
      </w:r>
      <w:r w:rsidR="00782257">
        <w:rPr>
          <w:rFonts w:cs="Arial"/>
          <w:highlight w:val="yellow"/>
          <w:lang w:eastAsia="cs-CZ"/>
        </w:rPr>
        <w:t xml:space="preserve">CSSF14+ </w:t>
      </w:r>
      <w:r w:rsidR="00E46C1B">
        <w:rPr>
          <w:rFonts w:cs="Arial"/>
          <w:highlight w:val="yellow"/>
          <w:lang w:eastAsia="cs-CZ"/>
        </w:rPr>
        <w:t>platné k 31. 12. 2024</w:t>
      </w:r>
      <w:r w:rsidRPr="006B5512">
        <w:rPr>
          <w:rFonts w:cs="Arial"/>
          <w:highlight w:val="yellow"/>
          <w:lang w:eastAsia="cs-CZ"/>
        </w:rPr>
        <w:t xml:space="preserve">. </w:t>
      </w:r>
    </w:p>
    <w:p w14:paraId="7A667C8E" w14:textId="77777777" w:rsidR="000A7A31" w:rsidRDefault="002F1D88" w:rsidP="0036623B">
      <w:pPr>
        <w:rPr>
          <w:rFonts w:cs="Arial"/>
          <w:highlight w:val="yellow"/>
          <w:lang w:eastAsia="cs-CZ"/>
        </w:rPr>
      </w:pPr>
      <w:r w:rsidRPr="002F1D88">
        <w:rPr>
          <w:rFonts w:cs="Arial"/>
          <w:highlight w:val="yellow"/>
          <w:lang w:eastAsia="cs-CZ"/>
        </w:rPr>
        <w:t xml:space="preserve">Dále MAS využije poznatky získané při zodpovídání předchozích evaluačních otázek – zejména B.4 (např. zásobník projektů apod.) pro kritické zhodnocení možnosti dosáhnout stanovených cílových hodnot. </w:t>
      </w:r>
    </w:p>
    <w:p w14:paraId="48C5591C" w14:textId="77777777" w:rsidR="009E7E69" w:rsidRPr="008A5D7C" w:rsidRDefault="009E7E69" w:rsidP="0036623B">
      <w:pPr>
        <w:rPr>
          <w:rFonts w:cs="Arial"/>
          <w:highlight w:val="yellow"/>
          <w:lang w:eastAsia="cs-CZ"/>
        </w:rPr>
      </w:pPr>
      <w:r>
        <w:rPr>
          <w:rFonts w:cs="Arial"/>
          <w:highlight w:val="yellow"/>
          <w:lang w:eastAsia="cs-CZ"/>
        </w:rPr>
        <w:t xml:space="preserve">Na základě podkladů MAS vypočte věcný pokrok, tj. vyjádří v % míru dosažení cílové hodnoty indikátoru, respektive finanční pokrok ze stanovené </w:t>
      </w:r>
      <w:r w:rsidR="006E2330">
        <w:rPr>
          <w:rFonts w:cs="Arial"/>
          <w:highlight w:val="yellow"/>
          <w:lang w:eastAsia="cs-CZ"/>
        </w:rPr>
        <w:t xml:space="preserve">(tab. e) SCLLD) </w:t>
      </w:r>
      <w:r>
        <w:rPr>
          <w:rFonts w:cs="Arial"/>
          <w:highlight w:val="yellow"/>
          <w:lang w:eastAsia="cs-CZ"/>
        </w:rPr>
        <w:t xml:space="preserve">alokace Opatření/Fiche. </w:t>
      </w:r>
    </w:p>
    <w:p w14:paraId="55F85505" w14:textId="77777777" w:rsidR="000C2FA2" w:rsidRPr="006E2330" w:rsidRDefault="006E2330" w:rsidP="0036623B">
      <w:pPr>
        <w:rPr>
          <w:rFonts w:cs="Arial"/>
          <w:highlight w:val="yellow"/>
          <w:lang w:eastAsia="cs-CZ"/>
        </w:rPr>
      </w:pPr>
      <w:r>
        <w:rPr>
          <w:rFonts w:cs="Arial"/>
          <w:highlight w:val="yellow"/>
          <w:lang w:eastAsia="cs-CZ"/>
        </w:rPr>
        <w:t>Možný n</w:t>
      </w:r>
      <w:r w:rsidR="002F1D88" w:rsidRPr="002F1D88">
        <w:rPr>
          <w:rFonts w:cs="Arial"/>
          <w:highlight w:val="yellow"/>
          <w:lang w:eastAsia="cs-CZ"/>
        </w:rPr>
        <w:t xml:space="preserve">ávrh </w:t>
      </w:r>
      <w:r>
        <w:rPr>
          <w:rFonts w:cs="Arial"/>
          <w:highlight w:val="yellow"/>
          <w:lang w:eastAsia="cs-CZ"/>
        </w:rPr>
        <w:t xml:space="preserve">zpracování </w:t>
      </w:r>
      <w:r w:rsidRPr="002F1D88">
        <w:rPr>
          <w:rFonts w:cs="Arial"/>
          <w:highlight w:val="yellow"/>
          <w:lang w:eastAsia="cs-CZ"/>
        </w:rPr>
        <w:t>t</w:t>
      </w:r>
      <w:r>
        <w:rPr>
          <w:rFonts w:cs="Arial"/>
          <w:highlight w:val="yellow"/>
          <w:lang w:eastAsia="cs-CZ"/>
        </w:rPr>
        <w:t>abu</w:t>
      </w:r>
      <w:r w:rsidR="00647E65">
        <w:rPr>
          <w:rFonts w:cs="Arial"/>
          <w:highlight w:val="yellow"/>
          <w:lang w:eastAsia="cs-CZ"/>
        </w:rPr>
        <w:t xml:space="preserve">lek g) a e) (s využitím údajů ze </w:t>
      </w:r>
      <w:r>
        <w:rPr>
          <w:rFonts w:cs="Arial"/>
          <w:highlight w:val="yellow"/>
          <w:lang w:eastAsia="cs-CZ"/>
        </w:rPr>
        <w:t xml:space="preserve">Zprávy o pokroku ISg) </w:t>
      </w:r>
      <w:r w:rsidR="002F1D88" w:rsidRPr="002F1D88">
        <w:rPr>
          <w:rFonts w:cs="Arial"/>
          <w:highlight w:val="yellow"/>
          <w:lang w:eastAsia="cs-CZ"/>
        </w:rPr>
        <w:t xml:space="preserve">pro účely zpracování </w:t>
      </w:r>
      <w:r w:rsidR="00E46C1B">
        <w:rPr>
          <w:rFonts w:cs="Arial"/>
          <w:highlight w:val="yellow"/>
          <w:lang w:eastAsia="cs-CZ"/>
        </w:rPr>
        <w:t>ex-post</w:t>
      </w:r>
      <w:r w:rsidR="002F1D88" w:rsidRPr="002F1D88">
        <w:rPr>
          <w:rFonts w:cs="Arial"/>
          <w:highlight w:val="yellow"/>
          <w:lang w:eastAsia="cs-CZ"/>
        </w:rPr>
        <w:t xml:space="preserve"> evaluace uvádí následující dvě tabulky (sloupce </w:t>
      </w:r>
      <w:r>
        <w:rPr>
          <w:rFonts w:cs="Arial"/>
          <w:highlight w:val="yellow"/>
          <w:lang w:eastAsia="cs-CZ"/>
        </w:rPr>
        <w:t xml:space="preserve">k doplnění </w:t>
      </w:r>
      <w:r w:rsidR="002F1D88" w:rsidRPr="002F1D88">
        <w:rPr>
          <w:rFonts w:cs="Arial"/>
          <w:highlight w:val="yellow"/>
          <w:lang w:eastAsia="cs-CZ"/>
        </w:rPr>
        <w:t xml:space="preserve">jsou šedě podbarveny). </w:t>
      </w:r>
      <w:r>
        <w:rPr>
          <w:rFonts w:cs="Arial"/>
          <w:highlight w:val="yellow"/>
          <w:lang w:eastAsia="cs-CZ"/>
        </w:rPr>
        <w:t>Zpracování ani doložení těchto tabulek není pro MAS povinné</w:t>
      </w:r>
      <w:r w:rsidR="00E46C1B">
        <w:rPr>
          <w:rFonts w:cs="Arial"/>
          <w:highlight w:val="yellow"/>
          <w:lang w:eastAsia="cs-CZ"/>
        </w:rPr>
        <w:t>, umožňuje však posouzení vývoje a celkového pokroku v SCLLD 2014 – 2020</w:t>
      </w:r>
      <w:r>
        <w:rPr>
          <w:rFonts w:cs="Arial"/>
          <w:highlight w:val="yellow"/>
          <w:lang w:eastAsia="cs-CZ"/>
        </w:rPr>
        <w:t xml:space="preserve">. </w:t>
      </w:r>
    </w:p>
    <w:p w14:paraId="32E29674" w14:textId="77777777" w:rsidR="000A7A31" w:rsidRDefault="000A7A31" w:rsidP="0036623B">
      <w:pPr>
        <w:rPr>
          <w:rFonts w:cs="Arial"/>
          <w:lang w:eastAsia="cs-CZ"/>
        </w:rPr>
        <w:sectPr w:rsidR="000A7A31" w:rsidSect="008000C5">
          <w:pgSz w:w="11906" w:h="16838"/>
          <w:pgMar w:top="1417" w:right="1417" w:bottom="1417" w:left="1417" w:header="708" w:footer="708" w:gutter="0"/>
          <w:cols w:space="708"/>
          <w:docGrid w:linePitch="360"/>
        </w:sectPr>
      </w:pPr>
      <w:r>
        <w:rPr>
          <w:rFonts w:cs="Arial"/>
          <w:lang w:eastAsia="cs-CZ"/>
        </w:rPr>
        <w:t xml:space="preserve"> </w:t>
      </w:r>
    </w:p>
    <w:p w14:paraId="39B2C0B9" w14:textId="77777777" w:rsidR="000A7A31" w:rsidRDefault="00D948D9" w:rsidP="00D948D9">
      <w:pPr>
        <w:pStyle w:val="Titulek"/>
        <w:rPr>
          <w:rFonts w:cs="Arial"/>
          <w:lang w:eastAsia="cs-CZ"/>
        </w:rPr>
      </w:pPr>
      <w:bookmarkStart w:id="132" w:name="_Toc166235164"/>
      <w:r w:rsidRPr="006E2330">
        <w:rPr>
          <w:highlight w:val="lightGray"/>
        </w:rPr>
        <w:t xml:space="preserve">Tabulka </w:t>
      </w:r>
      <w:r w:rsidR="00B22E5F" w:rsidRPr="006E2330">
        <w:rPr>
          <w:highlight w:val="lightGray"/>
        </w:rPr>
        <w:fldChar w:fldCharType="begin"/>
      </w:r>
      <w:r w:rsidR="00391A86" w:rsidRPr="006E2330">
        <w:rPr>
          <w:highlight w:val="lightGray"/>
        </w:rPr>
        <w:instrText xml:space="preserve"> SEQ Tabulka \* ARABIC </w:instrText>
      </w:r>
      <w:r w:rsidR="00B22E5F" w:rsidRPr="006E2330">
        <w:rPr>
          <w:highlight w:val="lightGray"/>
        </w:rPr>
        <w:fldChar w:fldCharType="separate"/>
      </w:r>
      <w:r w:rsidR="00DB5478">
        <w:rPr>
          <w:noProof/>
          <w:highlight w:val="lightGray"/>
        </w:rPr>
        <w:t>14</w:t>
      </w:r>
      <w:r w:rsidR="00B22E5F" w:rsidRPr="006E2330">
        <w:rPr>
          <w:highlight w:val="lightGray"/>
        </w:rPr>
        <w:fldChar w:fldCharType="end"/>
      </w:r>
      <w:r w:rsidRPr="006E2330">
        <w:rPr>
          <w:highlight w:val="lightGray"/>
        </w:rPr>
        <w:t xml:space="preserve"> </w:t>
      </w:r>
      <w:r w:rsidR="003930D8" w:rsidRPr="006E2330">
        <w:rPr>
          <w:rFonts w:ascii="Calibri" w:hAnsi="Calibri"/>
          <w:highlight w:val="lightGray"/>
        </w:rPr>
        <w:t>–</w:t>
      </w:r>
      <w:r w:rsidR="003930D8" w:rsidRPr="006E2330">
        <w:rPr>
          <w:highlight w:val="lightGray"/>
        </w:rPr>
        <w:t xml:space="preserve"> </w:t>
      </w:r>
      <w:r w:rsidR="00802DEF">
        <w:rPr>
          <w:rFonts w:cs="Arial"/>
          <w:highlight w:val="lightGray"/>
          <w:lang w:eastAsia="cs-CZ"/>
        </w:rPr>
        <w:t>Upravená tabulka</w:t>
      </w:r>
      <w:r w:rsidR="000A7A31" w:rsidRPr="006E2330">
        <w:rPr>
          <w:rFonts w:cs="Arial"/>
          <w:highlight w:val="lightGray"/>
          <w:lang w:eastAsia="cs-CZ"/>
        </w:rPr>
        <w:t xml:space="preserve"> </w:t>
      </w:r>
      <w:r w:rsidRPr="006E2330">
        <w:rPr>
          <w:rFonts w:cs="Arial"/>
          <w:highlight w:val="lightGray"/>
          <w:lang w:eastAsia="cs-CZ"/>
        </w:rPr>
        <w:t xml:space="preserve">g) pro účely </w:t>
      </w:r>
      <w:r w:rsidR="00802DEF">
        <w:rPr>
          <w:rFonts w:cs="Arial"/>
          <w:highlight w:val="lightGray"/>
          <w:lang w:eastAsia="cs-CZ"/>
        </w:rPr>
        <w:t>ex-post</w:t>
      </w:r>
      <w:r w:rsidRPr="006E2330">
        <w:rPr>
          <w:rFonts w:cs="Arial"/>
          <w:highlight w:val="lightGray"/>
          <w:lang w:eastAsia="cs-CZ"/>
        </w:rPr>
        <w:t xml:space="preserve"> evaluace</w:t>
      </w:r>
      <w:bookmarkEnd w:id="132"/>
    </w:p>
    <w:tbl>
      <w:tblPr>
        <w:tblW w:w="14757"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04"/>
        <w:gridCol w:w="1202"/>
        <w:gridCol w:w="865"/>
        <w:gridCol w:w="1423"/>
        <w:gridCol w:w="855"/>
        <w:gridCol w:w="979"/>
        <w:gridCol w:w="824"/>
        <w:gridCol w:w="1041"/>
        <w:gridCol w:w="824"/>
        <w:gridCol w:w="1041"/>
        <w:gridCol w:w="1088"/>
        <w:gridCol w:w="974"/>
        <w:gridCol w:w="885"/>
        <w:gridCol w:w="1084"/>
        <w:gridCol w:w="868"/>
      </w:tblGrid>
      <w:tr w:rsidR="00B8776B" w:rsidRPr="004356BC" w14:paraId="4EAC27C0" w14:textId="77777777" w:rsidTr="004E3321">
        <w:trPr>
          <w:tblHeader/>
        </w:trPr>
        <w:tc>
          <w:tcPr>
            <w:tcW w:w="12805" w:type="dxa"/>
            <w:gridSpan w:val="13"/>
            <w:shd w:val="clear" w:color="auto" w:fill="F2F2F2" w:themeFill="background1" w:themeFillShade="F2"/>
            <w:vAlign w:val="center"/>
            <w:hideMark/>
          </w:tcPr>
          <w:p w14:paraId="19985838" w14:textId="77777777" w:rsidR="00B8776B" w:rsidRPr="004E3321" w:rsidRDefault="002D0958" w:rsidP="00144256">
            <w:pPr>
              <w:spacing w:after="0"/>
              <w:jc w:val="center"/>
              <w:rPr>
                <w:rFonts w:eastAsia="Times New Roman" w:cs="Arial"/>
                <w:b/>
                <w:color w:val="FF0000"/>
                <w:sz w:val="16"/>
                <w:szCs w:val="16"/>
                <w:lang w:eastAsia="cs-CZ"/>
              </w:rPr>
            </w:pPr>
            <w:r w:rsidRPr="002D0958">
              <w:rPr>
                <w:rFonts w:eastAsia="Times New Roman" w:cs="Arial"/>
                <w:b/>
                <w:color w:val="FF0000"/>
                <w:sz w:val="16"/>
                <w:szCs w:val="16"/>
                <w:lang w:eastAsia="cs-CZ"/>
              </w:rPr>
              <w:t>Údaje převzaté z mid-term evaluační zprávy</w:t>
            </w:r>
          </w:p>
        </w:tc>
        <w:tc>
          <w:tcPr>
            <w:tcW w:w="1952" w:type="dxa"/>
            <w:gridSpan w:val="2"/>
            <w:shd w:val="clear" w:color="auto" w:fill="F2F2F2" w:themeFill="background1" w:themeFillShade="F2"/>
          </w:tcPr>
          <w:p w14:paraId="047D1C1D" w14:textId="77777777" w:rsidR="00B8776B" w:rsidRPr="004356BC" w:rsidRDefault="002D0958" w:rsidP="00144256">
            <w:pPr>
              <w:spacing w:after="0"/>
              <w:jc w:val="center"/>
              <w:rPr>
                <w:rFonts w:eastAsia="Times New Roman" w:cs="Arial"/>
                <w:b/>
                <w:color w:val="0070C0"/>
                <w:sz w:val="16"/>
                <w:szCs w:val="16"/>
                <w:lang w:eastAsia="cs-CZ"/>
              </w:rPr>
            </w:pPr>
            <w:r w:rsidRPr="002D0958">
              <w:rPr>
                <w:rFonts w:eastAsia="Times New Roman" w:cs="Arial"/>
                <w:b/>
                <w:color w:val="0070C0"/>
                <w:sz w:val="16"/>
                <w:szCs w:val="16"/>
                <w:lang w:eastAsia="cs-CZ"/>
              </w:rPr>
              <w:t>Údaje z CSSF14+ k 31. 12. 2024</w:t>
            </w:r>
            <w:r w:rsidRPr="002D0958">
              <w:rPr>
                <w:rStyle w:val="Znakapoznpodarou"/>
                <w:rFonts w:eastAsia="Times New Roman"/>
                <w:b/>
                <w:color w:val="0070C0"/>
                <w:sz w:val="16"/>
                <w:szCs w:val="16"/>
                <w:highlight w:val="yellow"/>
                <w:lang w:eastAsia="cs-CZ"/>
              </w:rPr>
              <w:footnoteReference w:id="76"/>
            </w:r>
          </w:p>
        </w:tc>
      </w:tr>
      <w:tr w:rsidR="00B8776B" w:rsidRPr="004356BC" w14:paraId="2C1CF21F" w14:textId="77777777" w:rsidTr="004E3321">
        <w:trPr>
          <w:tblHeader/>
        </w:trPr>
        <w:tc>
          <w:tcPr>
            <w:tcW w:w="804" w:type="dxa"/>
            <w:vMerge w:val="restart"/>
            <w:shd w:val="clear" w:color="auto" w:fill="F2F2F2" w:themeFill="background1" w:themeFillShade="F2"/>
            <w:vAlign w:val="center"/>
            <w:hideMark/>
          </w:tcPr>
          <w:p w14:paraId="3D7DD8D3" w14:textId="77777777" w:rsidR="00B8776B" w:rsidRPr="004356BC" w:rsidRDefault="00B8776B" w:rsidP="00144256">
            <w:pPr>
              <w:spacing w:after="0"/>
              <w:jc w:val="center"/>
              <w:rPr>
                <w:rFonts w:eastAsia="Times New Roman" w:cs="Arial"/>
                <w:b/>
                <w:bCs/>
                <w:color w:val="000000"/>
                <w:sz w:val="16"/>
                <w:szCs w:val="16"/>
                <w:lang w:eastAsia="cs-CZ"/>
              </w:rPr>
            </w:pPr>
            <w:r w:rsidRPr="004356BC">
              <w:rPr>
                <w:rFonts w:eastAsia="Times New Roman" w:cs="Arial"/>
                <w:b/>
                <w:bCs/>
                <w:color w:val="000000"/>
                <w:sz w:val="16"/>
                <w:szCs w:val="16"/>
                <w:lang w:eastAsia="cs-CZ"/>
              </w:rPr>
              <w:t xml:space="preserve">Spec. </w:t>
            </w:r>
            <w:r w:rsidR="002D0958" w:rsidRPr="002D0958">
              <w:rPr>
                <w:rFonts w:eastAsia="Times New Roman" w:cs="Arial"/>
                <w:b/>
                <w:bCs/>
                <w:color w:val="000000"/>
                <w:sz w:val="16"/>
                <w:szCs w:val="16"/>
                <w:lang w:eastAsia="cs-CZ"/>
              </w:rPr>
              <w:t>cíl SCLLD</w:t>
            </w:r>
          </w:p>
        </w:tc>
        <w:tc>
          <w:tcPr>
            <w:tcW w:w="1202" w:type="dxa"/>
            <w:vMerge w:val="restart"/>
            <w:shd w:val="clear" w:color="auto" w:fill="F2F2F2" w:themeFill="background1" w:themeFillShade="F2"/>
            <w:vAlign w:val="center"/>
            <w:hideMark/>
          </w:tcPr>
          <w:p w14:paraId="1FF3FBF5" w14:textId="77777777" w:rsidR="00B8776B" w:rsidRPr="004356BC" w:rsidRDefault="002D0958" w:rsidP="00144256">
            <w:pPr>
              <w:spacing w:after="0"/>
              <w:jc w:val="center"/>
              <w:rPr>
                <w:rFonts w:eastAsia="Times New Roman" w:cs="Arial"/>
                <w:b/>
                <w:bCs/>
                <w:color w:val="000000"/>
                <w:sz w:val="16"/>
                <w:szCs w:val="16"/>
                <w:lang w:eastAsia="cs-CZ"/>
              </w:rPr>
            </w:pPr>
            <w:r w:rsidRPr="002D0958">
              <w:rPr>
                <w:rFonts w:eastAsia="Times New Roman" w:cs="Arial"/>
                <w:b/>
                <w:bCs/>
                <w:color w:val="000000"/>
                <w:sz w:val="16"/>
                <w:szCs w:val="16"/>
                <w:lang w:eastAsia="cs-CZ"/>
              </w:rPr>
              <w:t>Opatření SCLLD</w:t>
            </w:r>
          </w:p>
        </w:tc>
        <w:tc>
          <w:tcPr>
            <w:tcW w:w="4122" w:type="dxa"/>
            <w:gridSpan w:val="4"/>
            <w:shd w:val="clear" w:color="auto" w:fill="F2F2F2" w:themeFill="background1" w:themeFillShade="F2"/>
            <w:vAlign w:val="center"/>
            <w:hideMark/>
          </w:tcPr>
          <w:p w14:paraId="6E15AFA8" w14:textId="77777777" w:rsidR="00B8776B" w:rsidRPr="004356BC" w:rsidRDefault="002D0958" w:rsidP="00144256">
            <w:pPr>
              <w:spacing w:after="0"/>
              <w:jc w:val="center"/>
              <w:rPr>
                <w:rFonts w:eastAsia="Times New Roman" w:cs="Arial"/>
                <w:b/>
                <w:bCs/>
                <w:color w:val="000000"/>
                <w:sz w:val="16"/>
                <w:szCs w:val="16"/>
                <w:lang w:eastAsia="cs-CZ"/>
              </w:rPr>
            </w:pPr>
            <w:r w:rsidRPr="002D0958">
              <w:rPr>
                <w:rFonts w:eastAsia="Times New Roman" w:cs="Arial"/>
                <w:b/>
                <w:bCs/>
                <w:color w:val="000000"/>
                <w:sz w:val="16"/>
                <w:szCs w:val="16"/>
                <w:lang w:eastAsia="cs-CZ"/>
              </w:rPr>
              <w:t>Identifikace indikátorů</w:t>
            </w:r>
          </w:p>
        </w:tc>
        <w:tc>
          <w:tcPr>
            <w:tcW w:w="4818" w:type="dxa"/>
            <w:gridSpan w:val="5"/>
            <w:shd w:val="clear" w:color="auto" w:fill="F2F2F2" w:themeFill="background1" w:themeFillShade="F2"/>
            <w:vAlign w:val="center"/>
            <w:hideMark/>
          </w:tcPr>
          <w:p w14:paraId="5100AF13" w14:textId="77777777" w:rsidR="00B8776B" w:rsidRPr="004356BC" w:rsidRDefault="002D0958" w:rsidP="00144256">
            <w:pPr>
              <w:spacing w:after="0"/>
              <w:jc w:val="center"/>
              <w:rPr>
                <w:rFonts w:eastAsia="Times New Roman" w:cs="Arial"/>
                <w:b/>
                <w:bCs/>
                <w:color w:val="000000"/>
                <w:sz w:val="16"/>
                <w:szCs w:val="16"/>
                <w:lang w:eastAsia="cs-CZ"/>
              </w:rPr>
            </w:pPr>
            <w:r w:rsidRPr="002D0958">
              <w:rPr>
                <w:rFonts w:eastAsia="Times New Roman" w:cs="Arial"/>
                <w:b/>
                <w:bCs/>
                <w:color w:val="000000"/>
                <w:sz w:val="16"/>
                <w:szCs w:val="16"/>
                <w:lang w:eastAsia="cs-CZ"/>
              </w:rPr>
              <w:t>Hodnoty indikátorů</w:t>
            </w:r>
          </w:p>
        </w:tc>
        <w:tc>
          <w:tcPr>
            <w:tcW w:w="1859" w:type="dxa"/>
            <w:gridSpan w:val="2"/>
            <w:shd w:val="clear" w:color="auto" w:fill="F2F2F2" w:themeFill="background1" w:themeFillShade="F2"/>
            <w:noWrap/>
            <w:vAlign w:val="center"/>
            <w:hideMark/>
          </w:tcPr>
          <w:p w14:paraId="22494D3D" w14:textId="77777777" w:rsidR="00B8776B" w:rsidRPr="004356BC" w:rsidRDefault="002D0958" w:rsidP="00144256">
            <w:pPr>
              <w:spacing w:after="0"/>
              <w:jc w:val="center"/>
              <w:rPr>
                <w:rFonts w:eastAsia="Times New Roman" w:cs="Arial"/>
                <w:b/>
                <w:color w:val="000000"/>
                <w:sz w:val="16"/>
                <w:szCs w:val="16"/>
                <w:lang w:eastAsia="cs-CZ"/>
              </w:rPr>
            </w:pPr>
            <w:r w:rsidRPr="002D0958">
              <w:rPr>
                <w:rFonts w:eastAsia="Times New Roman" w:cs="Arial"/>
                <w:b/>
                <w:color w:val="000000"/>
                <w:sz w:val="16"/>
                <w:szCs w:val="16"/>
                <w:lang w:eastAsia="cs-CZ"/>
              </w:rPr>
              <w:t>Dosažená hodnota indikátoru</w:t>
            </w:r>
            <w:r w:rsidR="00B8776B" w:rsidRPr="004356BC">
              <w:rPr>
                <w:rFonts w:eastAsia="Times New Roman" w:cs="Arial"/>
                <w:b/>
                <w:color w:val="000000"/>
                <w:sz w:val="16"/>
                <w:szCs w:val="16"/>
                <w:lang w:eastAsia="cs-CZ"/>
              </w:rPr>
              <w:t xml:space="preserve"> v mid-term evaluaci</w:t>
            </w:r>
          </w:p>
        </w:tc>
        <w:tc>
          <w:tcPr>
            <w:tcW w:w="1952" w:type="dxa"/>
            <w:gridSpan w:val="2"/>
            <w:shd w:val="clear" w:color="auto" w:fill="F2F2F2" w:themeFill="background1" w:themeFillShade="F2"/>
          </w:tcPr>
          <w:p w14:paraId="7124CEC3" w14:textId="77777777" w:rsidR="00B8776B" w:rsidRPr="004356BC" w:rsidRDefault="002D0958" w:rsidP="00B8776B">
            <w:pPr>
              <w:spacing w:after="0"/>
              <w:jc w:val="center"/>
              <w:rPr>
                <w:rFonts w:eastAsia="Times New Roman" w:cs="Arial"/>
                <w:b/>
                <w:color w:val="0070C0"/>
                <w:sz w:val="16"/>
                <w:szCs w:val="16"/>
                <w:lang w:eastAsia="cs-CZ"/>
              </w:rPr>
            </w:pPr>
            <w:r w:rsidRPr="002D0958">
              <w:rPr>
                <w:rFonts w:eastAsia="Times New Roman" w:cs="Arial"/>
                <w:b/>
                <w:color w:val="0070C0"/>
                <w:sz w:val="16"/>
                <w:szCs w:val="16"/>
                <w:lang w:eastAsia="cs-CZ"/>
              </w:rPr>
              <w:t xml:space="preserve">Konečná dosažená hodnota indikátoru </w:t>
            </w:r>
          </w:p>
        </w:tc>
      </w:tr>
      <w:tr w:rsidR="00144256" w:rsidRPr="004356BC" w14:paraId="1F43FD40" w14:textId="77777777" w:rsidTr="004E3321">
        <w:trPr>
          <w:tblHeader/>
        </w:trPr>
        <w:tc>
          <w:tcPr>
            <w:tcW w:w="804" w:type="dxa"/>
            <w:vMerge/>
            <w:shd w:val="clear" w:color="auto" w:fill="F2F2F2" w:themeFill="background1" w:themeFillShade="F2"/>
            <w:vAlign w:val="center"/>
            <w:hideMark/>
          </w:tcPr>
          <w:p w14:paraId="6D815CA9" w14:textId="77777777" w:rsidR="00B8776B" w:rsidRPr="004356BC" w:rsidRDefault="00B8776B" w:rsidP="00144256">
            <w:pPr>
              <w:spacing w:after="0"/>
              <w:jc w:val="left"/>
              <w:rPr>
                <w:rFonts w:eastAsia="Times New Roman" w:cs="Arial"/>
                <w:b/>
                <w:bCs/>
                <w:color w:val="000000"/>
                <w:sz w:val="16"/>
                <w:szCs w:val="16"/>
                <w:lang w:eastAsia="cs-CZ"/>
              </w:rPr>
            </w:pPr>
          </w:p>
        </w:tc>
        <w:tc>
          <w:tcPr>
            <w:tcW w:w="1202" w:type="dxa"/>
            <w:vMerge/>
            <w:shd w:val="clear" w:color="auto" w:fill="F2F2F2" w:themeFill="background1" w:themeFillShade="F2"/>
            <w:vAlign w:val="center"/>
            <w:hideMark/>
          </w:tcPr>
          <w:p w14:paraId="16CCB197" w14:textId="77777777" w:rsidR="00B8776B" w:rsidRPr="004356BC" w:rsidRDefault="00B8776B" w:rsidP="00144256">
            <w:pPr>
              <w:spacing w:after="0"/>
              <w:jc w:val="left"/>
              <w:rPr>
                <w:rFonts w:eastAsia="Times New Roman" w:cs="Arial"/>
                <w:b/>
                <w:bCs/>
                <w:color w:val="000000"/>
                <w:sz w:val="16"/>
                <w:szCs w:val="16"/>
                <w:lang w:eastAsia="cs-CZ"/>
              </w:rPr>
            </w:pPr>
          </w:p>
        </w:tc>
        <w:tc>
          <w:tcPr>
            <w:tcW w:w="865" w:type="dxa"/>
            <w:shd w:val="clear" w:color="auto" w:fill="F2F2F2" w:themeFill="background1" w:themeFillShade="F2"/>
            <w:vAlign w:val="center"/>
            <w:hideMark/>
          </w:tcPr>
          <w:p w14:paraId="45C59A70" w14:textId="77777777" w:rsidR="00B8776B" w:rsidRPr="004356BC" w:rsidRDefault="002D0958" w:rsidP="00144256">
            <w:pPr>
              <w:spacing w:after="0"/>
              <w:jc w:val="center"/>
              <w:rPr>
                <w:rFonts w:eastAsia="Times New Roman" w:cs="Arial"/>
                <w:b/>
                <w:bCs/>
                <w:color w:val="000000"/>
                <w:sz w:val="16"/>
                <w:szCs w:val="16"/>
                <w:lang w:eastAsia="cs-CZ"/>
              </w:rPr>
            </w:pPr>
            <w:r w:rsidRPr="002D0958">
              <w:rPr>
                <w:rFonts w:eastAsia="Times New Roman" w:cs="Arial"/>
                <w:b/>
                <w:bCs/>
                <w:color w:val="000000"/>
                <w:sz w:val="16"/>
                <w:szCs w:val="16"/>
                <w:lang w:eastAsia="cs-CZ"/>
              </w:rPr>
              <w:t>Kód NČI2014+</w:t>
            </w:r>
          </w:p>
        </w:tc>
        <w:tc>
          <w:tcPr>
            <w:tcW w:w="1423" w:type="dxa"/>
            <w:shd w:val="clear" w:color="auto" w:fill="F2F2F2" w:themeFill="background1" w:themeFillShade="F2"/>
            <w:vAlign w:val="center"/>
            <w:hideMark/>
          </w:tcPr>
          <w:p w14:paraId="48C29773" w14:textId="77777777" w:rsidR="00B8776B" w:rsidRPr="004356BC" w:rsidRDefault="002D0958" w:rsidP="00144256">
            <w:pPr>
              <w:spacing w:after="0"/>
              <w:jc w:val="center"/>
              <w:rPr>
                <w:rFonts w:eastAsia="Times New Roman" w:cs="Arial"/>
                <w:b/>
                <w:bCs/>
                <w:color w:val="000000"/>
                <w:sz w:val="16"/>
                <w:szCs w:val="16"/>
                <w:lang w:eastAsia="cs-CZ"/>
              </w:rPr>
            </w:pPr>
            <w:r w:rsidRPr="002D0958">
              <w:rPr>
                <w:rFonts w:eastAsia="Times New Roman" w:cs="Arial"/>
                <w:b/>
                <w:bCs/>
                <w:color w:val="000000"/>
                <w:sz w:val="16"/>
                <w:szCs w:val="16"/>
                <w:lang w:eastAsia="cs-CZ"/>
              </w:rPr>
              <w:t>Název indikátoru</w:t>
            </w:r>
          </w:p>
        </w:tc>
        <w:tc>
          <w:tcPr>
            <w:tcW w:w="855" w:type="dxa"/>
            <w:shd w:val="clear" w:color="auto" w:fill="F2F2F2" w:themeFill="background1" w:themeFillShade="F2"/>
            <w:vAlign w:val="center"/>
            <w:hideMark/>
          </w:tcPr>
          <w:p w14:paraId="6C38EBAB" w14:textId="77777777" w:rsidR="00B8776B" w:rsidRPr="004356BC" w:rsidRDefault="002D0958" w:rsidP="00144256">
            <w:pPr>
              <w:spacing w:after="0"/>
              <w:jc w:val="center"/>
              <w:rPr>
                <w:rFonts w:eastAsia="Times New Roman" w:cs="Arial"/>
                <w:b/>
                <w:bCs/>
                <w:color w:val="000000"/>
                <w:sz w:val="16"/>
                <w:szCs w:val="16"/>
                <w:lang w:eastAsia="cs-CZ"/>
              </w:rPr>
            </w:pPr>
            <w:r w:rsidRPr="002D0958">
              <w:rPr>
                <w:rFonts w:eastAsia="Times New Roman" w:cs="Arial"/>
                <w:b/>
                <w:bCs/>
                <w:color w:val="000000"/>
                <w:sz w:val="16"/>
                <w:szCs w:val="16"/>
                <w:lang w:eastAsia="cs-CZ"/>
              </w:rPr>
              <w:t>Měrná jednotka</w:t>
            </w:r>
          </w:p>
        </w:tc>
        <w:tc>
          <w:tcPr>
            <w:tcW w:w="979" w:type="dxa"/>
            <w:shd w:val="clear" w:color="auto" w:fill="F2F2F2" w:themeFill="background1" w:themeFillShade="F2"/>
            <w:vAlign w:val="center"/>
            <w:hideMark/>
          </w:tcPr>
          <w:p w14:paraId="5EB5F79B" w14:textId="77777777" w:rsidR="00B8776B" w:rsidRPr="004356BC" w:rsidRDefault="002D0958" w:rsidP="00144256">
            <w:pPr>
              <w:spacing w:after="0"/>
              <w:jc w:val="center"/>
              <w:rPr>
                <w:rFonts w:eastAsia="Times New Roman" w:cs="Arial"/>
                <w:b/>
                <w:bCs/>
                <w:color w:val="000000"/>
                <w:sz w:val="16"/>
                <w:szCs w:val="16"/>
                <w:lang w:eastAsia="cs-CZ"/>
              </w:rPr>
            </w:pPr>
            <w:r w:rsidRPr="002D0958">
              <w:rPr>
                <w:rFonts w:eastAsia="Times New Roman" w:cs="Arial"/>
                <w:b/>
                <w:bCs/>
                <w:color w:val="000000"/>
                <w:sz w:val="16"/>
                <w:szCs w:val="16"/>
                <w:lang w:eastAsia="cs-CZ"/>
              </w:rPr>
              <w:t>Typ indikátoru (výstup/</w:t>
            </w:r>
            <w:r w:rsidRPr="002D0958">
              <w:rPr>
                <w:rFonts w:eastAsia="Times New Roman" w:cs="Arial"/>
                <w:b/>
                <w:bCs/>
                <w:color w:val="000000"/>
                <w:sz w:val="16"/>
                <w:szCs w:val="16"/>
                <w:lang w:eastAsia="cs-CZ"/>
              </w:rPr>
              <w:br/>
              <w:t>výsledek)</w:t>
            </w:r>
          </w:p>
        </w:tc>
        <w:tc>
          <w:tcPr>
            <w:tcW w:w="824" w:type="dxa"/>
            <w:shd w:val="clear" w:color="auto" w:fill="F2F2F2" w:themeFill="background1" w:themeFillShade="F2"/>
            <w:vAlign w:val="center"/>
            <w:hideMark/>
          </w:tcPr>
          <w:p w14:paraId="05E8D226" w14:textId="77777777" w:rsidR="00B8776B" w:rsidRPr="004356BC" w:rsidRDefault="002D0958" w:rsidP="00144256">
            <w:pPr>
              <w:spacing w:after="0"/>
              <w:jc w:val="center"/>
              <w:rPr>
                <w:rFonts w:eastAsia="Times New Roman" w:cs="Arial"/>
                <w:b/>
                <w:bCs/>
                <w:color w:val="000000"/>
                <w:sz w:val="16"/>
                <w:szCs w:val="16"/>
                <w:lang w:eastAsia="cs-CZ"/>
              </w:rPr>
            </w:pPr>
            <w:r w:rsidRPr="002D0958">
              <w:rPr>
                <w:rFonts w:eastAsia="Times New Roman" w:cs="Arial"/>
                <w:b/>
                <w:bCs/>
                <w:color w:val="000000"/>
                <w:sz w:val="16"/>
                <w:szCs w:val="16"/>
                <w:lang w:eastAsia="cs-CZ"/>
              </w:rPr>
              <w:t>Výchozí hodnota</w:t>
            </w:r>
          </w:p>
        </w:tc>
        <w:tc>
          <w:tcPr>
            <w:tcW w:w="1041" w:type="dxa"/>
            <w:shd w:val="clear" w:color="auto" w:fill="F2F2F2" w:themeFill="background1" w:themeFillShade="F2"/>
            <w:vAlign w:val="center"/>
            <w:hideMark/>
          </w:tcPr>
          <w:p w14:paraId="4FD2B14E" w14:textId="77777777" w:rsidR="00B8776B" w:rsidRPr="004356BC" w:rsidRDefault="002D0958" w:rsidP="00144256">
            <w:pPr>
              <w:spacing w:after="0"/>
              <w:jc w:val="center"/>
              <w:rPr>
                <w:rFonts w:eastAsia="Times New Roman" w:cs="Arial"/>
                <w:b/>
                <w:bCs/>
                <w:color w:val="000000"/>
                <w:sz w:val="16"/>
                <w:szCs w:val="16"/>
                <w:lang w:eastAsia="cs-CZ"/>
              </w:rPr>
            </w:pPr>
            <w:r w:rsidRPr="002D0958">
              <w:rPr>
                <w:rFonts w:eastAsia="Times New Roman" w:cs="Arial"/>
                <w:b/>
                <w:bCs/>
                <w:color w:val="000000"/>
                <w:sz w:val="16"/>
                <w:szCs w:val="16"/>
                <w:lang w:eastAsia="cs-CZ"/>
              </w:rPr>
              <w:t>Datum výchozí hodnoty</w:t>
            </w:r>
          </w:p>
        </w:tc>
        <w:tc>
          <w:tcPr>
            <w:tcW w:w="824" w:type="dxa"/>
            <w:shd w:val="clear" w:color="auto" w:fill="F2F2F2" w:themeFill="background1" w:themeFillShade="F2"/>
            <w:vAlign w:val="center"/>
            <w:hideMark/>
          </w:tcPr>
          <w:p w14:paraId="60E8CB56" w14:textId="77777777" w:rsidR="00B8776B" w:rsidRPr="004356BC" w:rsidRDefault="002D0958" w:rsidP="00144256">
            <w:pPr>
              <w:spacing w:after="0"/>
              <w:jc w:val="center"/>
              <w:rPr>
                <w:rFonts w:eastAsia="Times New Roman" w:cs="Arial"/>
                <w:b/>
                <w:bCs/>
                <w:color w:val="000000"/>
                <w:sz w:val="16"/>
                <w:szCs w:val="16"/>
                <w:lang w:eastAsia="cs-CZ"/>
              </w:rPr>
            </w:pPr>
            <w:r w:rsidRPr="002D0958">
              <w:rPr>
                <w:rFonts w:eastAsia="Times New Roman" w:cs="Arial"/>
                <w:b/>
                <w:bCs/>
                <w:color w:val="000000"/>
                <w:sz w:val="16"/>
                <w:szCs w:val="16"/>
                <w:lang w:eastAsia="cs-CZ"/>
              </w:rPr>
              <w:t>Cílová hodnota</w:t>
            </w:r>
          </w:p>
        </w:tc>
        <w:tc>
          <w:tcPr>
            <w:tcW w:w="1041" w:type="dxa"/>
            <w:shd w:val="clear" w:color="auto" w:fill="F2F2F2" w:themeFill="background1" w:themeFillShade="F2"/>
            <w:vAlign w:val="center"/>
            <w:hideMark/>
          </w:tcPr>
          <w:p w14:paraId="5DCD7F74" w14:textId="77777777" w:rsidR="00B8776B" w:rsidRPr="004356BC" w:rsidRDefault="002D0958" w:rsidP="00144256">
            <w:pPr>
              <w:spacing w:after="0"/>
              <w:jc w:val="center"/>
              <w:rPr>
                <w:rFonts w:eastAsia="Times New Roman" w:cs="Arial"/>
                <w:b/>
                <w:bCs/>
                <w:color w:val="000000"/>
                <w:sz w:val="16"/>
                <w:szCs w:val="16"/>
                <w:lang w:eastAsia="cs-CZ"/>
              </w:rPr>
            </w:pPr>
            <w:r w:rsidRPr="002D0958">
              <w:rPr>
                <w:rFonts w:eastAsia="Times New Roman" w:cs="Arial"/>
                <w:b/>
                <w:bCs/>
                <w:color w:val="000000"/>
                <w:sz w:val="16"/>
                <w:szCs w:val="16"/>
                <w:lang w:eastAsia="cs-CZ"/>
              </w:rPr>
              <w:t>Datum cílové hodnoty</w:t>
            </w:r>
          </w:p>
        </w:tc>
        <w:tc>
          <w:tcPr>
            <w:tcW w:w="1088" w:type="dxa"/>
            <w:shd w:val="clear" w:color="auto" w:fill="F2F2F2" w:themeFill="background1" w:themeFillShade="F2"/>
            <w:vAlign w:val="center"/>
            <w:hideMark/>
          </w:tcPr>
          <w:p w14:paraId="2F9F5D7B" w14:textId="77777777" w:rsidR="00B8776B" w:rsidRPr="004356BC" w:rsidRDefault="002D0958" w:rsidP="00144256">
            <w:pPr>
              <w:spacing w:after="0"/>
              <w:jc w:val="center"/>
              <w:rPr>
                <w:rFonts w:eastAsia="Times New Roman" w:cs="Arial"/>
                <w:b/>
                <w:bCs/>
                <w:color w:val="000000"/>
                <w:sz w:val="16"/>
                <w:szCs w:val="16"/>
                <w:lang w:eastAsia="cs-CZ"/>
              </w:rPr>
            </w:pPr>
            <w:r w:rsidRPr="002D0958">
              <w:rPr>
                <w:rFonts w:eastAsia="Times New Roman" w:cs="Arial"/>
                <w:b/>
                <w:bCs/>
                <w:color w:val="000000"/>
                <w:sz w:val="16"/>
                <w:szCs w:val="16"/>
                <w:lang w:eastAsia="cs-CZ"/>
              </w:rPr>
              <w:t>Milník 31. 12.2018  (je-li ŘO vyžadován)</w:t>
            </w:r>
          </w:p>
        </w:tc>
        <w:tc>
          <w:tcPr>
            <w:tcW w:w="974" w:type="dxa"/>
            <w:shd w:val="clear" w:color="auto" w:fill="F2F2F2" w:themeFill="background1" w:themeFillShade="F2"/>
            <w:vAlign w:val="center"/>
            <w:hideMark/>
          </w:tcPr>
          <w:p w14:paraId="0FD21772" w14:textId="77777777" w:rsidR="00B8776B" w:rsidRPr="004356BC" w:rsidRDefault="002D0958" w:rsidP="00E459DC">
            <w:pPr>
              <w:spacing w:after="0"/>
              <w:jc w:val="center"/>
              <w:rPr>
                <w:rFonts w:eastAsia="Times New Roman" w:cs="Arial"/>
                <w:b/>
                <w:bCs/>
                <w:color w:val="000000"/>
                <w:sz w:val="16"/>
                <w:szCs w:val="16"/>
                <w:lang w:eastAsia="cs-CZ"/>
              </w:rPr>
            </w:pPr>
            <w:r w:rsidRPr="002D0958">
              <w:rPr>
                <w:rFonts w:eastAsia="Times New Roman" w:cs="Arial"/>
                <w:b/>
                <w:bCs/>
                <w:color w:val="000000"/>
                <w:sz w:val="16"/>
                <w:szCs w:val="16"/>
                <w:lang w:eastAsia="cs-CZ"/>
              </w:rPr>
              <w:t>Závazek</w:t>
            </w:r>
          </w:p>
        </w:tc>
        <w:tc>
          <w:tcPr>
            <w:tcW w:w="885" w:type="dxa"/>
            <w:shd w:val="clear" w:color="auto" w:fill="F2F2F2" w:themeFill="background1" w:themeFillShade="F2"/>
            <w:vAlign w:val="center"/>
            <w:hideMark/>
          </w:tcPr>
          <w:p w14:paraId="09DA2923" w14:textId="77777777" w:rsidR="00B8776B" w:rsidRPr="004356BC" w:rsidRDefault="002D0958" w:rsidP="00144256">
            <w:pPr>
              <w:spacing w:after="0"/>
              <w:jc w:val="center"/>
              <w:rPr>
                <w:rFonts w:eastAsia="Times New Roman" w:cs="Arial"/>
                <w:b/>
                <w:bCs/>
                <w:color w:val="000000"/>
                <w:sz w:val="16"/>
                <w:szCs w:val="16"/>
                <w:lang w:eastAsia="cs-CZ"/>
              </w:rPr>
            </w:pPr>
            <w:r w:rsidRPr="002D0958">
              <w:rPr>
                <w:rFonts w:eastAsia="Times New Roman" w:cs="Arial"/>
                <w:b/>
                <w:bCs/>
                <w:color w:val="000000"/>
                <w:sz w:val="16"/>
                <w:szCs w:val="16"/>
                <w:lang w:eastAsia="cs-CZ"/>
              </w:rPr>
              <w:t>% plnění</w:t>
            </w:r>
          </w:p>
        </w:tc>
        <w:tc>
          <w:tcPr>
            <w:tcW w:w="1084" w:type="dxa"/>
            <w:shd w:val="clear" w:color="auto" w:fill="F2F2F2" w:themeFill="background1" w:themeFillShade="F2"/>
            <w:vAlign w:val="center"/>
          </w:tcPr>
          <w:p w14:paraId="1168EA73" w14:textId="77777777" w:rsidR="00B8776B" w:rsidRPr="004356BC" w:rsidRDefault="00802DEF" w:rsidP="00E459DC">
            <w:pPr>
              <w:spacing w:after="0"/>
              <w:jc w:val="center"/>
              <w:rPr>
                <w:rFonts w:eastAsia="Times New Roman" w:cs="Arial"/>
                <w:b/>
                <w:bCs/>
                <w:color w:val="0070C0"/>
                <w:sz w:val="16"/>
                <w:szCs w:val="16"/>
                <w:lang w:eastAsia="cs-CZ"/>
              </w:rPr>
            </w:pPr>
            <w:r>
              <w:rPr>
                <w:rFonts w:eastAsia="Times New Roman" w:cs="Arial"/>
                <w:b/>
                <w:bCs/>
                <w:color w:val="0070C0"/>
                <w:sz w:val="16"/>
                <w:szCs w:val="16"/>
                <w:lang w:eastAsia="cs-CZ"/>
              </w:rPr>
              <w:t>Dosažená hodnota</w:t>
            </w:r>
          </w:p>
        </w:tc>
        <w:tc>
          <w:tcPr>
            <w:tcW w:w="868" w:type="dxa"/>
            <w:shd w:val="clear" w:color="auto" w:fill="F2F2F2" w:themeFill="background1" w:themeFillShade="F2"/>
            <w:vAlign w:val="center"/>
          </w:tcPr>
          <w:p w14:paraId="00F7033D" w14:textId="77777777" w:rsidR="00B8776B" w:rsidRPr="004356BC" w:rsidRDefault="002D0958" w:rsidP="00144256">
            <w:pPr>
              <w:spacing w:after="0"/>
              <w:jc w:val="center"/>
              <w:rPr>
                <w:rFonts w:eastAsia="Times New Roman" w:cs="Arial"/>
                <w:b/>
                <w:bCs/>
                <w:color w:val="0070C0"/>
                <w:sz w:val="16"/>
                <w:szCs w:val="16"/>
                <w:lang w:eastAsia="cs-CZ"/>
              </w:rPr>
            </w:pPr>
            <w:r w:rsidRPr="002D0958">
              <w:rPr>
                <w:rFonts w:eastAsia="Times New Roman" w:cs="Arial"/>
                <w:b/>
                <w:bCs/>
                <w:color w:val="0070C0"/>
                <w:sz w:val="16"/>
                <w:szCs w:val="16"/>
                <w:lang w:eastAsia="cs-CZ"/>
              </w:rPr>
              <w:t>% plnění</w:t>
            </w:r>
          </w:p>
        </w:tc>
      </w:tr>
      <w:tr w:rsidR="004356BC" w:rsidRPr="004356BC" w14:paraId="060124FA" w14:textId="77777777" w:rsidTr="004356BC">
        <w:trPr>
          <w:tblHeader/>
        </w:trPr>
        <w:tc>
          <w:tcPr>
            <w:tcW w:w="804" w:type="dxa"/>
            <w:vMerge w:val="restart"/>
            <w:vAlign w:val="center"/>
          </w:tcPr>
          <w:p w14:paraId="0E573BAC" w14:textId="77777777" w:rsidR="004356BC" w:rsidRPr="004356BC" w:rsidRDefault="002D0958" w:rsidP="00E459DC">
            <w:pPr>
              <w:spacing w:after="0"/>
              <w:jc w:val="left"/>
              <w:rPr>
                <w:rFonts w:eastAsia="Times New Roman" w:cs="Arial"/>
                <w:bCs/>
                <w:color w:val="000000"/>
                <w:sz w:val="16"/>
                <w:szCs w:val="16"/>
                <w:lang w:eastAsia="cs-CZ"/>
              </w:rPr>
            </w:pPr>
            <w:r w:rsidRPr="002D0958">
              <w:rPr>
                <w:rFonts w:cs="Arial"/>
                <w:sz w:val="16"/>
                <w:szCs w:val="16"/>
                <w:highlight w:val="cyan"/>
                <w:lang w:eastAsia="cs-CZ"/>
              </w:rPr>
              <w:t>XY</w:t>
            </w:r>
          </w:p>
        </w:tc>
        <w:tc>
          <w:tcPr>
            <w:tcW w:w="1202" w:type="dxa"/>
            <w:vMerge w:val="restart"/>
            <w:vAlign w:val="center"/>
          </w:tcPr>
          <w:p w14:paraId="4398F609" w14:textId="77777777" w:rsidR="004356BC" w:rsidRPr="004356BC" w:rsidRDefault="002D0958" w:rsidP="004356BC">
            <w:pPr>
              <w:spacing w:after="0"/>
              <w:jc w:val="left"/>
              <w:rPr>
                <w:rFonts w:eastAsia="Times New Roman" w:cs="Arial"/>
                <w:bCs/>
                <w:color w:val="000000"/>
                <w:sz w:val="16"/>
                <w:szCs w:val="16"/>
                <w:lang w:eastAsia="cs-CZ"/>
              </w:rPr>
            </w:pPr>
            <w:r w:rsidRPr="002D0958">
              <w:rPr>
                <w:rFonts w:cs="Arial"/>
                <w:sz w:val="16"/>
                <w:szCs w:val="16"/>
                <w:highlight w:val="cyan"/>
                <w:lang w:eastAsia="cs-CZ"/>
              </w:rPr>
              <w:t>IROP 1: XY</w:t>
            </w:r>
          </w:p>
        </w:tc>
        <w:tc>
          <w:tcPr>
            <w:tcW w:w="865" w:type="dxa"/>
            <w:shd w:val="clear" w:color="auto" w:fill="auto"/>
            <w:vAlign w:val="center"/>
          </w:tcPr>
          <w:p w14:paraId="5E239078" w14:textId="77777777" w:rsidR="004356BC" w:rsidRPr="004356BC" w:rsidRDefault="002D0958" w:rsidP="00144256">
            <w:pPr>
              <w:spacing w:after="0"/>
              <w:jc w:val="center"/>
              <w:rPr>
                <w:rFonts w:eastAsia="Times New Roman" w:cs="Arial"/>
                <w:bCs/>
                <w:color w:val="000000"/>
                <w:sz w:val="16"/>
                <w:szCs w:val="16"/>
                <w:lang w:eastAsia="cs-CZ"/>
              </w:rPr>
            </w:pPr>
            <w:r w:rsidRPr="002D0958">
              <w:rPr>
                <w:rFonts w:eastAsia="Times New Roman" w:cs="Arial"/>
                <w:b/>
                <w:bCs/>
                <w:color w:val="000000"/>
                <w:sz w:val="16"/>
                <w:szCs w:val="16"/>
                <w:lang w:eastAsia="cs-CZ"/>
              </w:rPr>
              <w:t>5 00 20</w:t>
            </w:r>
          </w:p>
        </w:tc>
        <w:tc>
          <w:tcPr>
            <w:tcW w:w="1423" w:type="dxa"/>
            <w:shd w:val="clear" w:color="auto" w:fill="auto"/>
            <w:vAlign w:val="center"/>
          </w:tcPr>
          <w:p w14:paraId="156A41FC" w14:textId="77777777" w:rsidR="004356BC" w:rsidRPr="004356BC" w:rsidRDefault="002D0958" w:rsidP="00144256">
            <w:pPr>
              <w:spacing w:after="0"/>
              <w:jc w:val="center"/>
              <w:rPr>
                <w:rFonts w:eastAsia="Times New Roman" w:cs="Arial"/>
                <w:bCs/>
                <w:color w:val="000000"/>
                <w:sz w:val="16"/>
                <w:szCs w:val="16"/>
                <w:lang w:eastAsia="cs-CZ"/>
              </w:rPr>
            </w:pPr>
            <w:r w:rsidRPr="002D0958">
              <w:rPr>
                <w:rFonts w:eastAsia="Times New Roman" w:cs="Arial"/>
                <w:b/>
                <w:bCs/>
                <w:color w:val="000000"/>
                <w:sz w:val="16"/>
                <w:szCs w:val="16"/>
                <w:lang w:eastAsia="cs-CZ"/>
              </w:rPr>
              <w:t xml:space="preserve">Podíl tříletých dětí umístěných v předškolním zařízení </w:t>
            </w:r>
          </w:p>
        </w:tc>
        <w:tc>
          <w:tcPr>
            <w:tcW w:w="855" w:type="dxa"/>
            <w:shd w:val="clear" w:color="auto" w:fill="auto"/>
            <w:vAlign w:val="center"/>
          </w:tcPr>
          <w:p w14:paraId="287213BA" w14:textId="77777777" w:rsidR="004356BC" w:rsidRPr="004356BC" w:rsidRDefault="002D0958" w:rsidP="00144256">
            <w:pPr>
              <w:spacing w:after="0"/>
              <w:jc w:val="center"/>
              <w:rPr>
                <w:rFonts w:eastAsia="Times New Roman" w:cs="Arial"/>
                <w:bCs/>
                <w:color w:val="000000"/>
                <w:sz w:val="16"/>
                <w:szCs w:val="16"/>
                <w:lang w:eastAsia="cs-CZ"/>
              </w:rPr>
            </w:pPr>
            <w:r w:rsidRPr="002D0958">
              <w:rPr>
                <w:rFonts w:eastAsia="Times New Roman" w:cs="Arial"/>
                <w:b/>
                <w:bCs/>
                <w:color w:val="000000"/>
                <w:sz w:val="16"/>
                <w:szCs w:val="16"/>
                <w:lang w:eastAsia="cs-CZ"/>
              </w:rPr>
              <w:t>%</w:t>
            </w:r>
          </w:p>
        </w:tc>
        <w:tc>
          <w:tcPr>
            <w:tcW w:w="979" w:type="dxa"/>
            <w:shd w:val="clear" w:color="auto" w:fill="auto"/>
            <w:vAlign w:val="center"/>
          </w:tcPr>
          <w:p w14:paraId="3B6B7C5F" w14:textId="77777777" w:rsidR="004356BC" w:rsidRPr="004356BC" w:rsidRDefault="002D0958" w:rsidP="00144256">
            <w:pPr>
              <w:spacing w:after="0"/>
              <w:jc w:val="center"/>
              <w:rPr>
                <w:rFonts w:eastAsia="Times New Roman" w:cs="Arial"/>
                <w:bCs/>
                <w:color w:val="000000"/>
                <w:sz w:val="16"/>
                <w:szCs w:val="16"/>
                <w:lang w:eastAsia="cs-CZ"/>
              </w:rPr>
            </w:pPr>
            <w:r w:rsidRPr="002D0958">
              <w:rPr>
                <w:rFonts w:eastAsia="Times New Roman" w:cs="Arial"/>
                <w:b/>
                <w:bCs/>
                <w:color w:val="000000"/>
                <w:sz w:val="16"/>
                <w:szCs w:val="16"/>
                <w:lang w:eastAsia="cs-CZ"/>
              </w:rPr>
              <w:t>Výsledek</w:t>
            </w:r>
          </w:p>
        </w:tc>
        <w:tc>
          <w:tcPr>
            <w:tcW w:w="824" w:type="dxa"/>
            <w:shd w:val="clear" w:color="auto" w:fill="auto"/>
            <w:vAlign w:val="center"/>
          </w:tcPr>
          <w:p w14:paraId="258F0C06" w14:textId="77777777" w:rsidR="004356BC" w:rsidRPr="004356BC" w:rsidRDefault="002D0958" w:rsidP="00144256">
            <w:pPr>
              <w:spacing w:after="0"/>
              <w:jc w:val="center"/>
              <w:rPr>
                <w:rFonts w:eastAsia="Times New Roman" w:cs="Arial"/>
                <w:bCs/>
                <w:color w:val="000000"/>
                <w:sz w:val="16"/>
                <w:szCs w:val="16"/>
                <w:lang w:eastAsia="cs-CZ"/>
              </w:rPr>
            </w:pPr>
            <w:r w:rsidRPr="002D0958">
              <w:rPr>
                <w:rFonts w:eastAsia="Times New Roman" w:cs="Arial"/>
                <w:b/>
                <w:bCs/>
                <w:color w:val="000000"/>
                <w:sz w:val="16"/>
                <w:szCs w:val="16"/>
                <w:lang w:eastAsia="cs-CZ"/>
              </w:rPr>
              <w:t>77,3</w:t>
            </w:r>
          </w:p>
        </w:tc>
        <w:tc>
          <w:tcPr>
            <w:tcW w:w="1041" w:type="dxa"/>
            <w:shd w:val="clear" w:color="auto" w:fill="auto"/>
            <w:vAlign w:val="center"/>
          </w:tcPr>
          <w:p w14:paraId="7BCD0EE7" w14:textId="77777777" w:rsidR="004356BC" w:rsidRPr="004356BC" w:rsidRDefault="002D0958" w:rsidP="00144256">
            <w:pPr>
              <w:spacing w:after="0"/>
              <w:jc w:val="center"/>
              <w:rPr>
                <w:rFonts w:eastAsia="Times New Roman" w:cs="Arial"/>
                <w:bCs/>
                <w:color w:val="000000"/>
                <w:sz w:val="16"/>
                <w:szCs w:val="16"/>
                <w:lang w:eastAsia="cs-CZ"/>
              </w:rPr>
            </w:pPr>
            <w:r w:rsidRPr="002D0958">
              <w:rPr>
                <w:rFonts w:eastAsia="Times New Roman" w:cs="Arial"/>
                <w:b/>
                <w:bCs/>
                <w:color w:val="000000"/>
                <w:sz w:val="16"/>
                <w:szCs w:val="16"/>
                <w:lang w:eastAsia="cs-CZ"/>
              </w:rPr>
              <w:t>31.12.2013</w:t>
            </w:r>
          </w:p>
        </w:tc>
        <w:tc>
          <w:tcPr>
            <w:tcW w:w="824" w:type="dxa"/>
            <w:shd w:val="clear" w:color="auto" w:fill="auto"/>
            <w:vAlign w:val="center"/>
          </w:tcPr>
          <w:p w14:paraId="04C1B420" w14:textId="77777777" w:rsidR="004356BC" w:rsidRPr="004356BC" w:rsidRDefault="002D0958" w:rsidP="00144256">
            <w:pPr>
              <w:spacing w:after="0"/>
              <w:jc w:val="center"/>
              <w:rPr>
                <w:rFonts w:eastAsia="Times New Roman" w:cs="Arial"/>
                <w:bCs/>
                <w:color w:val="000000"/>
                <w:sz w:val="16"/>
                <w:szCs w:val="16"/>
                <w:lang w:eastAsia="cs-CZ"/>
              </w:rPr>
            </w:pPr>
            <w:r w:rsidRPr="002D0958">
              <w:rPr>
                <w:rFonts w:eastAsia="Times New Roman" w:cs="Arial"/>
                <w:b/>
                <w:bCs/>
                <w:color w:val="000000"/>
                <w:sz w:val="16"/>
                <w:szCs w:val="16"/>
                <w:lang w:eastAsia="cs-CZ"/>
              </w:rPr>
              <w:t>90,5</w:t>
            </w:r>
          </w:p>
        </w:tc>
        <w:tc>
          <w:tcPr>
            <w:tcW w:w="1041" w:type="dxa"/>
            <w:shd w:val="clear" w:color="auto" w:fill="auto"/>
            <w:vAlign w:val="center"/>
          </w:tcPr>
          <w:p w14:paraId="1627DB03" w14:textId="77777777" w:rsidR="004356BC" w:rsidRPr="004356BC" w:rsidRDefault="002D0958" w:rsidP="00144256">
            <w:pPr>
              <w:spacing w:after="0"/>
              <w:jc w:val="center"/>
              <w:rPr>
                <w:rFonts w:eastAsia="Times New Roman" w:cs="Arial"/>
                <w:bCs/>
                <w:color w:val="000000"/>
                <w:sz w:val="16"/>
                <w:szCs w:val="16"/>
                <w:lang w:eastAsia="cs-CZ"/>
              </w:rPr>
            </w:pPr>
            <w:r w:rsidRPr="002D0958">
              <w:rPr>
                <w:rFonts w:eastAsia="Times New Roman" w:cs="Arial"/>
                <w:b/>
                <w:bCs/>
                <w:color w:val="000000"/>
                <w:sz w:val="16"/>
                <w:szCs w:val="16"/>
                <w:lang w:eastAsia="cs-CZ"/>
              </w:rPr>
              <w:t>31.12.2023</w:t>
            </w:r>
          </w:p>
        </w:tc>
        <w:tc>
          <w:tcPr>
            <w:tcW w:w="1088" w:type="dxa"/>
            <w:shd w:val="clear" w:color="auto" w:fill="auto"/>
            <w:vAlign w:val="center"/>
          </w:tcPr>
          <w:p w14:paraId="1209BC16" w14:textId="77777777" w:rsidR="004356BC" w:rsidRPr="004356BC" w:rsidRDefault="002D0958" w:rsidP="00144256">
            <w:pPr>
              <w:spacing w:after="0"/>
              <w:jc w:val="center"/>
              <w:rPr>
                <w:rFonts w:eastAsia="Times New Roman" w:cs="Arial"/>
                <w:bCs/>
                <w:color w:val="000000"/>
                <w:sz w:val="16"/>
                <w:szCs w:val="16"/>
                <w:lang w:eastAsia="cs-CZ"/>
              </w:rPr>
            </w:pPr>
            <w:r w:rsidRPr="002D0958">
              <w:rPr>
                <w:rFonts w:eastAsia="Times New Roman" w:cs="Arial"/>
                <w:b/>
                <w:bCs/>
                <w:color w:val="000000"/>
                <w:sz w:val="16"/>
                <w:szCs w:val="16"/>
                <w:lang w:eastAsia="cs-CZ"/>
              </w:rPr>
              <w:t>Není požadován</w:t>
            </w:r>
          </w:p>
        </w:tc>
        <w:tc>
          <w:tcPr>
            <w:tcW w:w="974" w:type="dxa"/>
            <w:shd w:val="clear" w:color="auto" w:fill="F2F2F2" w:themeFill="background1" w:themeFillShade="F2"/>
            <w:vAlign w:val="center"/>
          </w:tcPr>
          <w:p w14:paraId="1A816219" w14:textId="77777777" w:rsidR="004356BC" w:rsidRPr="004356BC" w:rsidRDefault="002D0958" w:rsidP="00144256">
            <w:pPr>
              <w:spacing w:after="0"/>
              <w:jc w:val="center"/>
              <w:rPr>
                <w:rFonts w:eastAsia="Times New Roman" w:cs="Arial"/>
                <w:bCs/>
                <w:color w:val="000000"/>
                <w:sz w:val="16"/>
                <w:szCs w:val="16"/>
                <w:lang w:eastAsia="cs-CZ"/>
              </w:rPr>
            </w:pPr>
            <w:r w:rsidRPr="002D0958">
              <w:rPr>
                <w:rFonts w:eastAsia="Times New Roman" w:cs="Arial"/>
                <w:color w:val="000000"/>
                <w:sz w:val="16"/>
                <w:szCs w:val="16"/>
                <w:highlight w:val="cyan"/>
                <w:lang w:eastAsia="cs-CZ"/>
              </w:rPr>
              <w:t>xx</w:t>
            </w:r>
          </w:p>
        </w:tc>
        <w:tc>
          <w:tcPr>
            <w:tcW w:w="885" w:type="dxa"/>
            <w:shd w:val="clear" w:color="auto" w:fill="F2F2F2" w:themeFill="background1" w:themeFillShade="F2"/>
            <w:vAlign w:val="center"/>
          </w:tcPr>
          <w:p w14:paraId="709D2535" w14:textId="77777777" w:rsidR="004356BC" w:rsidRPr="004356BC" w:rsidRDefault="002D0958" w:rsidP="00144256">
            <w:pPr>
              <w:spacing w:after="0"/>
              <w:jc w:val="center"/>
              <w:rPr>
                <w:rFonts w:eastAsia="Times New Roman" w:cs="Arial"/>
                <w:bCs/>
                <w:color w:val="000000"/>
                <w:sz w:val="16"/>
                <w:szCs w:val="16"/>
                <w:lang w:eastAsia="cs-CZ"/>
              </w:rPr>
            </w:pPr>
            <w:r w:rsidRPr="002D0958">
              <w:rPr>
                <w:rFonts w:eastAsia="Times New Roman" w:cs="Arial"/>
                <w:color w:val="000000"/>
                <w:sz w:val="16"/>
                <w:szCs w:val="16"/>
                <w:highlight w:val="cyan"/>
                <w:lang w:eastAsia="cs-CZ"/>
              </w:rPr>
              <w:t>xx</w:t>
            </w:r>
          </w:p>
        </w:tc>
        <w:tc>
          <w:tcPr>
            <w:tcW w:w="1084" w:type="dxa"/>
            <w:shd w:val="clear" w:color="auto" w:fill="F2F2F2" w:themeFill="background1" w:themeFillShade="F2"/>
            <w:vAlign w:val="center"/>
          </w:tcPr>
          <w:p w14:paraId="57A95112" w14:textId="77777777" w:rsidR="004356BC" w:rsidRPr="004356BC" w:rsidRDefault="002D0958" w:rsidP="004356BC">
            <w:pPr>
              <w:spacing w:after="0"/>
              <w:jc w:val="center"/>
              <w:rPr>
                <w:rFonts w:eastAsia="Times New Roman" w:cs="Arial"/>
                <w:bCs/>
                <w:color w:val="0070C0"/>
                <w:sz w:val="16"/>
                <w:szCs w:val="16"/>
                <w:lang w:eastAsia="cs-CZ"/>
              </w:rPr>
            </w:pPr>
            <w:r w:rsidRPr="002D0958">
              <w:rPr>
                <w:rFonts w:eastAsia="Times New Roman" w:cs="Arial"/>
                <w:color w:val="0070C0"/>
                <w:sz w:val="16"/>
                <w:szCs w:val="16"/>
                <w:highlight w:val="cyan"/>
                <w:lang w:eastAsia="cs-CZ"/>
              </w:rPr>
              <w:t>xx</w:t>
            </w:r>
          </w:p>
        </w:tc>
        <w:tc>
          <w:tcPr>
            <w:tcW w:w="868" w:type="dxa"/>
            <w:shd w:val="clear" w:color="auto" w:fill="F2F2F2" w:themeFill="background1" w:themeFillShade="F2"/>
            <w:vAlign w:val="center"/>
          </w:tcPr>
          <w:p w14:paraId="15981242" w14:textId="77777777" w:rsidR="004356BC" w:rsidRPr="004356BC" w:rsidRDefault="002D0958" w:rsidP="004356BC">
            <w:pPr>
              <w:spacing w:after="0"/>
              <w:jc w:val="center"/>
              <w:rPr>
                <w:rFonts w:eastAsia="Times New Roman" w:cs="Arial"/>
                <w:bCs/>
                <w:color w:val="0070C0"/>
                <w:sz w:val="16"/>
                <w:szCs w:val="16"/>
                <w:lang w:eastAsia="cs-CZ"/>
              </w:rPr>
            </w:pPr>
            <w:r w:rsidRPr="002D0958">
              <w:rPr>
                <w:rFonts w:eastAsia="Times New Roman" w:cs="Arial"/>
                <w:color w:val="0070C0"/>
                <w:sz w:val="16"/>
                <w:szCs w:val="16"/>
                <w:highlight w:val="cyan"/>
                <w:lang w:eastAsia="cs-CZ"/>
              </w:rPr>
              <w:t>xx</w:t>
            </w:r>
          </w:p>
        </w:tc>
      </w:tr>
      <w:tr w:rsidR="004356BC" w:rsidRPr="004356BC" w14:paraId="300DCCC3" w14:textId="77777777" w:rsidTr="004356BC">
        <w:trPr>
          <w:tblHeader/>
        </w:trPr>
        <w:tc>
          <w:tcPr>
            <w:tcW w:w="804" w:type="dxa"/>
            <w:vMerge/>
            <w:vAlign w:val="center"/>
          </w:tcPr>
          <w:p w14:paraId="74F44ABB" w14:textId="77777777" w:rsidR="004356BC" w:rsidRPr="004356BC" w:rsidRDefault="004356BC" w:rsidP="00144256">
            <w:pPr>
              <w:spacing w:after="0"/>
              <w:jc w:val="left"/>
              <w:rPr>
                <w:rFonts w:eastAsia="Times New Roman" w:cs="Arial"/>
                <w:bCs/>
                <w:color w:val="000000"/>
                <w:sz w:val="16"/>
                <w:szCs w:val="16"/>
                <w:lang w:eastAsia="cs-CZ"/>
              </w:rPr>
            </w:pPr>
          </w:p>
        </w:tc>
        <w:tc>
          <w:tcPr>
            <w:tcW w:w="1202" w:type="dxa"/>
            <w:vMerge/>
            <w:vAlign w:val="center"/>
          </w:tcPr>
          <w:p w14:paraId="5AE3E5D0" w14:textId="77777777" w:rsidR="004356BC" w:rsidRPr="004356BC" w:rsidRDefault="004356BC" w:rsidP="00144256">
            <w:pPr>
              <w:spacing w:after="0"/>
              <w:jc w:val="left"/>
              <w:rPr>
                <w:rFonts w:eastAsia="Times New Roman" w:cs="Arial"/>
                <w:bCs/>
                <w:color w:val="000000"/>
                <w:sz w:val="16"/>
                <w:szCs w:val="16"/>
                <w:lang w:eastAsia="cs-CZ"/>
              </w:rPr>
            </w:pPr>
          </w:p>
        </w:tc>
        <w:tc>
          <w:tcPr>
            <w:tcW w:w="865" w:type="dxa"/>
            <w:shd w:val="clear" w:color="auto" w:fill="auto"/>
            <w:vAlign w:val="center"/>
          </w:tcPr>
          <w:p w14:paraId="73F43C65" w14:textId="77777777" w:rsidR="004356BC" w:rsidRPr="004356BC" w:rsidRDefault="002D0958" w:rsidP="00144256">
            <w:pPr>
              <w:spacing w:after="0"/>
              <w:jc w:val="center"/>
              <w:rPr>
                <w:rFonts w:eastAsia="Times New Roman" w:cs="Arial"/>
                <w:bCs/>
                <w:color w:val="000000"/>
                <w:sz w:val="16"/>
                <w:szCs w:val="16"/>
                <w:lang w:eastAsia="cs-CZ"/>
              </w:rPr>
            </w:pPr>
            <w:r w:rsidRPr="002D0958">
              <w:rPr>
                <w:rFonts w:eastAsia="Times New Roman" w:cs="Arial"/>
                <w:b/>
                <w:bCs/>
                <w:color w:val="000000"/>
                <w:sz w:val="16"/>
                <w:szCs w:val="16"/>
                <w:lang w:eastAsia="cs-CZ"/>
              </w:rPr>
              <w:t xml:space="preserve">5 01 20 </w:t>
            </w:r>
          </w:p>
        </w:tc>
        <w:tc>
          <w:tcPr>
            <w:tcW w:w="1423" w:type="dxa"/>
            <w:shd w:val="clear" w:color="auto" w:fill="auto"/>
            <w:vAlign w:val="center"/>
          </w:tcPr>
          <w:p w14:paraId="7BBDD4BE" w14:textId="77777777" w:rsidR="004356BC" w:rsidRPr="004356BC" w:rsidRDefault="002D0958" w:rsidP="00144256">
            <w:pPr>
              <w:spacing w:after="0"/>
              <w:jc w:val="center"/>
              <w:rPr>
                <w:rFonts w:eastAsia="Times New Roman" w:cs="Arial"/>
                <w:bCs/>
                <w:color w:val="000000"/>
                <w:sz w:val="16"/>
                <w:szCs w:val="16"/>
                <w:lang w:eastAsia="cs-CZ"/>
              </w:rPr>
            </w:pPr>
            <w:r w:rsidRPr="002D0958">
              <w:rPr>
                <w:rFonts w:eastAsia="Times New Roman" w:cs="Arial"/>
                <w:b/>
                <w:bCs/>
                <w:color w:val="000000"/>
                <w:sz w:val="16"/>
                <w:szCs w:val="16"/>
                <w:lang w:eastAsia="cs-CZ"/>
              </w:rPr>
              <w:t>Počet osob využívající zařízení péče o děti do 3 let</w:t>
            </w:r>
          </w:p>
        </w:tc>
        <w:tc>
          <w:tcPr>
            <w:tcW w:w="855" w:type="dxa"/>
            <w:shd w:val="clear" w:color="auto" w:fill="auto"/>
            <w:vAlign w:val="center"/>
          </w:tcPr>
          <w:p w14:paraId="3C976626" w14:textId="77777777" w:rsidR="004356BC" w:rsidRPr="004356BC" w:rsidRDefault="002D0958" w:rsidP="00144256">
            <w:pPr>
              <w:spacing w:after="0"/>
              <w:jc w:val="center"/>
              <w:rPr>
                <w:rFonts w:eastAsia="Times New Roman" w:cs="Arial"/>
                <w:bCs/>
                <w:color w:val="000000"/>
                <w:sz w:val="16"/>
                <w:szCs w:val="16"/>
                <w:lang w:eastAsia="cs-CZ"/>
              </w:rPr>
            </w:pPr>
            <w:r w:rsidRPr="002D0958">
              <w:rPr>
                <w:rFonts w:eastAsia="Times New Roman" w:cs="Arial"/>
                <w:b/>
                <w:bCs/>
                <w:color w:val="000000"/>
                <w:sz w:val="16"/>
                <w:szCs w:val="16"/>
                <w:lang w:eastAsia="cs-CZ"/>
              </w:rPr>
              <w:t>Osoby</w:t>
            </w:r>
          </w:p>
        </w:tc>
        <w:tc>
          <w:tcPr>
            <w:tcW w:w="979" w:type="dxa"/>
            <w:shd w:val="clear" w:color="auto" w:fill="auto"/>
            <w:vAlign w:val="center"/>
          </w:tcPr>
          <w:p w14:paraId="173693A7" w14:textId="77777777" w:rsidR="004356BC" w:rsidRPr="004356BC" w:rsidRDefault="002D0958" w:rsidP="00144256">
            <w:pPr>
              <w:spacing w:after="0"/>
              <w:jc w:val="center"/>
              <w:rPr>
                <w:rFonts w:eastAsia="Times New Roman" w:cs="Arial"/>
                <w:bCs/>
                <w:color w:val="000000"/>
                <w:sz w:val="16"/>
                <w:szCs w:val="16"/>
                <w:lang w:eastAsia="cs-CZ"/>
              </w:rPr>
            </w:pPr>
            <w:r w:rsidRPr="002D0958">
              <w:rPr>
                <w:rFonts w:eastAsia="Times New Roman" w:cs="Arial"/>
                <w:b/>
                <w:bCs/>
                <w:color w:val="000000"/>
                <w:sz w:val="16"/>
                <w:szCs w:val="16"/>
                <w:lang w:eastAsia="cs-CZ"/>
              </w:rPr>
              <w:t>Výsledek</w:t>
            </w:r>
          </w:p>
        </w:tc>
        <w:tc>
          <w:tcPr>
            <w:tcW w:w="824" w:type="dxa"/>
            <w:shd w:val="clear" w:color="auto" w:fill="auto"/>
            <w:vAlign w:val="center"/>
          </w:tcPr>
          <w:p w14:paraId="23CB2AF6" w14:textId="77777777" w:rsidR="004356BC" w:rsidRPr="004356BC" w:rsidRDefault="002D0958" w:rsidP="00144256">
            <w:pPr>
              <w:spacing w:after="0"/>
              <w:jc w:val="center"/>
              <w:rPr>
                <w:rFonts w:eastAsia="Times New Roman" w:cs="Arial"/>
                <w:bCs/>
                <w:color w:val="000000"/>
                <w:sz w:val="16"/>
                <w:szCs w:val="16"/>
                <w:lang w:eastAsia="cs-CZ"/>
              </w:rPr>
            </w:pPr>
            <w:r w:rsidRPr="002D0958">
              <w:rPr>
                <w:rFonts w:eastAsia="Times New Roman" w:cs="Arial"/>
                <w:b/>
                <w:bCs/>
                <w:color w:val="000000"/>
                <w:sz w:val="16"/>
                <w:szCs w:val="16"/>
                <w:lang w:eastAsia="cs-CZ"/>
              </w:rPr>
              <w:t>32</w:t>
            </w:r>
          </w:p>
        </w:tc>
        <w:tc>
          <w:tcPr>
            <w:tcW w:w="1041" w:type="dxa"/>
            <w:shd w:val="clear" w:color="auto" w:fill="auto"/>
            <w:vAlign w:val="center"/>
          </w:tcPr>
          <w:p w14:paraId="443BE92C" w14:textId="77777777" w:rsidR="004356BC" w:rsidRPr="004356BC" w:rsidRDefault="002D0958" w:rsidP="00144256">
            <w:pPr>
              <w:spacing w:after="0"/>
              <w:jc w:val="center"/>
              <w:rPr>
                <w:rFonts w:eastAsia="Times New Roman" w:cs="Arial"/>
                <w:bCs/>
                <w:color w:val="000000"/>
                <w:sz w:val="16"/>
                <w:szCs w:val="16"/>
                <w:lang w:eastAsia="cs-CZ"/>
              </w:rPr>
            </w:pPr>
            <w:r w:rsidRPr="002D0958">
              <w:rPr>
                <w:rFonts w:eastAsia="Times New Roman" w:cs="Arial"/>
                <w:b/>
                <w:bCs/>
                <w:color w:val="000000"/>
                <w:sz w:val="16"/>
                <w:szCs w:val="16"/>
                <w:lang w:eastAsia="cs-CZ"/>
              </w:rPr>
              <w:t>31.12.2015</w:t>
            </w:r>
          </w:p>
        </w:tc>
        <w:tc>
          <w:tcPr>
            <w:tcW w:w="824" w:type="dxa"/>
            <w:shd w:val="clear" w:color="auto" w:fill="auto"/>
            <w:vAlign w:val="center"/>
          </w:tcPr>
          <w:p w14:paraId="496D139A" w14:textId="77777777" w:rsidR="004356BC" w:rsidRPr="004356BC" w:rsidRDefault="002D0958" w:rsidP="00144256">
            <w:pPr>
              <w:spacing w:after="0"/>
              <w:jc w:val="center"/>
              <w:rPr>
                <w:rFonts w:eastAsia="Times New Roman" w:cs="Arial"/>
                <w:bCs/>
                <w:color w:val="000000"/>
                <w:sz w:val="16"/>
                <w:szCs w:val="16"/>
                <w:lang w:eastAsia="cs-CZ"/>
              </w:rPr>
            </w:pPr>
            <w:r w:rsidRPr="002D0958">
              <w:rPr>
                <w:rFonts w:eastAsia="Times New Roman" w:cs="Arial"/>
                <w:b/>
                <w:bCs/>
                <w:color w:val="000000"/>
                <w:sz w:val="16"/>
                <w:szCs w:val="16"/>
                <w:lang w:eastAsia="cs-CZ"/>
              </w:rPr>
              <w:t>45</w:t>
            </w:r>
          </w:p>
        </w:tc>
        <w:tc>
          <w:tcPr>
            <w:tcW w:w="1041" w:type="dxa"/>
            <w:shd w:val="clear" w:color="auto" w:fill="auto"/>
            <w:vAlign w:val="center"/>
          </w:tcPr>
          <w:p w14:paraId="7895D3E2" w14:textId="77777777" w:rsidR="004356BC" w:rsidRPr="004356BC" w:rsidRDefault="002D0958" w:rsidP="00144256">
            <w:pPr>
              <w:spacing w:after="0"/>
              <w:jc w:val="center"/>
              <w:rPr>
                <w:rFonts w:eastAsia="Times New Roman" w:cs="Arial"/>
                <w:bCs/>
                <w:color w:val="000000"/>
                <w:sz w:val="16"/>
                <w:szCs w:val="16"/>
                <w:lang w:eastAsia="cs-CZ"/>
              </w:rPr>
            </w:pPr>
            <w:r w:rsidRPr="002D0958">
              <w:rPr>
                <w:rFonts w:eastAsia="Times New Roman" w:cs="Arial"/>
                <w:b/>
                <w:bCs/>
                <w:color w:val="000000"/>
                <w:sz w:val="16"/>
                <w:szCs w:val="16"/>
                <w:lang w:eastAsia="cs-CZ"/>
              </w:rPr>
              <w:t>31.12.2023</w:t>
            </w:r>
          </w:p>
        </w:tc>
        <w:tc>
          <w:tcPr>
            <w:tcW w:w="1088" w:type="dxa"/>
            <w:shd w:val="clear" w:color="auto" w:fill="auto"/>
            <w:vAlign w:val="center"/>
          </w:tcPr>
          <w:p w14:paraId="26EE763F" w14:textId="77777777" w:rsidR="004356BC" w:rsidRPr="004356BC" w:rsidRDefault="002D0958" w:rsidP="00144256">
            <w:pPr>
              <w:spacing w:after="0"/>
              <w:jc w:val="center"/>
              <w:rPr>
                <w:rFonts w:eastAsia="Times New Roman" w:cs="Arial"/>
                <w:bCs/>
                <w:color w:val="000000"/>
                <w:sz w:val="16"/>
                <w:szCs w:val="16"/>
                <w:lang w:eastAsia="cs-CZ"/>
              </w:rPr>
            </w:pPr>
            <w:r w:rsidRPr="002D0958">
              <w:rPr>
                <w:rFonts w:eastAsia="Times New Roman" w:cs="Arial"/>
                <w:b/>
                <w:bCs/>
                <w:color w:val="000000"/>
                <w:sz w:val="16"/>
                <w:szCs w:val="16"/>
                <w:lang w:eastAsia="cs-CZ"/>
              </w:rPr>
              <w:t>Není požadován</w:t>
            </w:r>
          </w:p>
        </w:tc>
        <w:tc>
          <w:tcPr>
            <w:tcW w:w="974" w:type="dxa"/>
            <w:shd w:val="clear" w:color="auto" w:fill="F2F2F2" w:themeFill="background1" w:themeFillShade="F2"/>
            <w:vAlign w:val="center"/>
          </w:tcPr>
          <w:p w14:paraId="253B0D27" w14:textId="77777777" w:rsidR="004356BC" w:rsidRPr="004356BC" w:rsidRDefault="002D0958" w:rsidP="00144256">
            <w:pPr>
              <w:spacing w:after="0"/>
              <w:jc w:val="center"/>
              <w:rPr>
                <w:rFonts w:eastAsia="Times New Roman" w:cs="Arial"/>
                <w:bCs/>
                <w:color w:val="000000"/>
                <w:sz w:val="16"/>
                <w:szCs w:val="16"/>
                <w:lang w:eastAsia="cs-CZ"/>
              </w:rPr>
            </w:pPr>
            <w:r w:rsidRPr="002D0958">
              <w:rPr>
                <w:rFonts w:eastAsia="Times New Roman" w:cs="Arial"/>
                <w:color w:val="000000"/>
                <w:sz w:val="16"/>
                <w:szCs w:val="16"/>
                <w:highlight w:val="cyan"/>
                <w:lang w:eastAsia="cs-CZ"/>
              </w:rPr>
              <w:t>xx</w:t>
            </w:r>
          </w:p>
        </w:tc>
        <w:tc>
          <w:tcPr>
            <w:tcW w:w="885" w:type="dxa"/>
            <w:shd w:val="clear" w:color="auto" w:fill="F2F2F2" w:themeFill="background1" w:themeFillShade="F2"/>
            <w:vAlign w:val="center"/>
          </w:tcPr>
          <w:p w14:paraId="657468D5" w14:textId="77777777" w:rsidR="004356BC" w:rsidRPr="004356BC" w:rsidRDefault="002D0958" w:rsidP="00144256">
            <w:pPr>
              <w:spacing w:after="0"/>
              <w:jc w:val="center"/>
              <w:rPr>
                <w:rFonts w:eastAsia="Times New Roman" w:cs="Arial"/>
                <w:bCs/>
                <w:color w:val="000000"/>
                <w:sz w:val="16"/>
                <w:szCs w:val="16"/>
                <w:lang w:eastAsia="cs-CZ"/>
              </w:rPr>
            </w:pPr>
            <w:r w:rsidRPr="002D0958">
              <w:rPr>
                <w:rFonts w:eastAsia="Times New Roman" w:cs="Arial"/>
                <w:color w:val="000000"/>
                <w:sz w:val="16"/>
                <w:szCs w:val="16"/>
                <w:highlight w:val="cyan"/>
                <w:lang w:eastAsia="cs-CZ"/>
              </w:rPr>
              <w:t>xx</w:t>
            </w:r>
          </w:p>
        </w:tc>
        <w:tc>
          <w:tcPr>
            <w:tcW w:w="1084" w:type="dxa"/>
            <w:shd w:val="clear" w:color="auto" w:fill="F2F2F2" w:themeFill="background1" w:themeFillShade="F2"/>
            <w:vAlign w:val="center"/>
          </w:tcPr>
          <w:p w14:paraId="3DE6A126" w14:textId="77777777" w:rsidR="004356BC" w:rsidRPr="004356BC" w:rsidRDefault="002D0958" w:rsidP="004356BC">
            <w:pPr>
              <w:spacing w:after="0"/>
              <w:jc w:val="center"/>
              <w:rPr>
                <w:rFonts w:eastAsia="Times New Roman" w:cs="Arial"/>
                <w:bCs/>
                <w:color w:val="0070C0"/>
                <w:sz w:val="16"/>
                <w:szCs w:val="16"/>
                <w:lang w:eastAsia="cs-CZ"/>
              </w:rPr>
            </w:pPr>
            <w:r w:rsidRPr="002D0958">
              <w:rPr>
                <w:rFonts w:eastAsia="Times New Roman" w:cs="Arial"/>
                <w:color w:val="0070C0"/>
                <w:sz w:val="16"/>
                <w:szCs w:val="16"/>
                <w:highlight w:val="cyan"/>
                <w:lang w:eastAsia="cs-CZ"/>
              </w:rPr>
              <w:t>xx</w:t>
            </w:r>
          </w:p>
        </w:tc>
        <w:tc>
          <w:tcPr>
            <w:tcW w:w="868" w:type="dxa"/>
            <w:shd w:val="clear" w:color="auto" w:fill="F2F2F2" w:themeFill="background1" w:themeFillShade="F2"/>
            <w:vAlign w:val="center"/>
          </w:tcPr>
          <w:p w14:paraId="53C10C9D" w14:textId="77777777" w:rsidR="004356BC" w:rsidRPr="004356BC" w:rsidRDefault="002D0958" w:rsidP="004356BC">
            <w:pPr>
              <w:spacing w:after="0"/>
              <w:jc w:val="center"/>
              <w:rPr>
                <w:rFonts w:eastAsia="Times New Roman" w:cs="Arial"/>
                <w:bCs/>
                <w:color w:val="0070C0"/>
                <w:sz w:val="16"/>
                <w:szCs w:val="16"/>
                <w:lang w:eastAsia="cs-CZ"/>
              </w:rPr>
            </w:pPr>
            <w:r w:rsidRPr="002D0958">
              <w:rPr>
                <w:rFonts w:eastAsia="Times New Roman" w:cs="Arial"/>
                <w:color w:val="0070C0"/>
                <w:sz w:val="16"/>
                <w:szCs w:val="16"/>
                <w:highlight w:val="cyan"/>
                <w:lang w:eastAsia="cs-CZ"/>
              </w:rPr>
              <w:t>xx</w:t>
            </w:r>
          </w:p>
        </w:tc>
      </w:tr>
      <w:tr w:rsidR="004356BC" w:rsidRPr="004356BC" w14:paraId="0AB1C7D5" w14:textId="77777777" w:rsidTr="004356BC">
        <w:trPr>
          <w:tblHeader/>
        </w:trPr>
        <w:tc>
          <w:tcPr>
            <w:tcW w:w="804" w:type="dxa"/>
            <w:vMerge/>
            <w:vAlign w:val="center"/>
          </w:tcPr>
          <w:p w14:paraId="1C7513A2" w14:textId="77777777" w:rsidR="004356BC" w:rsidRPr="004356BC" w:rsidRDefault="004356BC" w:rsidP="00144256">
            <w:pPr>
              <w:spacing w:after="0"/>
              <w:jc w:val="left"/>
              <w:rPr>
                <w:rFonts w:eastAsia="Times New Roman" w:cs="Arial"/>
                <w:bCs/>
                <w:color w:val="000000"/>
                <w:sz w:val="16"/>
                <w:szCs w:val="16"/>
                <w:lang w:eastAsia="cs-CZ"/>
              </w:rPr>
            </w:pPr>
          </w:p>
        </w:tc>
        <w:tc>
          <w:tcPr>
            <w:tcW w:w="1202" w:type="dxa"/>
            <w:vMerge/>
            <w:vAlign w:val="center"/>
          </w:tcPr>
          <w:p w14:paraId="527EE992" w14:textId="77777777" w:rsidR="004356BC" w:rsidRPr="004356BC" w:rsidRDefault="004356BC" w:rsidP="00144256">
            <w:pPr>
              <w:spacing w:after="0"/>
              <w:jc w:val="left"/>
              <w:rPr>
                <w:rFonts w:eastAsia="Times New Roman" w:cs="Arial"/>
                <w:bCs/>
                <w:color w:val="000000"/>
                <w:sz w:val="16"/>
                <w:szCs w:val="16"/>
                <w:lang w:eastAsia="cs-CZ"/>
              </w:rPr>
            </w:pPr>
          </w:p>
        </w:tc>
        <w:tc>
          <w:tcPr>
            <w:tcW w:w="865" w:type="dxa"/>
            <w:shd w:val="clear" w:color="auto" w:fill="auto"/>
            <w:vAlign w:val="center"/>
          </w:tcPr>
          <w:p w14:paraId="69D356F6" w14:textId="77777777" w:rsidR="004356BC" w:rsidRPr="004356BC" w:rsidRDefault="002D0958" w:rsidP="00144256">
            <w:pPr>
              <w:spacing w:after="0"/>
              <w:jc w:val="center"/>
              <w:rPr>
                <w:rFonts w:cs="Arial"/>
                <w:sz w:val="16"/>
                <w:szCs w:val="16"/>
                <w:lang w:eastAsia="cs-CZ"/>
              </w:rPr>
            </w:pPr>
            <w:r w:rsidRPr="002D0958">
              <w:rPr>
                <w:rFonts w:eastAsia="Times New Roman" w:cs="Arial"/>
                <w:b/>
                <w:bCs/>
                <w:color w:val="000000"/>
                <w:sz w:val="16"/>
                <w:szCs w:val="16"/>
                <w:lang w:eastAsia="cs-CZ"/>
              </w:rPr>
              <w:t>5 00 30</w:t>
            </w:r>
          </w:p>
        </w:tc>
        <w:tc>
          <w:tcPr>
            <w:tcW w:w="1423" w:type="dxa"/>
            <w:shd w:val="clear" w:color="auto" w:fill="auto"/>
            <w:vAlign w:val="center"/>
          </w:tcPr>
          <w:p w14:paraId="6BBBFBCC" w14:textId="77777777" w:rsidR="004356BC" w:rsidRPr="004356BC" w:rsidRDefault="002D0958" w:rsidP="00144256">
            <w:pPr>
              <w:spacing w:after="0"/>
              <w:jc w:val="center"/>
              <w:rPr>
                <w:rFonts w:cs="Arial"/>
                <w:sz w:val="16"/>
                <w:szCs w:val="16"/>
                <w:lang w:eastAsia="cs-CZ"/>
              </w:rPr>
            </w:pPr>
            <w:r w:rsidRPr="002D0958">
              <w:rPr>
                <w:rFonts w:eastAsia="Times New Roman" w:cs="Arial"/>
                <w:b/>
                <w:bCs/>
                <w:color w:val="000000"/>
                <w:sz w:val="16"/>
                <w:szCs w:val="16"/>
                <w:lang w:eastAsia="cs-CZ"/>
              </w:rPr>
              <w:t>Podíl osob předčasně opouštějících vzdělávací systém</w:t>
            </w:r>
          </w:p>
        </w:tc>
        <w:tc>
          <w:tcPr>
            <w:tcW w:w="855" w:type="dxa"/>
            <w:shd w:val="clear" w:color="auto" w:fill="auto"/>
            <w:vAlign w:val="center"/>
          </w:tcPr>
          <w:p w14:paraId="25B7B88C" w14:textId="77777777" w:rsidR="004356BC" w:rsidRPr="004356BC" w:rsidRDefault="002D0958" w:rsidP="00144256">
            <w:pPr>
              <w:spacing w:after="0"/>
              <w:jc w:val="center"/>
              <w:rPr>
                <w:rFonts w:cs="Arial"/>
                <w:sz w:val="16"/>
                <w:szCs w:val="16"/>
                <w:lang w:eastAsia="cs-CZ"/>
              </w:rPr>
            </w:pPr>
            <w:r w:rsidRPr="002D0958">
              <w:rPr>
                <w:rFonts w:eastAsia="Times New Roman" w:cs="Arial"/>
                <w:b/>
                <w:bCs/>
                <w:color w:val="000000"/>
                <w:sz w:val="16"/>
                <w:szCs w:val="16"/>
                <w:lang w:eastAsia="cs-CZ"/>
              </w:rPr>
              <w:t>%</w:t>
            </w:r>
          </w:p>
        </w:tc>
        <w:tc>
          <w:tcPr>
            <w:tcW w:w="979" w:type="dxa"/>
            <w:shd w:val="clear" w:color="auto" w:fill="auto"/>
            <w:vAlign w:val="center"/>
          </w:tcPr>
          <w:p w14:paraId="142F9B05" w14:textId="77777777" w:rsidR="004356BC" w:rsidRPr="004356BC" w:rsidRDefault="002D0958" w:rsidP="00144256">
            <w:pPr>
              <w:spacing w:after="0"/>
              <w:jc w:val="center"/>
              <w:rPr>
                <w:rFonts w:cs="Arial"/>
                <w:sz w:val="16"/>
                <w:szCs w:val="16"/>
                <w:lang w:eastAsia="cs-CZ"/>
              </w:rPr>
            </w:pPr>
            <w:r w:rsidRPr="002D0958">
              <w:rPr>
                <w:rFonts w:eastAsia="Times New Roman" w:cs="Arial"/>
                <w:b/>
                <w:bCs/>
                <w:color w:val="000000"/>
                <w:sz w:val="16"/>
                <w:szCs w:val="16"/>
                <w:lang w:eastAsia="cs-CZ"/>
              </w:rPr>
              <w:t>Výsledek</w:t>
            </w:r>
          </w:p>
        </w:tc>
        <w:tc>
          <w:tcPr>
            <w:tcW w:w="824" w:type="dxa"/>
            <w:shd w:val="clear" w:color="auto" w:fill="auto"/>
            <w:vAlign w:val="center"/>
          </w:tcPr>
          <w:p w14:paraId="015ABF39" w14:textId="77777777" w:rsidR="004356BC" w:rsidRPr="004356BC" w:rsidRDefault="002D0958" w:rsidP="00144256">
            <w:pPr>
              <w:spacing w:after="0"/>
              <w:jc w:val="center"/>
              <w:rPr>
                <w:rFonts w:cs="Arial"/>
                <w:sz w:val="16"/>
                <w:szCs w:val="16"/>
                <w:lang w:eastAsia="cs-CZ"/>
              </w:rPr>
            </w:pPr>
            <w:r w:rsidRPr="002D0958">
              <w:rPr>
                <w:rFonts w:eastAsia="Times New Roman" w:cs="Arial"/>
                <w:b/>
                <w:bCs/>
                <w:color w:val="000000"/>
                <w:sz w:val="16"/>
                <w:szCs w:val="16"/>
                <w:lang w:eastAsia="cs-CZ"/>
              </w:rPr>
              <w:t>5,4</w:t>
            </w:r>
          </w:p>
        </w:tc>
        <w:tc>
          <w:tcPr>
            <w:tcW w:w="1041" w:type="dxa"/>
            <w:shd w:val="clear" w:color="auto" w:fill="auto"/>
            <w:vAlign w:val="center"/>
          </w:tcPr>
          <w:p w14:paraId="1166AE39" w14:textId="77777777" w:rsidR="004356BC" w:rsidRPr="004356BC" w:rsidRDefault="002D0958" w:rsidP="00144256">
            <w:pPr>
              <w:spacing w:after="0"/>
              <w:jc w:val="center"/>
              <w:rPr>
                <w:rFonts w:cs="Arial"/>
                <w:sz w:val="16"/>
                <w:szCs w:val="16"/>
                <w:lang w:eastAsia="cs-CZ"/>
              </w:rPr>
            </w:pPr>
            <w:r w:rsidRPr="002D0958">
              <w:rPr>
                <w:rFonts w:eastAsia="Times New Roman" w:cs="Arial"/>
                <w:b/>
                <w:bCs/>
                <w:color w:val="000000"/>
                <w:sz w:val="16"/>
                <w:szCs w:val="16"/>
                <w:lang w:eastAsia="cs-CZ"/>
              </w:rPr>
              <w:t>31.12.2013</w:t>
            </w:r>
          </w:p>
        </w:tc>
        <w:tc>
          <w:tcPr>
            <w:tcW w:w="824" w:type="dxa"/>
            <w:shd w:val="clear" w:color="auto" w:fill="auto"/>
            <w:vAlign w:val="center"/>
          </w:tcPr>
          <w:p w14:paraId="2B36833F" w14:textId="77777777" w:rsidR="004356BC" w:rsidRPr="004356BC" w:rsidRDefault="002D0958" w:rsidP="00144256">
            <w:pPr>
              <w:spacing w:after="0"/>
              <w:jc w:val="center"/>
              <w:rPr>
                <w:rFonts w:cs="Arial"/>
                <w:sz w:val="16"/>
                <w:szCs w:val="16"/>
                <w:lang w:eastAsia="cs-CZ"/>
              </w:rPr>
            </w:pPr>
            <w:r w:rsidRPr="002D0958">
              <w:rPr>
                <w:rFonts w:eastAsia="Times New Roman" w:cs="Arial"/>
                <w:b/>
                <w:bCs/>
                <w:color w:val="000000"/>
                <w:sz w:val="16"/>
                <w:szCs w:val="16"/>
                <w:lang w:eastAsia="cs-CZ"/>
              </w:rPr>
              <w:t>5</w:t>
            </w:r>
          </w:p>
        </w:tc>
        <w:tc>
          <w:tcPr>
            <w:tcW w:w="1041" w:type="dxa"/>
            <w:shd w:val="clear" w:color="auto" w:fill="auto"/>
            <w:vAlign w:val="center"/>
          </w:tcPr>
          <w:p w14:paraId="6555D240" w14:textId="77777777" w:rsidR="004356BC" w:rsidRPr="004356BC" w:rsidRDefault="002D0958" w:rsidP="00144256">
            <w:pPr>
              <w:spacing w:after="0"/>
              <w:jc w:val="center"/>
              <w:rPr>
                <w:rFonts w:cs="Arial"/>
                <w:sz w:val="16"/>
                <w:szCs w:val="16"/>
                <w:lang w:eastAsia="cs-CZ"/>
              </w:rPr>
            </w:pPr>
            <w:r w:rsidRPr="002D0958">
              <w:rPr>
                <w:rFonts w:eastAsia="Times New Roman" w:cs="Arial"/>
                <w:b/>
                <w:bCs/>
                <w:color w:val="000000"/>
                <w:sz w:val="16"/>
                <w:szCs w:val="16"/>
                <w:lang w:eastAsia="cs-CZ"/>
              </w:rPr>
              <w:t>31.12.2023</w:t>
            </w:r>
          </w:p>
        </w:tc>
        <w:tc>
          <w:tcPr>
            <w:tcW w:w="1088" w:type="dxa"/>
            <w:shd w:val="clear" w:color="auto" w:fill="auto"/>
            <w:vAlign w:val="center"/>
          </w:tcPr>
          <w:p w14:paraId="286FD8F3" w14:textId="77777777" w:rsidR="004356BC" w:rsidRPr="004356BC" w:rsidRDefault="002D0958" w:rsidP="00144256">
            <w:pPr>
              <w:spacing w:after="0"/>
              <w:jc w:val="center"/>
              <w:rPr>
                <w:rFonts w:cs="Arial"/>
                <w:sz w:val="16"/>
                <w:szCs w:val="16"/>
                <w:lang w:eastAsia="cs-CZ"/>
              </w:rPr>
            </w:pPr>
            <w:r w:rsidRPr="002D0958">
              <w:rPr>
                <w:rFonts w:eastAsia="Times New Roman" w:cs="Arial"/>
                <w:b/>
                <w:bCs/>
                <w:color w:val="000000"/>
                <w:sz w:val="16"/>
                <w:szCs w:val="16"/>
                <w:lang w:eastAsia="cs-CZ"/>
              </w:rPr>
              <w:t>Není požadován</w:t>
            </w:r>
          </w:p>
        </w:tc>
        <w:tc>
          <w:tcPr>
            <w:tcW w:w="974" w:type="dxa"/>
            <w:shd w:val="clear" w:color="auto" w:fill="F2F2F2" w:themeFill="background1" w:themeFillShade="F2"/>
            <w:vAlign w:val="center"/>
          </w:tcPr>
          <w:p w14:paraId="65E2AF74" w14:textId="77777777" w:rsidR="004356BC" w:rsidRPr="004356BC" w:rsidRDefault="002D0958" w:rsidP="00144256">
            <w:pPr>
              <w:spacing w:after="0"/>
              <w:jc w:val="center"/>
              <w:rPr>
                <w:rFonts w:cs="Arial"/>
                <w:sz w:val="16"/>
                <w:szCs w:val="16"/>
                <w:lang w:eastAsia="cs-CZ"/>
              </w:rPr>
            </w:pPr>
            <w:r w:rsidRPr="002D0958">
              <w:rPr>
                <w:rFonts w:eastAsia="Times New Roman" w:cs="Arial"/>
                <w:color w:val="000000"/>
                <w:sz w:val="16"/>
                <w:szCs w:val="16"/>
                <w:highlight w:val="cyan"/>
                <w:lang w:eastAsia="cs-CZ"/>
              </w:rPr>
              <w:t>xx</w:t>
            </w:r>
          </w:p>
        </w:tc>
        <w:tc>
          <w:tcPr>
            <w:tcW w:w="885" w:type="dxa"/>
            <w:shd w:val="clear" w:color="auto" w:fill="F2F2F2" w:themeFill="background1" w:themeFillShade="F2"/>
            <w:vAlign w:val="center"/>
          </w:tcPr>
          <w:p w14:paraId="4471D26D" w14:textId="77777777" w:rsidR="004356BC" w:rsidRPr="004356BC" w:rsidRDefault="002D0958" w:rsidP="00144256">
            <w:pPr>
              <w:spacing w:after="0"/>
              <w:jc w:val="center"/>
              <w:rPr>
                <w:rFonts w:cs="Arial"/>
                <w:sz w:val="16"/>
                <w:szCs w:val="16"/>
                <w:lang w:eastAsia="cs-CZ"/>
              </w:rPr>
            </w:pPr>
            <w:r w:rsidRPr="002D0958">
              <w:rPr>
                <w:rFonts w:eastAsia="Times New Roman" w:cs="Arial"/>
                <w:color w:val="000000"/>
                <w:sz w:val="16"/>
                <w:szCs w:val="16"/>
                <w:highlight w:val="cyan"/>
                <w:lang w:eastAsia="cs-CZ"/>
              </w:rPr>
              <w:t>xx</w:t>
            </w:r>
          </w:p>
        </w:tc>
        <w:tc>
          <w:tcPr>
            <w:tcW w:w="1084" w:type="dxa"/>
            <w:shd w:val="clear" w:color="auto" w:fill="F2F2F2" w:themeFill="background1" w:themeFillShade="F2"/>
            <w:vAlign w:val="center"/>
          </w:tcPr>
          <w:p w14:paraId="5DA27EE8" w14:textId="77777777" w:rsidR="004356BC" w:rsidRPr="004356BC" w:rsidRDefault="002D0958" w:rsidP="004356BC">
            <w:pPr>
              <w:spacing w:after="0"/>
              <w:jc w:val="center"/>
              <w:rPr>
                <w:rFonts w:eastAsia="Times New Roman" w:cs="Arial"/>
                <w:bCs/>
                <w:color w:val="0070C0"/>
                <w:sz w:val="16"/>
                <w:szCs w:val="16"/>
                <w:lang w:eastAsia="cs-CZ"/>
              </w:rPr>
            </w:pPr>
            <w:r w:rsidRPr="002D0958">
              <w:rPr>
                <w:rFonts w:eastAsia="Times New Roman" w:cs="Arial"/>
                <w:color w:val="0070C0"/>
                <w:sz w:val="16"/>
                <w:szCs w:val="16"/>
                <w:highlight w:val="cyan"/>
                <w:lang w:eastAsia="cs-CZ"/>
              </w:rPr>
              <w:t>xx</w:t>
            </w:r>
          </w:p>
        </w:tc>
        <w:tc>
          <w:tcPr>
            <w:tcW w:w="868" w:type="dxa"/>
            <w:shd w:val="clear" w:color="auto" w:fill="F2F2F2" w:themeFill="background1" w:themeFillShade="F2"/>
            <w:vAlign w:val="center"/>
          </w:tcPr>
          <w:p w14:paraId="3DEB65EB" w14:textId="77777777" w:rsidR="004356BC" w:rsidRPr="004356BC" w:rsidRDefault="002D0958" w:rsidP="004356BC">
            <w:pPr>
              <w:spacing w:after="0"/>
              <w:jc w:val="center"/>
              <w:rPr>
                <w:rFonts w:eastAsia="Times New Roman" w:cs="Arial"/>
                <w:bCs/>
                <w:color w:val="0070C0"/>
                <w:sz w:val="16"/>
                <w:szCs w:val="16"/>
                <w:lang w:eastAsia="cs-CZ"/>
              </w:rPr>
            </w:pPr>
            <w:r w:rsidRPr="002D0958">
              <w:rPr>
                <w:rFonts w:eastAsia="Times New Roman" w:cs="Arial"/>
                <w:color w:val="0070C0"/>
                <w:sz w:val="16"/>
                <w:szCs w:val="16"/>
                <w:highlight w:val="cyan"/>
                <w:lang w:eastAsia="cs-CZ"/>
              </w:rPr>
              <w:t>xx</w:t>
            </w:r>
          </w:p>
        </w:tc>
      </w:tr>
      <w:tr w:rsidR="004356BC" w:rsidRPr="004356BC" w14:paraId="1D389AF8" w14:textId="77777777" w:rsidTr="004356BC">
        <w:trPr>
          <w:tblHeader/>
        </w:trPr>
        <w:tc>
          <w:tcPr>
            <w:tcW w:w="804" w:type="dxa"/>
            <w:vMerge/>
            <w:vAlign w:val="center"/>
          </w:tcPr>
          <w:p w14:paraId="614BF996" w14:textId="77777777" w:rsidR="004356BC" w:rsidRPr="004356BC" w:rsidRDefault="004356BC" w:rsidP="00144256">
            <w:pPr>
              <w:spacing w:after="0"/>
              <w:jc w:val="left"/>
              <w:rPr>
                <w:rFonts w:eastAsia="Times New Roman" w:cs="Arial"/>
                <w:bCs/>
                <w:color w:val="000000"/>
                <w:sz w:val="16"/>
                <w:szCs w:val="16"/>
                <w:lang w:eastAsia="cs-CZ"/>
              </w:rPr>
            </w:pPr>
          </w:p>
        </w:tc>
        <w:tc>
          <w:tcPr>
            <w:tcW w:w="1202" w:type="dxa"/>
            <w:vMerge/>
            <w:vAlign w:val="center"/>
          </w:tcPr>
          <w:p w14:paraId="3AB2ED13" w14:textId="77777777" w:rsidR="004356BC" w:rsidRPr="004356BC" w:rsidRDefault="004356BC" w:rsidP="00144256">
            <w:pPr>
              <w:spacing w:after="0"/>
              <w:jc w:val="left"/>
              <w:rPr>
                <w:rFonts w:eastAsia="Times New Roman" w:cs="Arial"/>
                <w:bCs/>
                <w:color w:val="000000"/>
                <w:sz w:val="16"/>
                <w:szCs w:val="16"/>
                <w:lang w:eastAsia="cs-CZ"/>
              </w:rPr>
            </w:pPr>
          </w:p>
        </w:tc>
        <w:tc>
          <w:tcPr>
            <w:tcW w:w="865" w:type="dxa"/>
            <w:shd w:val="clear" w:color="auto" w:fill="auto"/>
            <w:vAlign w:val="center"/>
          </w:tcPr>
          <w:p w14:paraId="7D3DB5DC" w14:textId="77777777" w:rsidR="004356BC" w:rsidRPr="004356BC" w:rsidRDefault="002D0958" w:rsidP="00144256">
            <w:pPr>
              <w:spacing w:after="0"/>
              <w:jc w:val="center"/>
              <w:rPr>
                <w:rFonts w:cs="Arial"/>
                <w:sz w:val="16"/>
                <w:szCs w:val="16"/>
                <w:lang w:eastAsia="cs-CZ"/>
              </w:rPr>
            </w:pPr>
            <w:r w:rsidRPr="002D0958">
              <w:rPr>
                <w:rFonts w:eastAsia="Times New Roman" w:cs="Arial"/>
                <w:color w:val="000000"/>
                <w:sz w:val="16"/>
                <w:szCs w:val="16"/>
                <w:lang w:eastAsia="cs-CZ"/>
              </w:rPr>
              <w:t>5 00 00</w:t>
            </w:r>
          </w:p>
        </w:tc>
        <w:tc>
          <w:tcPr>
            <w:tcW w:w="1423" w:type="dxa"/>
            <w:shd w:val="clear" w:color="auto" w:fill="auto"/>
            <w:vAlign w:val="center"/>
          </w:tcPr>
          <w:p w14:paraId="4376AF75" w14:textId="77777777" w:rsidR="004356BC" w:rsidRPr="004356BC" w:rsidRDefault="002D0958" w:rsidP="00144256">
            <w:pPr>
              <w:spacing w:after="0"/>
              <w:jc w:val="center"/>
              <w:rPr>
                <w:rFonts w:cs="Arial"/>
                <w:sz w:val="16"/>
                <w:szCs w:val="16"/>
                <w:lang w:eastAsia="cs-CZ"/>
              </w:rPr>
            </w:pPr>
            <w:r w:rsidRPr="002D0958">
              <w:rPr>
                <w:rFonts w:eastAsia="Times New Roman" w:cs="Arial"/>
                <w:color w:val="000000"/>
                <w:sz w:val="16"/>
                <w:szCs w:val="16"/>
                <w:lang w:eastAsia="cs-CZ"/>
              </w:rPr>
              <w:t>Počet podpořených vzdělávacích zařízení</w:t>
            </w:r>
          </w:p>
        </w:tc>
        <w:tc>
          <w:tcPr>
            <w:tcW w:w="855" w:type="dxa"/>
            <w:shd w:val="clear" w:color="auto" w:fill="auto"/>
            <w:vAlign w:val="center"/>
          </w:tcPr>
          <w:p w14:paraId="3B360321" w14:textId="77777777" w:rsidR="004356BC" w:rsidRPr="004356BC" w:rsidRDefault="002D0958" w:rsidP="00144256">
            <w:pPr>
              <w:spacing w:after="0"/>
              <w:jc w:val="center"/>
              <w:rPr>
                <w:rFonts w:cs="Arial"/>
                <w:sz w:val="16"/>
                <w:szCs w:val="16"/>
                <w:lang w:eastAsia="cs-CZ"/>
              </w:rPr>
            </w:pPr>
            <w:r w:rsidRPr="002D0958">
              <w:rPr>
                <w:rFonts w:eastAsia="Times New Roman" w:cs="Arial"/>
                <w:color w:val="000000"/>
                <w:sz w:val="16"/>
                <w:szCs w:val="16"/>
                <w:lang w:eastAsia="cs-CZ"/>
              </w:rPr>
              <w:t>Zařízení</w:t>
            </w:r>
          </w:p>
        </w:tc>
        <w:tc>
          <w:tcPr>
            <w:tcW w:w="979" w:type="dxa"/>
            <w:shd w:val="clear" w:color="auto" w:fill="auto"/>
            <w:vAlign w:val="center"/>
          </w:tcPr>
          <w:p w14:paraId="2222EAD9" w14:textId="77777777" w:rsidR="004356BC" w:rsidRPr="004356BC" w:rsidRDefault="002D0958" w:rsidP="00144256">
            <w:pPr>
              <w:spacing w:after="0"/>
              <w:jc w:val="center"/>
              <w:rPr>
                <w:rFonts w:cs="Arial"/>
                <w:sz w:val="16"/>
                <w:szCs w:val="16"/>
                <w:lang w:eastAsia="cs-CZ"/>
              </w:rPr>
            </w:pPr>
            <w:r w:rsidRPr="002D0958">
              <w:rPr>
                <w:rFonts w:eastAsia="Times New Roman" w:cs="Arial"/>
                <w:color w:val="000000"/>
                <w:sz w:val="16"/>
                <w:szCs w:val="16"/>
                <w:lang w:eastAsia="cs-CZ"/>
              </w:rPr>
              <w:t>Výstup</w:t>
            </w:r>
          </w:p>
        </w:tc>
        <w:tc>
          <w:tcPr>
            <w:tcW w:w="824" w:type="dxa"/>
            <w:shd w:val="clear" w:color="auto" w:fill="auto"/>
            <w:vAlign w:val="center"/>
          </w:tcPr>
          <w:p w14:paraId="309842DA" w14:textId="77777777" w:rsidR="004356BC" w:rsidRPr="004356BC" w:rsidRDefault="002D0958" w:rsidP="004356BC">
            <w:pPr>
              <w:spacing w:after="0"/>
              <w:jc w:val="center"/>
              <w:rPr>
                <w:rFonts w:cs="Arial"/>
                <w:sz w:val="16"/>
                <w:szCs w:val="16"/>
                <w:lang w:eastAsia="cs-CZ"/>
              </w:rPr>
            </w:pPr>
            <w:r w:rsidRPr="002D0958">
              <w:rPr>
                <w:rFonts w:eastAsia="Times New Roman" w:cs="Arial"/>
                <w:color w:val="000000"/>
                <w:sz w:val="16"/>
                <w:szCs w:val="16"/>
                <w:highlight w:val="cyan"/>
                <w:lang w:eastAsia="cs-CZ"/>
              </w:rPr>
              <w:t>xx</w:t>
            </w:r>
          </w:p>
        </w:tc>
        <w:tc>
          <w:tcPr>
            <w:tcW w:w="1041" w:type="dxa"/>
            <w:shd w:val="clear" w:color="auto" w:fill="auto"/>
            <w:vAlign w:val="center"/>
          </w:tcPr>
          <w:p w14:paraId="5C496BA0" w14:textId="77777777" w:rsidR="004356BC" w:rsidRPr="004356BC" w:rsidRDefault="002D0958" w:rsidP="004356BC">
            <w:pPr>
              <w:spacing w:after="0"/>
              <w:jc w:val="center"/>
              <w:rPr>
                <w:rFonts w:cs="Arial"/>
                <w:sz w:val="16"/>
                <w:szCs w:val="16"/>
                <w:lang w:eastAsia="cs-CZ"/>
              </w:rPr>
            </w:pPr>
            <w:r w:rsidRPr="002D0958">
              <w:rPr>
                <w:rFonts w:eastAsia="Times New Roman" w:cs="Arial"/>
                <w:color w:val="000000"/>
                <w:sz w:val="16"/>
                <w:szCs w:val="16"/>
                <w:highlight w:val="cyan"/>
                <w:lang w:eastAsia="cs-CZ"/>
              </w:rPr>
              <w:t>xx</w:t>
            </w:r>
          </w:p>
        </w:tc>
        <w:tc>
          <w:tcPr>
            <w:tcW w:w="824" w:type="dxa"/>
            <w:shd w:val="clear" w:color="auto" w:fill="auto"/>
            <w:vAlign w:val="center"/>
          </w:tcPr>
          <w:p w14:paraId="07B2CF71" w14:textId="77777777" w:rsidR="004356BC" w:rsidRPr="004356BC" w:rsidRDefault="002D0958" w:rsidP="004356BC">
            <w:pPr>
              <w:spacing w:after="0"/>
              <w:jc w:val="center"/>
              <w:rPr>
                <w:rFonts w:cs="Arial"/>
                <w:sz w:val="16"/>
                <w:szCs w:val="16"/>
                <w:lang w:eastAsia="cs-CZ"/>
              </w:rPr>
            </w:pPr>
            <w:r w:rsidRPr="002D0958">
              <w:rPr>
                <w:rFonts w:eastAsia="Times New Roman" w:cs="Arial"/>
                <w:color w:val="000000"/>
                <w:sz w:val="16"/>
                <w:szCs w:val="16"/>
                <w:highlight w:val="cyan"/>
                <w:lang w:eastAsia="cs-CZ"/>
              </w:rPr>
              <w:t>xx</w:t>
            </w:r>
          </w:p>
        </w:tc>
        <w:tc>
          <w:tcPr>
            <w:tcW w:w="1041" w:type="dxa"/>
            <w:shd w:val="clear" w:color="auto" w:fill="auto"/>
            <w:vAlign w:val="center"/>
          </w:tcPr>
          <w:p w14:paraId="71CCCE41" w14:textId="77777777" w:rsidR="004356BC" w:rsidRPr="004356BC" w:rsidRDefault="002D0958" w:rsidP="004356BC">
            <w:pPr>
              <w:spacing w:after="0"/>
              <w:jc w:val="center"/>
              <w:rPr>
                <w:rFonts w:cs="Arial"/>
                <w:sz w:val="16"/>
                <w:szCs w:val="16"/>
                <w:lang w:eastAsia="cs-CZ"/>
              </w:rPr>
            </w:pPr>
            <w:r w:rsidRPr="002D0958">
              <w:rPr>
                <w:rFonts w:eastAsia="Times New Roman" w:cs="Arial"/>
                <w:color w:val="000000"/>
                <w:sz w:val="16"/>
                <w:szCs w:val="16"/>
                <w:highlight w:val="cyan"/>
                <w:lang w:eastAsia="cs-CZ"/>
              </w:rPr>
              <w:t>xx</w:t>
            </w:r>
          </w:p>
        </w:tc>
        <w:tc>
          <w:tcPr>
            <w:tcW w:w="1088" w:type="dxa"/>
            <w:shd w:val="clear" w:color="auto" w:fill="auto"/>
            <w:vAlign w:val="center"/>
          </w:tcPr>
          <w:p w14:paraId="59119A42" w14:textId="77777777" w:rsidR="004356BC" w:rsidRPr="004356BC" w:rsidRDefault="002D0958" w:rsidP="00144256">
            <w:pPr>
              <w:spacing w:after="0"/>
              <w:jc w:val="center"/>
              <w:rPr>
                <w:rFonts w:cs="Arial"/>
                <w:sz w:val="16"/>
                <w:szCs w:val="16"/>
                <w:lang w:eastAsia="cs-CZ"/>
              </w:rPr>
            </w:pPr>
            <w:r w:rsidRPr="002D0958">
              <w:rPr>
                <w:rFonts w:eastAsia="Times New Roman" w:cs="Arial"/>
                <w:color w:val="000000"/>
                <w:sz w:val="16"/>
                <w:szCs w:val="16"/>
                <w:lang w:eastAsia="cs-CZ"/>
              </w:rPr>
              <w:t>1</w:t>
            </w:r>
          </w:p>
        </w:tc>
        <w:tc>
          <w:tcPr>
            <w:tcW w:w="974" w:type="dxa"/>
            <w:shd w:val="clear" w:color="auto" w:fill="F2F2F2" w:themeFill="background1" w:themeFillShade="F2"/>
            <w:vAlign w:val="center"/>
          </w:tcPr>
          <w:p w14:paraId="1357BF8E" w14:textId="77777777" w:rsidR="004356BC" w:rsidRPr="004356BC" w:rsidRDefault="002D0958" w:rsidP="00144256">
            <w:pPr>
              <w:spacing w:after="0"/>
              <w:jc w:val="center"/>
              <w:rPr>
                <w:rFonts w:cs="Arial"/>
                <w:sz w:val="16"/>
                <w:szCs w:val="16"/>
                <w:lang w:eastAsia="cs-CZ"/>
              </w:rPr>
            </w:pPr>
            <w:r w:rsidRPr="002D0958">
              <w:rPr>
                <w:rFonts w:eastAsia="Times New Roman" w:cs="Arial"/>
                <w:color w:val="000000"/>
                <w:sz w:val="16"/>
                <w:szCs w:val="16"/>
                <w:highlight w:val="cyan"/>
                <w:lang w:eastAsia="cs-CZ"/>
              </w:rPr>
              <w:t>xx</w:t>
            </w:r>
          </w:p>
        </w:tc>
        <w:tc>
          <w:tcPr>
            <w:tcW w:w="885" w:type="dxa"/>
            <w:shd w:val="clear" w:color="auto" w:fill="F2F2F2" w:themeFill="background1" w:themeFillShade="F2"/>
            <w:vAlign w:val="center"/>
          </w:tcPr>
          <w:p w14:paraId="285C5B71" w14:textId="77777777" w:rsidR="004356BC" w:rsidRPr="004356BC" w:rsidRDefault="002D0958" w:rsidP="00144256">
            <w:pPr>
              <w:spacing w:after="0"/>
              <w:jc w:val="center"/>
              <w:rPr>
                <w:rFonts w:cs="Arial"/>
                <w:sz w:val="16"/>
                <w:szCs w:val="16"/>
                <w:lang w:eastAsia="cs-CZ"/>
              </w:rPr>
            </w:pPr>
            <w:r w:rsidRPr="002D0958">
              <w:rPr>
                <w:rFonts w:eastAsia="Times New Roman" w:cs="Arial"/>
                <w:color w:val="000000"/>
                <w:sz w:val="16"/>
                <w:szCs w:val="16"/>
                <w:highlight w:val="cyan"/>
                <w:lang w:eastAsia="cs-CZ"/>
              </w:rPr>
              <w:t>xx</w:t>
            </w:r>
          </w:p>
        </w:tc>
        <w:tc>
          <w:tcPr>
            <w:tcW w:w="1084" w:type="dxa"/>
            <w:shd w:val="clear" w:color="auto" w:fill="F2F2F2" w:themeFill="background1" w:themeFillShade="F2"/>
            <w:vAlign w:val="center"/>
          </w:tcPr>
          <w:p w14:paraId="7A2CC202" w14:textId="77777777" w:rsidR="004356BC" w:rsidRPr="004356BC" w:rsidRDefault="002D0958" w:rsidP="004356BC">
            <w:pPr>
              <w:spacing w:after="0"/>
              <w:jc w:val="center"/>
              <w:rPr>
                <w:rFonts w:eastAsia="Times New Roman" w:cs="Arial"/>
                <w:bCs/>
                <w:color w:val="0070C0"/>
                <w:sz w:val="16"/>
                <w:szCs w:val="16"/>
                <w:lang w:eastAsia="cs-CZ"/>
              </w:rPr>
            </w:pPr>
            <w:r w:rsidRPr="002D0958">
              <w:rPr>
                <w:rFonts w:eastAsia="Times New Roman" w:cs="Arial"/>
                <w:color w:val="0070C0"/>
                <w:sz w:val="16"/>
                <w:szCs w:val="16"/>
                <w:highlight w:val="cyan"/>
                <w:lang w:eastAsia="cs-CZ"/>
              </w:rPr>
              <w:t>xx</w:t>
            </w:r>
          </w:p>
        </w:tc>
        <w:tc>
          <w:tcPr>
            <w:tcW w:w="868" w:type="dxa"/>
            <w:shd w:val="clear" w:color="auto" w:fill="F2F2F2" w:themeFill="background1" w:themeFillShade="F2"/>
            <w:vAlign w:val="center"/>
          </w:tcPr>
          <w:p w14:paraId="221BBD44" w14:textId="77777777" w:rsidR="004356BC" w:rsidRPr="004356BC" w:rsidRDefault="002D0958" w:rsidP="004356BC">
            <w:pPr>
              <w:spacing w:after="0"/>
              <w:jc w:val="center"/>
              <w:rPr>
                <w:rFonts w:eastAsia="Times New Roman" w:cs="Arial"/>
                <w:bCs/>
                <w:color w:val="0070C0"/>
                <w:sz w:val="16"/>
                <w:szCs w:val="16"/>
                <w:lang w:eastAsia="cs-CZ"/>
              </w:rPr>
            </w:pPr>
            <w:r w:rsidRPr="002D0958">
              <w:rPr>
                <w:rFonts w:eastAsia="Times New Roman" w:cs="Arial"/>
                <w:color w:val="0070C0"/>
                <w:sz w:val="16"/>
                <w:szCs w:val="16"/>
                <w:highlight w:val="cyan"/>
                <w:lang w:eastAsia="cs-CZ"/>
              </w:rPr>
              <w:t>xx</w:t>
            </w:r>
          </w:p>
        </w:tc>
      </w:tr>
      <w:tr w:rsidR="004356BC" w:rsidRPr="004356BC" w14:paraId="2C06A769" w14:textId="77777777" w:rsidTr="004356BC">
        <w:trPr>
          <w:tblHeader/>
        </w:trPr>
        <w:tc>
          <w:tcPr>
            <w:tcW w:w="804" w:type="dxa"/>
            <w:vMerge/>
            <w:vAlign w:val="center"/>
          </w:tcPr>
          <w:p w14:paraId="1F9DD797" w14:textId="77777777" w:rsidR="004356BC" w:rsidRPr="004356BC" w:rsidRDefault="004356BC" w:rsidP="00144256">
            <w:pPr>
              <w:spacing w:after="0"/>
              <w:jc w:val="left"/>
              <w:rPr>
                <w:rFonts w:eastAsia="Times New Roman" w:cs="Arial"/>
                <w:bCs/>
                <w:color w:val="000000"/>
                <w:sz w:val="16"/>
                <w:szCs w:val="16"/>
                <w:lang w:eastAsia="cs-CZ"/>
              </w:rPr>
            </w:pPr>
          </w:p>
        </w:tc>
        <w:tc>
          <w:tcPr>
            <w:tcW w:w="1202" w:type="dxa"/>
            <w:vMerge/>
            <w:vAlign w:val="center"/>
          </w:tcPr>
          <w:p w14:paraId="056477E0" w14:textId="77777777" w:rsidR="004356BC" w:rsidRPr="004356BC" w:rsidRDefault="004356BC" w:rsidP="00144256">
            <w:pPr>
              <w:spacing w:after="0"/>
              <w:jc w:val="left"/>
              <w:rPr>
                <w:rFonts w:eastAsia="Times New Roman" w:cs="Arial"/>
                <w:bCs/>
                <w:color w:val="000000"/>
                <w:sz w:val="16"/>
                <w:szCs w:val="16"/>
                <w:lang w:eastAsia="cs-CZ"/>
              </w:rPr>
            </w:pPr>
          </w:p>
        </w:tc>
        <w:tc>
          <w:tcPr>
            <w:tcW w:w="865" w:type="dxa"/>
            <w:shd w:val="clear" w:color="auto" w:fill="auto"/>
            <w:vAlign w:val="center"/>
          </w:tcPr>
          <w:p w14:paraId="7A5792CE" w14:textId="77777777" w:rsidR="004356BC" w:rsidRPr="004356BC" w:rsidRDefault="002D0958" w:rsidP="00144256">
            <w:pPr>
              <w:spacing w:after="0"/>
              <w:jc w:val="center"/>
              <w:rPr>
                <w:rFonts w:cs="Arial"/>
                <w:sz w:val="16"/>
                <w:szCs w:val="16"/>
                <w:lang w:eastAsia="cs-CZ"/>
              </w:rPr>
            </w:pPr>
            <w:r w:rsidRPr="002D0958">
              <w:rPr>
                <w:rFonts w:eastAsia="Times New Roman" w:cs="Arial"/>
                <w:color w:val="000000"/>
                <w:sz w:val="16"/>
                <w:szCs w:val="16"/>
                <w:lang w:eastAsia="cs-CZ"/>
              </w:rPr>
              <w:t>5 00 01</w:t>
            </w:r>
          </w:p>
        </w:tc>
        <w:tc>
          <w:tcPr>
            <w:tcW w:w="1423" w:type="dxa"/>
            <w:shd w:val="clear" w:color="auto" w:fill="auto"/>
            <w:vAlign w:val="center"/>
          </w:tcPr>
          <w:p w14:paraId="0CA7DF27" w14:textId="77777777" w:rsidR="004356BC" w:rsidRPr="004356BC" w:rsidRDefault="002D0958" w:rsidP="00144256">
            <w:pPr>
              <w:spacing w:after="0"/>
              <w:jc w:val="center"/>
              <w:rPr>
                <w:rFonts w:cs="Arial"/>
                <w:sz w:val="16"/>
                <w:szCs w:val="16"/>
                <w:lang w:eastAsia="cs-CZ"/>
              </w:rPr>
            </w:pPr>
            <w:r w:rsidRPr="002D0958">
              <w:rPr>
                <w:rFonts w:eastAsia="Times New Roman" w:cs="Arial"/>
                <w:color w:val="000000"/>
                <w:sz w:val="16"/>
                <w:szCs w:val="16"/>
                <w:lang w:eastAsia="cs-CZ"/>
              </w:rPr>
              <w:t xml:space="preserve">Kapacita podporovaných zařízení péče o děti nebo vzdělávacích zařízení </w:t>
            </w:r>
          </w:p>
        </w:tc>
        <w:tc>
          <w:tcPr>
            <w:tcW w:w="855" w:type="dxa"/>
            <w:shd w:val="clear" w:color="auto" w:fill="auto"/>
            <w:vAlign w:val="center"/>
          </w:tcPr>
          <w:p w14:paraId="1F288774" w14:textId="77777777" w:rsidR="004356BC" w:rsidRPr="004356BC" w:rsidRDefault="002D0958" w:rsidP="00144256">
            <w:pPr>
              <w:spacing w:after="0"/>
              <w:jc w:val="center"/>
              <w:rPr>
                <w:rFonts w:cs="Arial"/>
                <w:sz w:val="16"/>
                <w:szCs w:val="16"/>
                <w:lang w:eastAsia="cs-CZ"/>
              </w:rPr>
            </w:pPr>
            <w:r w:rsidRPr="002D0958">
              <w:rPr>
                <w:rFonts w:eastAsia="Times New Roman" w:cs="Arial"/>
                <w:color w:val="000000"/>
                <w:sz w:val="16"/>
                <w:szCs w:val="16"/>
                <w:lang w:eastAsia="cs-CZ"/>
              </w:rPr>
              <w:t>osoby</w:t>
            </w:r>
          </w:p>
        </w:tc>
        <w:tc>
          <w:tcPr>
            <w:tcW w:w="979" w:type="dxa"/>
            <w:shd w:val="clear" w:color="auto" w:fill="auto"/>
            <w:vAlign w:val="center"/>
          </w:tcPr>
          <w:p w14:paraId="70E12E07" w14:textId="77777777" w:rsidR="004356BC" w:rsidRPr="004356BC" w:rsidRDefault="002D0958" w:rsidP="00144256">
            <w:pPr>
              <w:spacing w:after="0"/>
              <w:jc w:val="center"/>
              <w:rPr>
                <w:rFonts w:cs="Arial"/>
                <w:sz w:val="16"/>
                <w:szCs w:val="16"/>
                <w:lang w:eastAsia="cs-CZ"/>
              </w:rPr>
            </w:pPr>
            <w:r w:rsidRPr="002D0958">
              <w:rPr>
                <w:rFonts w:eastAsia="Times New Roman" w:cs="Arial"/>
                <w:color w:val="000000"/>
                <w:sz w:val="16"/>
                <w:szCs w:val="16"/>
                <w:lang w:eastAsia="cs-CZ"/>
              </w:rPr>
              <w:t>Výstup</w:t>
            </w:r>
          </w:p>
        </w:tc>
        <w:tc>
          <w:tcPr>
            <w:tcW w:w="824" w:type="dxa"/>
            <w:shd w:val="clear" w:color="auto" w:fill="auto"/>
            <w:vAlign w:val="center"/>
          </w:tcPr>
          <w:p w14:paraId="09AFA7ED" w14:textId="77777777" w:rsidR="004356BC" w:rsidRPr="004356BC" w:rsidRDefault="002D0958" w:rsidP="004356BC">
            <w:pPr>
              <w:spacing w:after="0"/>
              <w:jc w:val="center"/>
              <w:rPr>
                <w:rFonts w:cs="Arial"/>
                <w:sz w:val="16"/>
                <w:szCs w:val="16"/>
                <w:lang w:eastAsia="cs-CZ"/>
              </w:rPr>
            </w:pPr>
            <w:r w:rsidRPr="002D0958">
              <w:rPr>
                <w:rFonts w:eastAsia="Times New Roman" w:cs="Arial"/>
                <w:color w:val="000000"/>
                <w:sz w:val="16"/>
                <w:szCs w:val="16"/>
                <w:highlight w:val="cyan"/>
                <w:lang w:eastAsia="cs-CZ"/>
              </w:rPr>
              <w:t>xx</w:t>
            </w:r>
          </w:p>
        </w:tc>
        <w:tc>
          <w:tcPr>
            <w:tcW w:w="1041" w:type="dxa"/>
            <w:shd w:val="clear" w:color="auto" w:fill="auto"/>
            <w:vAlign w:val="center"/>
          </w:tcPr>
          <w:p w14:paraId="32C9D96F" w14:textId="77777777" w:rsidR="004356BC" w:rsidRPr="004356BC" w:rsidRDefault="002D0958" w:rsidP="004356BC">
            <w:pPr>
              <w:spacing w:after="0"/>
              <w:jc w:val="center"/>
              <w:rPr>
                <w:rFonts w:cs="Arial"/>
                <w:sz w:val="16"/>
                <w:szCs w:val="16"/>
                <w:lang w:eastAsia="cs-CZ"/>
              </w:rPr>
            </w:pPr>
            <w:r w:rsidRPr="002D0958">
              <w:rPr>
                <w:rFonts w:eastAsia="Times New Roman" w:cs="Arial"/>
                <w:color w:val="000000"/>
                <w:sz w:val="16"/>
                <w:szCs w:val="16"/>
                <w:highlight w:val="cyan"/>
                <w:lang w:eastAsia="cs-CZ"/>
              </w:rPr>
              <w:t>xx</w:t>
            </w:r>
          </w:p>
        </w:tc>
        <w:tc>
          <w:tcPr>
            <w:tcW w:w="824" w:type="dxa"/>
            <w:shd w:val="clear" w:color="auto" w:fill="auto"/>
            <w:vAlign w:val="center"/>
          </w:tcPr>
          <w:p w14:paraId="04A742DB" w14:textId="77777777" w:rsidR="004356BC" w:rsidRPr="004356BC" w:rsidRDefault="002D0958" w:rsidP="004356BC">
            <w:pPr>
              <w:spacing w:after="0"/>
              <w:jc w:val="center"/>
              <w:rPr>
                <w:rFonts w:cs="Arial"/>
                <w:sz w:val="16"/>
                <w:szCs w:val="16"/>
                <w:lang w:eastAsia="cs-CZ"/>
              </w:rPr>
            </w:pPr>
            <w:r w:rsidRPr="002D0958">
              <w:rPr>
                <w:rFonts w:eastAsia="Times New Roman" w:cs="Arial"/>
                <w:color w:val="000000"/>
                <w:sz w:val="16"/>
                <w:szCs w:val="16"/>
                <w:highlight w:val="cyan"/>
                <w:lang w:eastAsia="cs-CZ"/>
              </w:rPr>
              <w:t>xx</w:t>
            </w:r>
          </w:p>
        </w:tc>
        <w:tc>
          <w:tcPr>
            <w:tcW w:w="1041" w:type="dxa"/>
            <w:shd w:val="clear" w:color="auto" w:fill="auto"/>
            <w:vAlign w:val="center"/>
          </w:tcPr>
          <w:p w14:paraId="1FBC82A2" w14:textId="77777777" w:rsidR="004356BC" w:rsidRPr="004356BC" w:rsidRDefault="002D0958" w:rsidP="004356BC">
            <w:pPr>
              <w:spacing w:after="0"/>
              <w:jc w:val="center"/>
              <w:rPr>
                <w:rFonts w:cs="Arial"/>
                <w:sz w:val="16"/>
                <w:szCs w:val="16"/>
                <w:lang w:eastAsia="cs-CZ"/>
              </w:rPr>
            </w:pPr>
            <w:r w:rsidRPr="002D0958">
              <w:rPr>
                <w:rFonts w:eastAsia="Times New Roman" w:cs="Arial"/>
                <w:color w:val="000000"/>
                <w:sz w:val="16"/>
                <w:szCs w:val="16"/>
                <w:highlight w:val="cyan"/>
                <w:lang w:eastAsia="cs-CZ"/>
              </w:rPr>
              <w:t>xx</w:t>
            </w:r>
          </w:p>
        </w:tc>
        <w:tc>
          <w:tcPr>
            <w:tcW w:w="1088" w:type="dxa"/>
            <w:shd w:val="clear" w:color="auto" w:fill="auto"/>
            <w:vAlign w:val="center"/>
          </w:tcPr>
          <w:p w14:paraId="1DEC47BC" w14:textId="77777777" w:rsidR="004356BC" w:rsidRPr="004356BC" w:rsidRDefault="002D0958" w:rsidP="00144256">
            <w:pPr>
              <w:spacing w:after="0"/>
              <w:jc w:val="center"/>
              <w:rPr>
                <w:rFonts w:cs="Arial"/>
                <w:sz w:val="16"/>
                <w:szCs w:val="16"/>
                <w:lang w:eastAsia="cs-CZ"/>
              </w:rPr>
            </w:pPr>
            <w:r w:rsidRPr="002D0958">
              <w:rPr>
                <w:rFonts w:eastAsia="Times New Roman" w:cs="Arial"/>
                <w:color w:val="000000"/>
                <w:sz w:val="16"/>
                <w:szCs w:val="16"/>
                <w:lang w:eastAsia="cs-CZ"/>
              </w:rPr>
              <w:t>Není požadován</w:t>
            </w:r>
          </w:p>
        </w:tc>
        <w:tc>
          <w:tcPr>
            <w:tcW w:w="974" w:type="dxa"/>
            <w:shd w:val="clear" w:color="auto" w:fill="F2F2F2" w:themeFill="background1" w:themeFillShade="F2"/>
            <w:vAlign w:val="center"/>
          </w:tcPr>
          <w:p w14:paraId="0C88CAB2" w14:textId="77777777" w:rsidR="004356BC" w:rsidRPr="004356BC" w:rsidRDefault="002D0958" w:rsidP="00144256">
            <w:pPr>
              <w:spacing w:after="0"/>
              <w:jc w:val="center"/>
              <w:rPr>
                <w:rFonts w:cs="Arial"/>
                <w:sz w:val="16"/>
                <w:szCs w:val="16"/>
                <w:lang w:eastAsia="cs-CZ"/>
              </w:rPr>
            </w:pPr>
            <w:r w:rsidRPr="002D0958">
              <w:rPr>
                <w:rFonts w:eastAsia="Times New Roman" w:cs="Arial"/>
                <w:color w:val="000000"/>
                <w:sz w:val="16"/>
                <w:szCs w:val="16"/>
                <w:highlight w:val="cyan"/>
                <w:lang w:eastAsia="cs-CZ"/>
              </w:rPr>
              <w:t>xx</w:t>
            </w:r>
          </w:p>
        </w:tc>
        <w:tc>
          <w:tcPr>
            <w:tcW w:w="885" w:type="dxa"/>
            <w:shd w:val="clear" w:color="auto" w:fill="F2F2F2" w:themeFill="background1" w:themeFillShade="F2"/>
            <w:vAlign w:val="center"/>
          </w:tcPr>
          <w:p w14:paraId="76D4C881" w14:textId="77777777" w:rsidR="004356BC" w:rsidRPr="004356BC" w:rsidRDefault="002D0958" w:rsidP="00144256">
            <w:pPr>
              <w:spacing w:after="0"/>
              <w:jc w:val="center"/>
              <w:rPr>
                <w:rFonts w:cs="Arial"/>
                <w:sz w:val="16"/>
                <w:szCs w:val="16"/>
                <w:lang w:eastAsia="cs-CZ"/>
              </w:rPr>
            </w:pPr>
            <w:r w:rsidRPr="002D0958">
              <w:rPr>
                <w:rFonts w:eastAsia="Times New Roman" w:cs="Arial"/>
                <w:color w:val="000000"/>
                <w:sz w:val="16"/>
                <w:szCs w:val="16"/>
                <w:highlight w:val="cyan"/>
                <w:lang w:eastAsia="cs-CZ"/>
              </w:rPr>
              <w:t>xx</w:t>
            </w:r>
          </w:p>
        </w:tc>
        <w:tc>
          <w:tcPr>
            <w:tcW w:w="1084" w:type="dxa"/>
            <w:shd w:val="clear" w:color="auto" w:fill="F2F2F2" w:themeFill="background1" w:themeFillShade="F2"/>
            <w:vAlign w:val="center"/>
          </w:tcPr>
          <w:p w14:paraId="5C1D05C2" w14:textId="77777777" w:rsidR="004356BC" w:rsidRPr="004356BC" w:rsidRDefault="002D0958" w:rsidP="004356BC">
            <w:pPr>
              <w:spacing w:after="0"/>
              <w:jc w:val="center"/>
              <w:rPr>
                <w:rFonts w:eastAsia="Times New Roman" w:cs="Arial"/>
                <w:bCs/>
                <w:color w:val="0070C0"/>
                <w:sz w:val="16"/>
                <w:szCs w:val="16"/>
                <w:lang w:eastAsia="cs-CZ"/>
              </w:rPr>
            </w:pPr>
            <w:r w:rsidRPr="002D0958">
              <w:rPr>
                <w:rFonts w:eastAsia="Times New Roman" w:cs="Arial"/>
                <w:color w:val="0070C0"/>
                <w:sz w:val="16"/>
                <w:szCs w:val="16"/>
                <w:highlight w:val="cyan"/>
                <w:lang w:eastAsia="cs-CZ"/>
              </w:rPr>
              <w:t>xx</w:t>
            </w:r>
          </w:p>
        </w:tc>
        <w:tc>
          <w:tcPr>
            <w:tcW w:w="868" w:type="dxa"/>
            <w:shd w:val="clear" w:color="auto" w:fill="F2F2F2" w:themeFill="background1" w:themeFillShade="F2"/>
            <w:vAlign w:val="center"/>
          </w:tcPr>
          <w:p w14:paraId="6072B7EB" w14:textId="77777777" w:rsidR="004356BC" w:rsidRPr="004356BC" w:rsidRDefault="002D0958" w:rsidP="004356BC">
            <w:pPr>
              <w:spacing w:after="0"/>
              <w:jc w:val="center"/>
              <w:rPr>
                <w:rFonts w:eastAsia="Times New Roman" w:cs="Arial"/>
                <w:bCs/>
                <w:color w:val="0070C0"/>
                <w:sz w:val="16"/>
                <w:szCs w:val="16"/>
                <w:lang w:eastAsia="cs-CZ"/>
              </w:rPr>
            </w:pPr>
            <w:r w:rsidRPr="002D0958">
              <w:rPr>
                <w:rFonts w:eastAsia="Times New Roman" w:cs="Arial"/>
                <w:color w:val="0070C0"/>
                <w:sz w:val="16"/>
                <w:szCs w:val="16"/>
                <w:highlight w:val="cyan"/>
                <w:lang w:eastAsia="cs-CZ"/>
              </w:rPr>
              <w:t>xx</w:t>
            </w:r>
          </w:p>
        </w:tc>
      </w:tr>
    </w:tbl>
    <w:p w14:paraId="16513659" w14:textId="77777777" w:rsidR="009162F6" w:rsidRDefault="009162F6">
      <w:pPr>
        <w:rPr>
          <w:lang w:eastAsia="cs-CZ"/>
        </w:rPr>
      </w:pPr>
    </w:p>
    <w:p w14:paraId="449EA795" w14:textId="77777777" w:rsidR="000A7A31" w:rsidRDefault="000A7A31" w:rsidP="0036623B">
      <w:pPr>
        <w:rPr>
          <w:rFonts w:cs="Arial"/>
          <w:lang w:eastAsia="cs-CZ"/>
        </w:rPr>
      </w:pPr>
    </w:p>
    <w:p w14:paraId="158FE243" w14:textId="77777777" w:rsidR="000C2FA2" w:rsidRDefault="000C2FA2">
      <w:pPr>
        <w:spacing w:after="200" w:line="276" w:lineRule="auto"/>
        <w:jc w:val="left"/>
        <w:rPr>
          <w:rFonts w:eastAsiaTheme="minorEastAsia" w:cs="Garamond"/>
          <w:b/>
          <w:bCs/>
          <w:color w:val="262626" w:themeColor="text1" w:themeTint="D9"/>
          <w:sz w:val="24"/>
          <w:lang w:eastAsia="cs-CZ"/>
        </w:rPr>
      </w:pPr>
      <w:r>
        <w:br w:type="page"/>
      </w:r>
    </w:p>
    <w:p w14:paraId="4BE7E3BB" w14:textId="77777777" w:rsidR="000C2FA2" w:rsidRDefault="00D948D9" w:rsidP="00D948D9">
      <w:pPr>
        <w:pStyle w:val="Titulek"/>
        <w:rPr>
          <w:rFonts w:cs="Arial"/>
          <w:lang w:eastAsia="cs-CZ"/>
        </w:rPr>
      </w:pPr>
      <w:bookmarkStart w:id="133" w:name="_Toc166235165"/>
      <w:r w:rsidRPr="006E2330">
        <w:rPr>
          <w:highlight w:val="lightGray"/>
        </w:rPr>
        <w:t xml:space="preserve">Tabulka </w:t>
      </w:r>
      <w:r w:rsidR="00B22E5F" w:rsidRPr="006E2330">
        <w:rPr>
          <w:highlight w:val="lightGray"/>
        </w:rPr>
        <w:fldChar w:fldCharType="begin"/>
      </w:r>
      <w:r w:rsidR="00391A86" w:rsidRPr="006E2330">
        <w:rPr>
          <w:highlight w:val="lightGray"/>
        </w:rPr>
        <w:instrText xml:space="preserve"> SEQ Tabulka \* ARABIC </w:instrText>
      </w:r>
      <w:r w:rsidR="00B22E5F" w:rsidRPr="006E2330">
        <w:rPr>
          <w:highlight w:val="lightGray"/>
        </w:rPr>
        <w:fldChar w:fldCharType="separate"/>
      </w:r>
      <w:r w:rsidR="00DB5478">
        <w:rPr>
          <w:noProof/>
          <w:highlight w:val="lightGray"/>
        </w:rPr>
        <w:t>15</w:t>
      </w:r>
      <w:r w:rsidR="00B22E5F" w:rsidRPr="006E2330">
        <w:rPr>
          <w:highlight w:val="lightGray"/>
        </w:rPr>
        <w:fldChar w:fldCharType="end"/>
      </w:r>
      <w:r w:rsidRPr="006E2330">
        <w:rPr>
          <w:highlight w:val="lightGray"/>
        </w:rPr>
        <w:t xml:space="preserve"> </w:t>
      </w:r>
      <w:r w:rsidR="003930D8" w:rsidRPr="006E2330">
        <w:rPr>
          <w:rFonts w:ascii="Calibri" w:hAnsi="Calibri"/>
          <w:highlight w:val="lightGray"/>
        </w:rPr>
        <w:t>–</w:t>
      </w:r>
      <w:r w:rsidR="003930D8" w:rsidRPr="006E2330">
        <w:rPr>
          <w:highlight w:val="lightGray"/>
        </w:rPr>
        <w:t xml:space="preserve"> </w:t>
      </w:r>
      <w:r w:rsidR="00054DAA" w:rsidRPr="006E2330">
        <w:rPr>
          <w:rFonts w:cs="Arial"/>
          <w:highlight w:val="lightGray"/>
          <w:lang w:eastAsia="cs-CZ"/>
        </w:rPr>
        <w:t>Návrh úpravy </w:t>
      </w:r>
      <w:r w:rsidR="000C2FA2" w:rsidRPr="006E2330">
        <w:rPr>
          <w:rFonts w:cs="Arial"/>
          <w:highlight w:val="lightGray"/>
          <w:lang w:eastAsia="cs-CZ"/>
        </w:rPr>
        <w:t xml:space="preserve">tabulky </w:t>
      </w:r>
      <w:r w:rsidRPr="006E2330">
        <w:rPr>
          <w:rFonts w:cs="Arial"/>
          <w:highlight w:val="lightGray"/>
          <w:lang w:eastAsia="cs-CZ"/>
        </w:rPr>
        <w:t xml:space="preserve">e) pro účely </w:t>
      </w:r>
      <w:r w:rsidR="002B6CCB">
        <w:rPr>
          <w:rFonts w:cs="Arial"/>
          <w:highlight w:val="lightGray"/>
          <w:lang w:eastAsia="cs-CZ"/>
        </w:rPr>
        <w:t>ex-post</w:t>
      </w:r>
      <w:r w:rsidRPr="006E2330">
        <w:rPr>
          <w:rFonts w:cs="Arial"/>
          <w:highlight w:val="lightGray"/>
          <w:lang w:eastAsia="cs-CZ"/>
        </w:rPr>
        <w:t xml:space="preserve"> evaluace</w:t>
      </w:r>
      <w:bookmarkEnd w:id="133"/>
    </w:p>
    <w:tbl>
      <w:tblPr>
        <w:tblW w:w="14089"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36"/>
        <w:gridCol w:w="1048"/>
        <w:gridCol w:w="1055"/>
        <w:gridCol w:w="1024"/>
        <w:gridCol w:w="831"/>
        <w:gridCol w:w="840"/>
        <w:gridCol w:w="945"/>
        <w:gridCol w:w="885"/>
        <w:gridCol w:w="885"/>
        <w:gridCol w:w="885"/>
        <w:gridCol w:w="885"/>
        <w:gridCol w:w="885"/>
        <w:gridCol w:w="965"/>
        <w:gridCol w:w="960"/>
        <w:gridCol w:w="960"/>
      </w:tblGrid>
      <w:tr w:rsidR="002B6CCB" w:rsidRPr="00CE05D4" w14:paraId="2F93FA9D" w14:textId="77777777" w:rsidTr="00E46C1B">
        <w:trPr>
          <w:trHeight w:val="300"/>
        </w:trPr>
        <w:tc>
          <w:tcPr>
            <w:tcW w:w="1036" w:type="dxa"/>
            <w:vMerge w:val="restart"/>
            <w:shd w:val="clear" w:color="000000" w:fill="F2F2F2"/>
            <w:vAlign w:val="center"/>
            <w:hideMark/>
          </w:tcPr>
          <w:p w14:paraId="1A184A0A" w14:textId="77777777" w:rsidR="002B6CCB" w:rsidRPr="00CE05D4" w:rsidRDefault="002B6CCB" w:rsidP="00CE05D4">
            <w:pPr>
              <w:spacing w:after="0"/>
              <w:jc w:val="center"/>
              <w:rPr>
                <w:rFonts w:eastAsia="Times New Roman" w:cs="Arial"/>
                <w:b/>
                <w:bCs/>
                <w:sz w:val="14"/>
                <w:szCs w:val="14"/>
                <w:lang w:eastAsia="cs-CZ"/>
              </w:rPr>
            </w:pPr>
            <w:r w:rsidRPr="00CE05D4">
              <w:rPr>
                <w:rFonts w:eastAsia="Times New Roman" w:cs="Arial"/>
                <w:b/>
                <w:bCs/>
                <w:sz w:val="14"/>
                <w:szCs w:val="14"/>
                <w:lang w:eastAsia="cs-CZ"/>
              </w:rPr>
              <w:t>Specifický cíl SCLLD</w:t>
            </w:r>
          </w:p>
        </w:tc>
        <w:tc>
          <w:tcPr>
            <w:tcW w:w="1048" w:type="dxa"/>
            <w:vMerge w:val="restart"/>
            <w:shd w:val="clear" w:color="000000" w:fill="F2F2F2"/>
            <w:vAlign w:val="center"/>
            <w:hideMark/>
          </w:tcPr>
          <w:p w14:paraId="30DD1197" w14:textId="77777777" w:rsidR="002B6CCB" w:rsidRPr="00CE05D4" w:rsidRDefault="002B6CCB" w:rsidP="00CE05D4">
            <w:pPr>
              <w:spacing w:after="0"/>
              <w:jc w:val="center"/>
              <w:rPr>
                <w:rFonts w:eastAsia="Times New Roman" w:cs="Arial"/>
                <w:b/>
                <w:bCs/>
                <w:sz w:val="14"/>
                <w:szCs w:val="14"/>
                <w:lang w:eastAsia="cs-CZ"/>
              </w:rPr>
            </w:pPr>
            <w:r w:rsidRPr="00CE05D4">
              <w:rPr>
                <w:rFonts w:eastAsia="Times New Roman" w:cs="Arial"/>
                <w:b/>
                <w:bCs/>
                <w:sz w:val="14"/>
                <w:szCs w:val="14"/>
                <w:lang w:eastAsia="cs-CZ"/>
              </w:rPr>
              <w:t>Opatření SCLLD</w:t>
            </w:r>
          </w:p>
        </w:tc>
        <w:tc>
          <w:tcPr>
            <w:tcW w:w="4695" w:type="dxa"/>
            <w:gridSpan w:val="5"/>
            <w:shd w:val="clear" w:color="000000" w:fill="F2F2F2"/>
            <w:vAlign w:val="center"/>
            <w:hideMark/>
          </w:tcPr>
          <w:p w14:paraId="2BF88AEC" w14:textId="77777777" w:rsidR="002B6CCB" w:rsidRPr="00CE05D4" w:rsidRDefault="002B6CCB" w:rsidP="00CE05D4">
            <w:pPr>
              <w:spacing w:after="0"/>
              <w:jc w:val="center"/>
              <w:rPr>
                <w:rFonts w:eastAsia="Times New Roman" w:cs="Arial"/>
                <w:b/>
                <w:bCs/>
                <w:sz w:val="16"/>
                <w:szCs w:val="16"/>
                <w:lang w:eastAsia="cs-CZ"/>
              </w:rPr>
            </w:pPr>
            <w:r>
              <w:rPr>
                <w:rFonts w:eastAsia="Times New Roman" w:cs="Arial"/>
                <w:b/>
                <w:bCs/>
                <w:sz w:val="16"/>
                <w:szCs w:val="16"/>
                <w:lang w:eastAsia="cs-CZ"/>
              </w:rPr>
              <w:t>FINANCOVÁNÍ</w:t>
            </w:r>
            <w:r w:rsidRPr="00CE05D4">
              <w:rPr>
                <w:rFonts w:eastAsia="Times New Roman" w:cs="Arial"/>
                <w:b/>
                <w:bCs/>
                <w:sz w:val="16"/>
                <w:szCs w:val="16"/>
                <w:lang w:eastAsia="cs-CZ"/>
              </w:rPr>
              <w:t xml:space="preserve"> (způsobilé výdaje v Kč)</w:t>
            </w:r>
            <w:r>
              <w:rPr>
                <w:rFonts w:eastAsia="Times New Roman" w:cs="Arial"/>
                <w:b/>
                <w:bCs/>
                <w:sz w:val="16"/>
                <w:szCs w:val="16"/>
                <w:lang w:eastAsia="cs-CZ"/>
              </w:rPr>
              <w:t xml:space="preserve"> – finanční plán při 1. Schválení SCLLD </w:t>
            </w:r>
          </w:p>
        </w:tc>
        <w:tc>
          <w:tcPr>
            <w:tcW w:w="4425" w:type="dxa"/>
            <w:gridSpan w:val="5"/>
            <w:shd w:val="clear" w:color="000000" w:fill="F2F2F2"/>
          </w:tcPr>
          <w:p w14:paraId="78F65AFE" w14:textId="77777777" w:rsidR="002B6CCB" w:rsidRPr="00CE05D4" w:rsidRDefault="002B6CCB" w:rsidP="00CE05D4">
            <w:pPr>
              <w:spacing w:after="0"/>
              <w:jc w:val="center"/>
              <w:rPr>
                <w:rFonts w:eastAsia="Times New Roman" w:cs="Arial"/>
                <w:b/>
                <w:bCs/>
                <w:sz w:val="14"/>
                <w:szCs w:val="14"/>
                <w:lang w:eastAsia="cs-CZ"/>
              </w:rPr>
            </w:pPr>
            <w:r>
              <w:rPr>
                <w:rFonts w:eastAsia="Times New Roman" w:cs="Arial"/>
                <w:b/>
                <w:bCs/>
                <w:sz w:val="16"/>
                <w:szCs w:val="16"/>
                <w:lang w:eastAsia="cs-CZ"/>
              </w:rPr>
              <w:t>FINANCOVÁNÍ</w:t>
            </w:r>
            <w:r w:rsidRPr="00CE05D4">
              <w:rPr>
                <w:rFonts w:eastAsia="Times New Roman" w:cs="Arial"/>
                <w:b/>
                <w:bCs/>
                <w:sz w:val="16"/>
                <w:szCs w:val="16"/>
                <w:lang w:eastAsia="cs-CZ"/>
              </w:rPr>
              <w:t xml:space="preserve"> (způsobilé výdaje v Kč)</w:t>
            </w:r>
            <w:r>
              <w:rPr>
                <w:rFonts w:eastAsia="Times New Roman" w:cs="Arial"/>
                <w:b/>
                <w:bCs/>
                <w:sz w:val="16"/>
                <w:szCs w:val="16"/>
                <w:lang w:eastAsia="cs-CZ"/>
              </w:rPr>
              <w:t xml:space="preserve"> – finanční plán k 31. 12. 2024 </w:t>
            </w:r>
          </w:p>
        </w:tc>
        <w:tc>
          <w:tcPr>
            <w:tcW w:w="965" w:type="dxa"/>
            <w:vMerge w:val="restart"/>
            <w:shd w:val="clear" w:color="000000" w:fill="F2F2F2"/>
            <w:vAlign w:val="center"/>
            <w:hideMark/>
          </w:tcPr>
          <w:p w14:paraId="1E0DCB9F" w14:textId="77777777" w:rsidR="002B6CCB" w:rsidRPr="00CE05D4" w:rsidRDefault="002B6CCB" w:rsidP="00CE05D4">
            <w:pPr>
              <w:spacing w:after="0"/>
              <w:jc w:val="center"/>
              <w:rPr>
                <w:rFonts w:eastAsia="Times New Roman" w:cs="Arial"/>
                <w:b/>
                <w:bCs/>
                <w:sz w:val="14"/>
                <w:szCs w:val="14"/>
                <w:lang w:eastAsia="cs-CZ"/>
              </w:rPr>
            </w:pPr>
            <w:r w:rsidRPr="00CE05D4">
              <w:rPr>
                <w:rFonts w:eastAsia="Times New Roman" w:cs="Arial"/>
                <w:b/>
                <w:bCs/>
                <w:sz w:val="14"/>
                <w:szCs w:val="14"/>
                <w:lang w:eastAsia="cs-CZ"/>
              </w:rPr>
              <w:t xml:space="preserve">Nezpůsobilé výdaje </w:t>
            </w:r>
            <w:r w:rsidRPr="00CE05D4">
              <w:rPr>
                <w:rFonts w:eastAsia="Times New Roman" w:cs="Arial"/>
                <w:b/>
                <w:bCs/>
                <w:sz w:val="14"/>
                <w:szCs w:val="14"/>
                <w:lang w:eastAsia="cs-CZ"/>
              </w:rPr>
              <w:br/>
              <w:t>(v Kč)</w:t>
            </w:r>
          </w:p>
        </w:tc>
        <w:tc>
          <w:tcPr>
            <w:tcW w:w="960" w:type="dxa"/>
            <w:vMerge w:val="restart"/>
            <w:shd w:val="clear" w:color="auto" w:fill="F2F2F2" w:themeFill="background1" w:themeFillShade="F2"/>
            <w:vAlign w:val="center"/>
            <w:hideMark/>
          </w:tcPr>
          <w:p w14:paraId="1249444B" w14:textId="77777777" w:rsidR="002B6CCB" w:rsidRPr="00CE05D4" w:rsidRDefault="002B6CCB" w:rsidP="00CE05D4">
            <w:pPr>
              <w:spacing w:after="0"/>
              <w:jc w:val="center"/>
              <w:rPr>
                <w:rFonts w:eastAsia="Times New Roman" w:cs="Arial"/>
                <w:b/>
                <w:bCs/>
                <w:sz w:val="14"/>
                <w:szCs w:val="14"/>
                <w:lang w:eastAsia="cs-CZ"/>
              </w:rPr>
            </w:pPr>
            <w:r w:rsidRPr="00CE05D4">
              <w:rPr>
                <w:rFonts w:eastAsia="Times New Roman" w:cs="Arial"/>
                <w:b/>
                <w:bCs/>
                <w:sz w:val="14"/>
                <w:szCs w:val="14"/>
                <w:lang w:eastAsia="cs-CZ"/>
              </w:rPr>
              <w:t>skutečný stav čerpání (v Kč)</w:t>
            </w:r>
          </w:p>
        </w:tc>
        <w:tc>
          <w:tcPr>
            <w:tcW w:w="960" w:type="dxa"/>
            <w:vMerge w:val="restart"/>
            <w:shd w:val="clear" w:color="auto" w:fill="F2F2F2" w:themeFill="background1" w:themeFillShade="F2"/>
            <w:vAlign w:val="center"/>
            <w:hideMark/>
          </w:tcPr>
          <w:p w14:paraId="1FCDA732" w14:textId="77777777" w:rsidR="002B6CCB" w:rsidRPr="00CE05D4" w:rsidRDefault="002B6CCB" w:rsidP="00CE05D4">
            <w:pPr>
              <w:spacing w:after="0"/>
              <w:jc w:val="center"/>
              <w:rPr>
                <w:rFonts w:eastAsia="Times New Roman" w:cs="Arial"/>
                <w:b/>
                <w:bCs/>
                <w:sz w:val="14"/>
                <w:szCs w:val="14"/>
                <w:lang w:eastAsia="cs-CZ"/>
              </w:rPr>
            </w:pPr>
            <w:r w:rsidRPr="00CE05D4">
              <w:rPr>
                <w:rFonts w:eastAsia="Times New Roman" w:cs="Arial"/>
                <w:b/>
                <w:bCs/>
                <w:sz w:val="14"/>
                <w:szCs w:val="14"/>
                <w:lang w:eastAsia="cs-CZ"/>
              </w:rPr>
              <w:t>skutečný stav čerpání (v % z CZV)</w:t>
            </w:r>
          </w:p>
        </w:tc>
      </w:tr>
      <w:tr w:rsidR="002B6CCB" w:rsidRPr="00CE05D4" w14:paraId="3589B33B" w14:textId="77777777" w:rsidTr="002B6CCB">
        <w:trPr>
          <w:trHeight w:val="420"/>
        </w:trPr>
        <w:tc>
          <w:tcPr>
            <w:tcW w:w="1036" w:type="dxa"/>
            <w:vMerge/>
            <w:vAlign w:val="center"/>
            <w:hideMark/>
          </w:tcPr>
          <w:p w14:paraId="5B021D85" w14:textId="77777777" w:rsidR="002B6CCB" w:rsidRPr="00CE05D4" w:rsidRDefault="002B6CCB" w:rsidP="00CE05D4">
            <w:pPr>
              <w:spacing w:after="0"/>
              <w:jc w:val="left"/>
              <w:rPr>
                <w:rFonts w:eastAsia="Times New Roman" w:cs="Arial"/>
                <w:b/>
                <w:bCs/>
                <w:sz w:val="14"/>
                <w:szCs w:val="14"/>
                <w:lang w:eastAsia="cs-CZ"/>
              </w:rPr>
            </w:pPr>
          </w:p>
        </w:tc>
        <w:tc>
          <w:tcPr>
            <w:tcW w:w="1048" w:type="dxa"/>
            <w:vMerge/>
            <w:vAlign w:val="center"/>
            <w:hideMark/>
          </w:tcPr>
          <w:p w14:paraId="7B3351E7" w14:textId="77777777" w:rsidR="002B6CCB" w:rsidRPr="00CE05D4" w:rsidRDefault="002B6CCB" w:rsidP="00CE05D4">
            <w:pPr>
              <w:spacing w:after="0"/>
              <w:jc w:val="left"/>
              <w:rPr>
                <w:rFonts w:eastAsia="Times New Roman" w:cs="Arial"/>
                <w:b/>
                <w:bCs/>
                <w:sz w:val="14"/>
                <w:szCs w:val="14"/>
                <w:lang w:eastAsia="cs-CZ"/>
              </w:rPr>
            </w:pPr>
          </w:p>
        </w:tc>
        <w:tc>
          <w:tcPr>
            <w:tcW w:w="1055" w:type="dxa"/>
            <w:vMerge w:val="restart"/>
            <w:shd w:val="clear" w:color="000000" w:fill="F2F2F2"/>
            <w:vAlign w:val="center"/>
            <w:hideMark/>
          </w:tcPr>
          <w:p w14:paraId="7AD9FBE8" w14:textId="77777777" w:rsidR="002B6CCB" w:rsidRPr="00CE05D4" w:rsidRDefault="002B6CCB" w:rsidP="00CE05D4">
            <w:pPr>
              <w:spacing w:after="0"/>
              <w:jc w:val="center"/>
              <w:rPr>
                <w:rFonts w:eastAsia="Times New Roman" w:cs="Arial"/>
                <w:b/>
                <w:bCs/>
                <w:sz w:val="14"/>
                <w:szCs w:val="14"/>
                <w:lang w:eastAsia="cs-CZ"/>
              </w:rPr>
            </w:pPr>
            <w:r w:rsidRPr="00CE05D4">
              <w:rPr>
                <w:rFonts w:eastAsia="Times New Roman" w:cs="Arial"/>
                <w:b/>
                <w:bCs/>
                <w:sz w:val="14"/>
                <w:szCs w:val="14"/>
                <w:lang w:eastAsia="cs-CZ"/>
              </w:rPr>
              <w:t>Celkové způsobilé výdaje (CZV)</w:t>
            </w:r>
          </w:p>
        </w:tc>
        <w:tc>
          <w:tcPr>
            <w:tcW w:w="1855" w:type="dxa"/>
            <w:gridSpan w:val="2"/>
            <w:shd w:val="clear" w:color="000000" w:fill="F2F2F2"/>
            <w:vAlign w:val="center"/>
            <w:hideMark/>
          </w:tcPr>
          <w:p w14:paraId="17A1F031" w14:textId="77777777" w:rsidR="002B6CCB" w:rsidRPr="00CE05D4" w:rsidRDefault="002B6CCB" w:rsidP="00CE05D4">
            <w:pPr>
              <w:spacing w:after="0"/>
              <w:jc w:val="center"/>
              <w:rPr>
                <w:rFonts w:eastAsia="Times New Roman" w:cs="Arial"/>
                <w:b/>
                <w:bCs/>
                <w:sz w:val="14"/>
                <w:szCs w:val="14"/>
                <w:lang w:eastAsia="cs-CZ"/>
              </w:rPr>
            </w:pPr>
            <w:r w:rsidRPr="00CE05D4">
              <w:rPr>
                <w:rFonts w:eastAsia="Times New Roman" w:cs="Arial"/>
                <w:b/>
                <w:bCs/>
                <w:sz w:val="14"/>
                <w:szCs w:val="14"/>
                <w:lang w:eastAsia="cs-CZ"/>
              </w:rPr>
              <w:t xml:space="preserve">Z toho </w:t>
            </w:r>
            <w:r w:rsidRPr="00CE05D4">
              <w:rPr>
                <w:rFonts w:eastAsia="Times New Roman" w:cs="Arial"/>
                <w:b/>
                <w:bCs/>
                <w:sz w:val="14"/>
                <w:szCs w:val="14"/>
                <w:lang w:eastAsia="cs-CZ"/>
              </w:rPr>
              <w:br/>
              <w:t>Podpora</w:t>
            </w:r>
          </w:p>
        </w:tc>
        <w:tc>
          <w:tcPr>
            <w:tcW w:w="1785" w:type="dxa"/>
            <w:gridSpan w:val="2"/>
            <w:shd w:val="clear" w:color="000000" w:fill="F2F2F2"/>
            <w:vAlign w:val="center"/>
            <w:hideMark/>
          </w:tcPr>
          <w:p w14:paraId="3A88337C" w14:textId="77777777" w:rsidR="002B6CCB" w:rsidRPr="00CE05D4" w:rsidRDefault="002B6CCB" w:rsidP="00CE05D4">
            <w:pPr>
              <w:spacing w:after="0"/>
              <w:jc w:val="center"/>
              <w:rPr>
                <w:rFonts w:eastAsia="Times New Roman" w:cs="Arial"/>
                <w:b/>
                <w:bCs/>
                <w:sz w:val="14"/>
                <w:szCs w:val="14"/>
                <w:lang w:eastAsia="cs-CZ"/>
              </w:rPr>
            </w:pPr>
            <w:r w:rsidRPr="00CE05D4">
              <w:rPr>
                <w:rFonts w:eastAsia="Times New Roman" w:cs="Arial"/>
                <w:b/>
                <w:bCs/>
                <w:sz w:val="14"/>
                <w:szCs w:val="14"/>
                <w:lang w:eastAsia="cs-CZ"/>
              </w:rPr>
              <w:t xml:space="preserve">Z toho </w:t>
            </w:r>
            <w:r w:rsidRPr="00CE05D4">
              <w:rPr>
                <w:rFonts w:eastAsia="Times New Roman" w:cs="Arial"/>
                <w:b/>
                <w:bCs/>
                <w:sz w:val="14"/>
                <w:szCs w:val="14"/>
                <w:lang w:eastAsia="cs-CZ"/>
              </w:rPr>
              <w:br/>
              <w:t>Vlastní zdroje příjemce</w:t>
            </w:r>
          </w:p>
        </w:tc>
        <w:tc>
          <w:tcPr>
            <w:tcW w:w="885" w:type="dxa"/>
            <w:vMerge w:val="restart"/>
            <w:vAlign w:val="center"/>
          </w:tcPr>
          <w:p w14:paraId="162BF1EB" w14:textId="77777777" w:rsidR="005646A4" w:rsidRDefault="002B6CCB">
            <w:pPr>
              <w:spacing w:after="0"/>
              <w:jc w:val="center"/>
              <w:rPr>
                <w:rFonts w:eastAsia="Times New Roman" w:cs="Arial"/>
                <w:b/>
                <w:bCs/>
                <w:sz w:val="14"/>
                <w:szCs w:val="14"/>
                <w:lang w:eastAsia="cs-CZ"/>
              </w:rPr>
            </w:pPr>
            <w:r w:rsidRPr="00CE05D4">
              <w:rPr>
                <w:rFonts w:eastAsia="Times New Roman" w:cs="Arial"/>
                <w:b/>
                <w:bCs/>
                <w:sz w:val="14"/>
                <w:szCs w:val="14"/>
                <w:lang w:eastAsia="cs-CZ"/>
              </w:rPr>
              <w:t>Celkové způsobilé výdaje (CZV)</w:t>
            </w:r>
          </w:p>
        </w:tc>
        <w:tc>
          <w:tcPr>
            <w:tcW w:w="1770" w:type="dxa"/>
            <w:gridSpan w:val="2"/>
            <w:vAlign w:val="center"/>
          </w:tcPr>
          <w:p w14:paraId="2EEC7DFE" w14:textId="77777777" w:rsidR="005646A4" w:rsidRDefault="002B6CCB">
            <w:pPr>
              <w:spacing w:after="0"/>
              <w:jc w:val="center"/>
              <w:rPr>
                <w:rFonts w:eastAsia="Times New Roman" w:cs="Arial"/>
                <w:b/>
                <w:bCs/>
                <w:sz w:val="14"/>
                <w:szCs w:val="14"/>
                <w:lang w:eastAsia="cs-CZ"/>
              </w:rPr>
            </w:pPr>
            <w:r w:rsidRPr="00CE05D4">
              <w:rPr>
                <w:rFonts w:eastAsia="Times New Roman" w:cs="Arial"/>
                <w:b/>
                <w:bCs/>
                <w:sz w:val="14"/>
                <w:szCs w:val="14"/>
                <w:lang w:eastAsia="cs-CZ"/>
              </w:rPr>
              <w:t xml:space="preserve">Z toho </w:t>
            </w:r>
            <w:r w:rsidRPr="00CE05D4">
              <w:rPr>
                <w:rFonts w:eastAsia="Times New Roman" w:cs="Arial"/>
                <w:b/>
                <w:bCs/>
                <w:sz w:val="14"/>
                <w:szCs w:val="14"/>
                <w:lang w:eastAsia="cs-CZ"/>
              </w:rPr>
              <w:br/>
              <w:t>Podpora</w:t>
            </w:r>
          </w:p>
        </w:tc>
        <w:tc>
          <w:tcPr>
            <w:tcW w:w="1770" w:type="dxa"/>
            <w:gridSpan w:val="2"/>
            <w:vAlign w:val="center"/>
          </w:tcPr>
          <w:p w14:paraId="41AA46E6" w14:textId="77777777" w:rsidR="005646A4" w:rsidRDefault="002B6CCB">
            <w:pPr>
              <w:spacing w:after="0"/>
              <w:jc w:val="center"/>
              <w:rPr>
                <w:rFonts w:eastAsia="Times New Roman" w:cs="Arial"/>
                <w:b/>
                <w:bCs/>
                <w:sz w:val="14"/>
                <w:szCs w:val="14"/>
                <w:lang w:eastAsia="cs-CZ"/>
              </w:rPr>
            </w:pPr>
            <w:r w:rsidRPr="00CE05D4">
              <w:rPr>
                <w:rFonts w:eastAsia="Times New Roman" w:cs="Arial"/>
                <w:b/>
                <w:bCs/>
                <w:sz w:val="14"/>
                <w:szCs w:val="14"/>
                <w:lang w:eastAsia="cs-CZ"/>
              </w:rPr>
              <w:t xml:space="preserve">Z toho </w:t>
            </w:r>
            <w:r w:rsidRPr="00CE05D4">
              <w:rPr>
                <w:rFonts w:eastAsia="Times New Roman" w:cs="Arial"/>
                <w:b/>
                <w:bCs/>
                <w:sz w:val="14"/>
                <w:szCs w:val="14"/>
                <w:lang w:eastAsia="cs-CZ"/>
              </w:rPr>
              <w:br/>
              <w:t>Vlastní zdroje příjemce</w:t>
            </w:r>
          </w:p>
        </w:tc>
        <w:tc>
          <w:tcPr>
            <w:tcW w:w="965" w:type="dxa"/>
            <w:vMerge/>
            <w:vAlign w:val="center"/>
            <w:hideMark/>
          </w:tcPr>
          <w:p w14:paraId="3C6EC64A" w14:textId="77777777" w:rsidR="002B6CCB" w:rsidRPr="00CE05D4" w:rsidRDefault="002B6CCB" w:rsidP="00CE05D4">
            <w:pPr>
              <w:spacing w:after="0"/>
              <w:jc w:val="left"/>
              <w:rPr>
                <w:rFonts w:eastAsia="Times New Roman" w:cs="Arial"/>
                <w:b/>
                <w:bCs/>
                <w:sz w:val="14"/>
                <w:szCs w:val="14"/>
                <w:lang w:eastAsia="cs-CZ"/>
              </w:rPr>
            </w:pPr>
          </w:p>
        </w:tc>
        <w:tc>
          <w:tcPr>
            <w:tcW w:w="960" w:type="dxa"/>
            <w:vMerge/>
            <w:shd w:val="clear" w:color="auto" w:fill="F2F2F2" w:themeFill="background1" w:themeFillShade="F2"/>
            <w:vAlign w:val="center"/>
            <w:hideMark/>
          </w:tcPr>
          <w:p w14:paraId="00B9CB78" w14:textId="77777777" w:rsidR="002B6CCB" w:rsidRPr="00CE05D4" w:rsidRDefault="002B6CCB" w:rsidP="00CE05D4">
            <w:pPr>
              <w:spacing w:after="0"/>
              <w:jc w:val="center"/>
              <w:rPr>
                <w:rFonts w:eastAsia="Times New Roman" w:cs="Arial"/>
                <w:b/>
                <w:bCs/>
                <w:sz w:val="14"/>
                <w:szCs w:val="14"/>
                <w:lang w:eastAsia="cs-CZ"/>
              </w:rPr>
            </w:pPr>
          </w:p>
        </w:tc>
        <w:tc>
          <w:tcPr>
            <w:tcW w:w="960" w:type="dxa"/>
            <w:vMerge/>
            <w:shd w:val="clear" w:color="auto" w:fill="F2F2F2" w:themeFill="background1" w:themeFillShade="F2"/>
            <w:vAlign w:val="center"/>
            <w:hideMark/>
          </w:tcPr>
          <w:p w14:paraId="72BF721D" w14:textId="77777777" w:rsidR="002B6CCB" w:rsidRPr="00CE05D4" w:rsidRDefault="002B6CCB" w:rsidP="00CE05D4">
            <w:pPr>
              <w:spacing w:after="0"/>
              <w:jc w:val="center"/>
              <w:rPr>
                <w:rFonts w:eastAsia="Times New Roman" w:cs="Arial"/>
                <w:b/>
                <w:bCs/>
                <w:sz w:val="14"/>
                <w:szCs w:val="14"/>
                <w:lang w:eastAsia="cs-CZ"/>
              </w:rPr>
            </w:pPr>
          </w:p>
        </w:tc>
      </w:tr>
      <w:tr w:rsidR="002B6CCB" w:rsidRPr="00CE05D4" w14:paraId="64F3ED5F" w14:textId="77777777" w:rsidTr="002B6CCB">
        <w:trPr>
          <w:trHeight w:val="1080"/>
        </w:trPr>
        <w:tc>
          <w:tcPr>
            <w:tcW w:w="1036" w:type="dxa"/>
            <w:vMerge/>
            <w:vAlign w:val="center"/>
            <w:hideMark/>
          </w:tcPr>
          <w:p w14:paraId="7EADA4A3" w14:textId="77777777" w:rsidR="002B6CCB" w:rsidRPr="00CE05D4" w:rsidRDefault="002B6CCB" w:rsidP="00CE05D4">
            <w:pPr>
              <w:spacing w:after="0"/>
              <w:jc w:val="left"/>
              <w:rPr>
                <w:rFonts w:eastAsia="Times New Roman" w:cs="Arial"/>
                <w:b/>
                <w:bCs/>
                <w:sz w:val="14"/>
                <w:szCs w:val="14"/>
                <w:lang w:eastAsia="cs-CZ"/>
              </w:rPr>
            </w:pPr>
          </w:p>
        </w:tc>
        <w:tc>
          <w:tcPr>
            <w:tcW w:w="1048" w:type="dxa"/>
            <w:vMerge/>
            <w:vAlign w:val="center"/>
            <w:hideMark/>
          </w:tcPr>
          <w:p w14:paraId="669208FC" w14:textId="77777777" w:rsidR="002B6CCB" w:rsidRPr="00CE05D4" w:rsidRDefault="002B6CCB" w:rsidP="00CE05D4">
            <w:pPr>
              <w:spacing w:after="0"/>
              <w:jc w:val="left"/>
              <w:rPr>
                <w:rFonts w:eastAsia="Times New Roman" w:cs="Arial"/>
                <w:b/>
                <w:bCs/>
                <w:sz w:val="14"/>
                <w:szCs w:val="14"/>
                <w:lang w:eastAsia="cs-CZ"/>
              </w:rPr>
            </w:pPr>
          </w:p>
        </w:tc>
        <w:tc>
          <w:tcPr>
            <w:tcW w:w="1055" w:type="dxa"/>
            <w:vMerge/>
            <w:vAlign w:val="center"/>
            <w:hideMark/>
          </w:tcPr>
          <w:p w14:paraId="0B6F8A7C" w14:textId="77777777" w:rsidR="002B6CCB" w:rsidRPr="00CE05D4" w:rsidRDefault="002B6CCB" w:rsidP="00CE05D4">
            <w:pPr>
              <w:spacing w:after="0"/>
              <w:jc w:val="left"/>
              <w:rPr>
                <w:rFonts w:eastAsia="Times New Roman" w:cs="Arial"/>
                <w:b/>
                <w:bCs/>
                <w:sz w:val="14"/>
                <w:szCs w:val="14"/>
                <w:lang w:eastAsia="cs-CZ"/>
              </w:rPr>
            </w:pPr>
          </w:p>
        </w:tc>
        <w:tc>
          <w:tcPr>
            <w:tcW w:w="1024" w:type="dxa"/>
            <w:shd w:val="clear" w:color="000000" w:fill="F2F2F2"/>
            <w:vAlign w:val="center"/>
            <w:hideMark/>
          </w:tcPr>
          <w:p w14:paraId="51206FD8" w14:textId="77777777" w:rsidR="002B6CCB" w:rsidRPr="00CE05D4" w:rsidRDefault="002B6CCB" w:rsidP="00CE05D4">
            <w:pPr>
              <w:spacing w:after="0"/>
              <w:jc w:val="center"/>
              <w:rPr>
                <w:rFonts w:eastAsia="Times New Roman" w:cs="Arial"/>
                <w:b/>
                <w:bCs/>
                <w:sz w:val="14"/>
                <w:szCs w:val="14"/>
                <w:lang w:eastAsia="cs-CZ"/>
              </w:rPr>
            </w:pPr>
            <w:r w:rsidRPr="00CE05D4">
              <w:rPr>
                <w:rFonts w:eastAsia="Times New Roman" w:cs="Arial"/>
                <w:b/>
                <w:bCs/>
                <w:sz w:val="14"/>
                <w:szCs w:val="14"/>
                <w:lang w:eastAsia="cs-CZ"/>
              </w:rPr>
              <w:t>Příspěvek Unie (a)</w:t>
            </w:r>
          </w:p>
        </w:tc>
        <w:tc>
          <w:tcPr>
            <w:tcW w:w="831" w:type="dxa"/>
            <w:shd w:val="clear" w:color="000000" w:fill="F2F2F2"/>
            <w:vAlign w:val="center"/>
            <w:hideMark/>
          </w:tcPr>
          <w:p w14:paraId="646F7F2B" w14:textId="77777777" w:rsidR="002B6CCB" w:rsidRPr="00CE05D4" w:rsidRDefault="002B6CCB" w:rsidP="00CE05D4">
            <w:pPr>
              <w:spacing w:after="0"/>
              <w:jc w:val="center"/>
              <w:rPr>
                <w:rFonts w:eastAsia="Times New Roman" w:cs="Arial"/>
                <w:b/>
                <w:bCs/>
                <w:sz w:val="14"/>
                <w:szCs w:val="14"/>
                <w:lang w:eastAsia="cs-CZ"/>
              </w:rPr>
            </w:pPr>
            <w:r w:rsidRPr="00CE05D4">
              <w:rPr>
                <w:rFonts w:eastAsia="Times New Roman" w:cs="Arial"/>
                <w:b/>
                <w:bCs/>
                <w:sz w:val="14"/>
                <w:szCs w:val="14"/>
                <w:lang w:eastAsia="cs-CZ"/>
              </w:rPr>
              <w:t xml:space="preserve">Národní veřejné zdroje </w:t>
            </w:r>
            <w:r w:rsidRPr="00CE05D4">
              <w:rPr>
                <w:rFonts w:eastAsia="Times New Roman" w:cs="Arial"/>
                <w:b/>
                <w:bCs/>
                <w:sz w:val="14"/>
                <w:szCs w:val="14"/>
                <w:lang w:eastAsia="cs-CZ"/>
              </w:rPr>
              <w:br/>
              <w:t>(SR, SF)</w:t>
            </w:r>
            <w:r w:rsidRPr="00CE05D4">
              <w:rPr>
                <w:rFonts w:eastAsia="Times New Roman" w:cs="Arial"/>
                <w:b/>
                <w:bCs/>
                <w:sz w:val="14"/>
                <w:szCs w:val="14"/>
                <w:lang w:eastAsia="cs-CZ"/>
              </w:rPr>
              <w:br/>
              <w:t>(b)</w:t>
            </w:r>
          </w:p>
        </w:tc>
        <w:tc>
          <w:tcPr>
            <w:tcW w:w="840" w:type="dxa"/>
            <w:shd w:val="clear" w:color="000000" w:fill="F2F2F2"/>
            <w:vAlign w:val="center"/>
            <w:hideMark/>
          </w:tcPr>
          <w:p w14:paraId="246E7C53" w14:textId="77777777" w:rsidR="002B6CCB" w:rsidRPr="00CE05D4" w:rsidRDefault="002B6CCB" w:rsidP="00CE05D4">
            <w:pPr>
              <w:spacing w:after="0"/>
              <w:jc w:val="center"/>
              <w:rPr>
                <w:rFonts w:eastAsia="Times New Roman" w:cs="Arial"/>
                <w:b/>
                <w:bCs/>
                <w:sz w:val="14"/>
                <w:szCs w:val="14"/>
                <w:lang w:eastAsia="cs-CZ"/>
              </w:rPr>
            </w:pPr>
            <w:r w:rsidRPr="00CE05D4">
              <w:rPr>
                <w:rFonts w:eastAsia="Times New Roman" w:cs="Arial"/>
                <w:b/>
                <w:bCs/>
                <w:sz w:val="14"/>
                <w:szCs w:val="14"/>
                <w:lang w:eastAsia="cs-CZ"/>
              </w:rPr>
              <w:t xml:space="preserve">Národní veřejné zdroje </w:t>
            </w:r>
            <w:r w:rsidRPr="00CE05D4">
              <w:rPr>
                <w:rFonts w:eastAsia="Times New Roman" w:cs="Arial"/>
                <w:b/>
                <w:bCs/>
                <w:sz w:val="14"/>
                <w:szCs w:val="14"/>
                <w:lang w:eastAsia="cs-CZ"/>
              </w:rPr>
              <w:br/>
              <w:t>(kraj, obec, jiné)</w:t>
            </w:r>
            <w:r w:rsidRPr="00CE05D4">
              <w:rPr>
                <w:rFonts w:eastAsia="Times New Roman" w:cs="Arial"/>
                <w:b/>
                <w:bCs/>
                <w:sz w:val="14"/>
                <w:szCs w:val="14"/>
                <w:lang w:eastAsia="cs-CZ"/>
              </w:rPr>
              <w:br/>
              <w:t>(c)</w:t>
            </w:r>
          </w:p>
        </w:tc>
        <w:tc>
          <w:tcPr>
            <w:tcW w:w="945" w:type="dxa"/>
            <w:shd w:val="clear" w:color="000000" w:fill="F2F2F2"/>
            <w:vAlign w:val="center"/>
            <w:hideMark/>
          </w:tcPr>
          <w:p w14:paraId="3DA43E9D" w14:textId="77777777" w:rsidR="002B6CCB" w:rsidRPr="00CE05D4" w:rsidRDefault="002B6CCB" w:rsidP="00CE05D4">
            <w:pPr>
              <w:spacing w:after="0"/>
              <w:jc w:val="center"/>
              <w:rPr>
                <w:rFonts w:eastAsia="Times New Roman" w:cs="Arial"/>
                <w:b/>
                <w:bCs/>
                <w:sz w:val="14"/>
                <w:szCs w:val="14"/>
                <w:lang w:eastAsia="cs-CZ"/>
              </w:rPr>
            </w:pPr>
            <w:r w:rsidRPr="00CE05D4">
              <w:rPr>
                <w:rFonts w:eastAsia="Times New Roman" w:cs="Arial"/>
                <w:b/>
                <w:bCs/>
                <w:sz w:val="14"/>
                <w:szCs w:val="14"/>
                <w:lang w:eastAsia="cs-CZ"/>
              </w:rPr>
              <w:t>Národní soukromé zdroje</w:t>
            </w:r>
            <w:r w:rsidRPr="00CE05D4">
              <w:rPr>
                <w:rFonts w:eastAsia="Times New Roman" w:cs="Arial"/>
                <w:b/>
                <w:bCs/>
                <w:sz w:val="14"/>
                <w:szCs w:val="14"/>
                <w:lang w:eastAsia="cs-CZ"/>
              </w:rPr>
              <w:br/>
              <w:t>(d)</w:t>
            </w:r>
          </w:p>
        </w:tc>
        <w:tc>
          <w:tcPr>
            <w:tcW w:w="885" w:type="dxa"/>
            <w:vMerge/>
          </w:tcPr>
          <w:p w14:paraId="6102EB4B" w14:textId="77777777" w:rsidR="002B6CCB" w:rsidRPr="00CE05D4" w:rsidRDefault="002B6CCB" w:rsidP="00CE05D4">
            <w:pPr>
              <w:spacing w:after="0"/>
              <w:jc w:val="left"/>
              <w:rPr>
                <w:rFonts w:eastAsia="Times New Roman" w:cs="Arial"/>
                <w:b/>
                <w:bCs/>
                <w:sz w:val="14"/>
                <w:szCs w:val="14"/>
                <w:lang w:eastAsia="cs-CZ"/>
              </w:rPr>
            </w:pPr>
          </w:p>
        </w:tc>
        <w:tc>
          <w:tcPr>
            <w:tcW w:w="885" w:type="dxa"/>
            <w:vAlign w:val="center"/>
          </w:tcPr>
          <w:p w14:paraId="4809896B" w14:textId="77777777" w:rsidR="005646A4" w:rsidRDefault="002B6CCB">
            <w:pPr>
              <w:spacing w:after="0"/>
              <w:jc w:val="center"/>
              <w:rPr>
                <w:rFonts w:eastAsia="Times New Roman" w:cs="Arial"/>
                <w:b/>
                <w:bCs/>
                <w:sz w:val="14"/>
                <w:szCs w:val="14"/>
                <w:lang w:eastAsia="cs-CZ"/>
              </w:rPr>
            </w:pPr>
            <w:r w:rsidRPr="00CE05D4">
              <w:rPr>
                <w:rFonts w:eastAsia="Times New Roman" w:cs="Arial"/>
                <w:b/>
                <w:bCs/>
                <w:sz w:val="14"/>
                <w:szCs w:val="14"/>
                <w:lang w:eastAsia="cs-CZ"/>
              </w:rPr>
              <w:t>Příspěvek Unie (a)</w:t>
            </w:r>
          </w:p>
        </w:tc>
        <w:tc>
          <w:tcPr>
            <w:tcW w:w="885" w:type="dxa"/>
            <w:vAlign w:val="center"/>
          </w:tcPr>
          <w:p w14:paraId="30E99A4D" w14:textId="77777777" w:rsidR="005646A4" w:rsidRDefault="002B6CCB">
            <w:pPr>
              <w:spacing w:after="0"/>
              <w:jc w:val="center"/>
              <w:rPr>
                <w:rFonts w:eastAsia="Times New Roman" w:cs="Arial"/>
                <w:b/>
                <w:bCs/>
                <w:sz w:val="14"/>
                <w:szCs w:val="14"/>
                <w:lang w:eastAsia="cs-CZ"/>
              </w:rPr>
            </w:pPr>
            <w:r w:rsidRPr="00CE05D4">
              <w:rPr>
                <w:rFonts w:eastAsia="Times New Roman" w:cs="Arial"/>
                <w:b/>
                <w:bCs/>
                <w:sz w:val="14"/>
                <w:szCs w:val="14"/>
                <w:lang w:eastAsia="cs-CZ"/>
              </w:rPr>
              <w:t xml:space="preserve">Národní veřejné zdroje </w:t>
            </w:r>
            <w:r w:rsidRPr="00CE05D4">
              <w:rPr>
                <w:rFonts w:eastAsia="Times New Roman" w:cs="Arial"/>
                <w:b/>
                <w:bCs/>
                <w:sz w:val="14"/>
                <w:szCs w:val="14"/>
                <w:lang w:eastAsia="cs-CZ"/>
              </w:rPr>
              <w:br/>
              <w:t>(SR, SF)</w:t>
            </w:r>
            <w:r w:rsidRPr="00CE05D4">
              <w:rPr>
                <w:rFonts w:eastAsia="Times New Roman" w:cs="Arial"/>
                <w:b/>
                <w:bCs/>
                <w:sz w:val="14"/>
                <w:szCs w:val="14"/>
                <w:lang w:eastAsia="cs-CZ"/>
              </w:rPr>
              <w:br/>
              <w:t>(b)</w:t>
            </w:r>
          </w:p>
        </w:tc>
        <w:tc>
          <w:tcPr>
            <w:tcW w:w="885" w:type="dxa"/>
            <w:vAlign w:val="center"/>
          </w:tcPr>
          <w:p w14:paraId="0CD139F1" w14:textId="77777777" w:rsidR="005646A4" w:rsidRDefault="002B6CCB">
            <w:pPr>
              <w:spacing w:after="0"/>
              <w:jc w:val="center"/>
              <w:rPr>
                <w:rFonts w:eastAsia="Times New Roman" w:cs="Arial"/>
                <w:b/>
                <w:bCs/>
                <w:sz w:val="14"/>
                <w:szCs w:val="14"/>
                <w:lang w:eastAsia="cs-CZ"/>
              </w:rPr>
            </w:pPr>
            <w:r w:rsidRPr="00CE05D4">
              <w:rPr>
                <w:rFonts w:eastAsia="Times New Roman" w:cs="Arial"/>
                <w:b/>
                <w:bCs/>
                <w:sz w:val="14"/>
                <w:szCs w:val="14"/>
                <w:lang w:eastAsia="cs-CZ"/>
              </w:rPr>
              <w:t xml:space="preserve">Národní veřejné zdroje </w:t>
            </w:r>
            <w:r w:rsidRPr="00CE05D4">
              <w:rPr>
                <w:rFonts w:eastAsia="Times New Roman" w:cs="Arial"/>
                <w:b/>
                <w:bCs/>
                <w:sz w:val="14"/>
                <w:szCs w:val="14"/>
                <w:lang w:eastAsia="cs-CZ"/>
              </w:rPr>
              <w:br/>
              <w:t>(kraj, obec, jiné)</w:t>
            </w:r>
            <w:r w:rsidRPr="00CE05D4">
              <w:rPr>
                <w:rFonts w:eastAsia="Times New Roman" w:cs="Arial"/>
                <w:b/>
                <w:bCs/>
                <w:sz w:val="14"/>
                <w:szCs w:val="14"/>
                <w:lang w:eastAsia="cs-CZ"/>
              </w:rPr>
              <w:br/>
              <w:t>(c)</w:t>
            </w:r>
          </w:p>
        </w:tc>
        <w:tc>
          <w:tcPr>
            <w:tcW w:w="885" w:type="dxa"/>
            <w:vAlign w:val="center"/>
          </w:tcPr>
          <w:p w14:paraId="51A88E58" w14:textId="77777777" w:rsidR="005646A4" w:rsidRDefault="002B6CCB">
            <w:pPr>
              <w:spacing w:after="0"/>
              <w:jc w:val="center"/>
              <w:rPr>
                <w:rFonts w:eastAsia="Times New Roman" w:cs="Arial"/>
                <w:b/>
                <w:bCs/>
                <w:sz w:val="14"/>
                <w:szCs w:val="14"/>
                <w:lang w:eastAsia="cs-CZ"/>
              </w:rPr>
            </w:pPr>
            <w:r w:rsidRPr="00CE05D4">
              <w:rPr>
                <w:rFonts w:eastAsia="Times New Roman" w:cs="Arial"/>
                <w:b/>
                <w:bCs/>
                <w:sz w:val="14"/>
                <w:szCs w:val="14"/>
                <w:lang w:eastAsia="cs-CZ"/>
              </w:rPr>
              <w:t>Národní soukromé zdroje</w:t>
            </w:r>
            <w:r w:rsidRPr="00CE05D4">
              <w:rPr>
                <w:rFonts w:eastAsia="Times New Roman" w:cs="Arial"/>
                <w:b/>
                <w:bCs/>
                <w:sz w:val="14"/>
                <w:szCs w:val="14"/>
                <w:lang w:eastAsia="cs-CZ"/>
              </w:rPr>
              <w:br/>
              <w:t>(d)</w:t>
            </w:r>
          </w:p>
        </w:tc>
        <w:tc>
          <w:tcPr>
            <w:tcW w:w="965" w:type="dxa"/>
            <w:vMerge/>
            <w:vAlign w:val="center"/>
            <w:hideMark/>
          </w:tcPr>
          <w:p w14:paraId="4A699DDC" w14:textId="77777777" w:rsidR="002B6CCB" w:rsidRPr="00CE05D4" w:rsidRDefault="002B6CCB" w:rsidP="00CE05D4">
            <w:pPr>
              <w:spacing w:after="0"/>
              <w:jc w:val="left"/>
              <w:rPr>
                <w:rFonts w:eastAsia="Times New Roman" w:cs="Arial"/>
                <w:b/>
                <w:bCs/>
                <w:sz w:val="14"/>
                <w:szCs w:val="14"/>
                <w:lang w:eastAsia="cs-CZ"/>
              </w:rPr>
            </w:pPr>
          </w:p>
        </w:tc>
        <w:tc>
          <w:tcPr>
            <w:tcW w:w="960" w:type="dxa"/>
            <w:vMerge/>
            <w:shd w:val="clear" w:color="auto" w:fill="F2F2F2" w:themeFill="background1" w:themeFillShade="F2"/>
            <w:vAlign w:val="center"/>
            <w:hideMark/>
          </w:tcPr>
          <w:p w14:paraId="50D9DD3C" w14:textId="77777777" w:rsidR="002B6CCB" w:rsidRPr="00CE05D4" w:rsidRDefault="002B6CCB" w:rsidP="00CE05D4">
            <w:pPr>
              <w:spacing w:after="0"/>
              <w:jc w:val="center"/>
              <w:rPr>
                <w:rFonts w:eastAsia="Times New Roman" w:cs="Arial"/>
                <w:b/>
                <w:bCs/>
                <w:sz w:val="14"/>
                <w:szCs w:val="14"/>
                <w:lang w:eastAsia="cs-CZ"/>
              </w:rPr>
            </w:pPr>
          </w:p>
        </w:tc>
        <w:tc>
          <w:tcPr>
            <w:tcW w:w="960" w:type="dxa"/>
            <w:vMerge/>
            <w:shd w:val="clear" w:color="auto" w:fill="F2F2F2" w:themeFill="background1" w:themeFillShade="F2"/>
            <w:vAlign w:val="center"/>
            <w:hideMark/>
          </w:tcPr>
          <w:p w14:paraId="5109183E" w14:textId="77777777" w:rsidR="002B6CCB" w:rsidRPr="00CE05D4" w:rsidRDefault="002B6CCB" w:rsidP="00CE05D4">
            <w:pPr>
              <w:spacing w:after="0"/>
              <w:jc w:val="center"/>
              <w:rPr>
                <w:rFonts w:eastAsia="Times New Roman" w:cs="Arial"/>
                <w:b/>
                <w:bCs/>
                <w:sz w:val="14"/>
                <w:szCs w:val="14"/>
                <w:lang w:eastAsia="cs-CZ"/>
              </w:rPr>
            </w:pPr>
          </w:p>
        </w:tc>
      </w:tr>
      <w:tr w:rsidR="002B6CCB" w:rsidRPr="00CE05D4" w14:paraId="6666D4FC" w14:textId="77777777" w:rsidTr="002B6CCB">
        <w:trPr>
          <w:trHeight w:val="3150"/>
        </w:trPr>
        <w:tc>
          <w:tcPr>
            <w:tcW w:w="1036" w:type="dxa"/>
            <w:shd w:val="clear" w:color="auto" w:fill="auto"/>
            <w:vAlign w:val="center"/>
            <w:hideMark/>
          </w:tcPr>
          <w:p w14:paraId="7CE63019" w14:textId="77777777" w:rsidR="002B6CCB" w:rsidRPr="00FE429B" w:rsidRDefault="002B6CCB" w:rsidP="00CE05D4">
            <w:pPr>
              <w:spacing w:after="0"/>
              <w:jc w:val="center"/>
              <w:rPr>
                <w:rFonts w:eastAsia="Times New Roman" w:cs="Arial"/>
                <w:sz w:val="16"/>
                <w:szCs w:val="16"/>
                <w:highlight w:val="cyan"/>
                <w:lang w:eastAsia="cs-CZ"/>
              </w:rPr>
            </w:pPr>
            <w:r w:rsidRPr="00BE2134">
              <w:rPr>
                <w:rFonts w:eastAsia="Times New Roman" w:cs="Arial"/>
                <w:sz w:val="16"/>
                <w:szCs w:val="16"/>
                <w:highlight w:val="cyan"/>
                <w:lang w:eastAsia="cs-CZ"/>
              </w:rPr>
              <w:t>1.1 XYZ</w:t>
            </w:r>
          </w:p>
        </w:tc>
        <w:tc>
          <w:tcPr>
            <w:tcW w:w="1048" w:type="dxa"/>
            <w:shd w:val="clear" w:color="auto" w:fill="auto"/>
            <w:vAlign w:val="center"/>
            <w:hideMark/>
          </w:tcPr>
          <w:p w14:paraId="25D02013" w14:textId="77777777" w:rsidR="002B6CCB" w:rsidRPr="00FE429B" w:rsidRDefault="002B6CCB">
            <w:pPr>
              <w:spacing w:after="0"/>
              <w:jc w:val="center"/>
              <w:rPr>
                <w:rFonts w:eastAsia="Times New Roman" w:cs="Arial"/>
                <w:sz w:val="16"/>
                <w:szCs w:val="16"/>
                <w:highlight w:val="cyan"/>
                <w:lang w:eastAsia="cs-CZ"/>
              </w:rPr>
            </w:pPr>
            <w:r w:rsidRPr="00BE2134">
              <w:rPr>
                <w:rFonts w:eastAsia="Times New Roman" w:cs="Arial"/>
                <w:sz w:val="16"/>
                <w:szCs w:val="16"/>
                <w:highlight w:val="cyan"/>
                <w:lang w:eastAsia="cs-CZ"/>
              </w:rPr>
              <w:t>IROP1: XXX</w:t>
            </w:r>
          </w:p>
        </w:tc>
        <w:tc>
          <w:tcPr>
            <w:tcW w:w="1055" w:type="dxa"/>
            <w:shd w:val="clear" w:color="auto" w:fill="auto"/>
            <w:vAlign w:val="center"/>
            <w:hideMark/>
          </w:tcPr>
          <w:p w14:paraId="3C6B4F72" w14:textId="77777777" w:rsidR="002B6CCB" w:rsidRPr="00FE429B" w:rsidRDefault="002B6CCB" w:rsidP="00CE05D4">
            <w:pPr>
              <w:spacing w:after="0"/>
              <w:jc w:val="center"/>
              <w:rPr>
                <w:rFonts w:ascii="Calibri" w:eastAsia="Times New Roman" w:hAnsi="Calibri" w:cs="Calibri"/>
                <w:sz w:val="20"/>
                <w:szCs w:val="20"/>
                <w:highlight w:val="cyan"/>
                <w:lang w:eastAsia="cs-CZ"/>
              </w:rPr>
            </w:pPr>
            <w:r w:rsidRPr="00BE2134">
              <w:rPr>
                <w:rFonts w:ascii="Calibri" w:eastAsia="Times New Roman" w:hAnsi="Calibri" w:cs="Calibri"/>
                <w:sz w:val="20"/>
                <w:szCs w:val="20"/>
                <w:highlight w:val="cyan"/>
                <w:lang w:eastAsia="cs-CZ"/>
              </w:rPr>
              <w:t>xx</w:t>
            </w:r>
          </w:p>
        </w:tc>
        <w:tc>
          <w:tcPr>
            <w:tcW w:w="1024" w:type="dxa"/>
            <w:shd w:val="clear" w:color="auto" w:fill="auto"/>
            <w:vAlign w:val="center"/>
            <w:hideMark/>
          </w:tcPr>
          <w:p w14:paraId="7BD39A62" w14:textId="77777777" w:rsidR="002B6CCB" w:rsidRPr="00FE429B" w:rsidRDefault="002B6CCB" w:rsidP="00CE05D4">
            <w:pPr>
              <w:spacing w:after="0"/>
              <w:jc w:val="center"/>
              <w:rPr>
                <w:rFonts w:ascii="Calibri" w:eastAsia="Times New Roman" w:hAnsi="Calibri" w:cs="Calibri"/>
                <w:sz w:val="20"/>
                <w:szCs w:val="20"/>
                <w:highlight w:val="cyan"/>
                <w:lang w:eastAsia="cs-CZ"/>
              </w:rPr>
            </w:pPr>
            <w:r w:rsidRPr="00BE2134">
              <w:rPr>
                <w:rFonts w:ascii="Calibri" w:eastAsia="Times New Roman" w:hAnsi="Calibri" w:cs="Calibri"/>
                <w:sz w:val="20"/>
                <w:szCs w:val="20"/>
                <w:highlight w:val="cyan"/>
                <w:lang w:eastAsia="cs-CZ"/>
              </w:rPr>
              <w:t>xx</w:t>
            </w:r>
          </w:p>
        </w:tc>
        <w:tc>
          <w:tcPr>
            <w:tcW w:w="831" w:type="dxa"/>
            <w:shd w:val="clear" w:color="auto" w:fill="auto"/>
            <w:vAlign w:val="center"/>
            <w:hideMark/>
          </w:tcPr>
          <w:p w14:paraId="7FD696DC" w14:textId="77777777" w:rsidR="002B6CCB" w:rsidRPr="00FE429B" w:rsidRDefault="002B6CCB" w:rsidP="00CE05D4">
            <w:pPr>
              <w:spacing w:after="0"/>
              <w:jc w:val="center"/>
              <w:rPr>
                <w:rFonts w:ascii="Calibri" w:eastAsia="Times New Roman" w:hAnsi="Calibri" w:cs="Calibri"/>
                <w:sz w:val="20"/>
                <w:szCs w:val="20"/>
                <w:highlight w:val="cyan"/>
                <w:lang w:eastAsia="cs-CZ"/>
              </w:rPr>
            </w:pPr>
            <w:r w:rsidRPr="00BE2134">
              <w:rPr>
                <w:rFonts w:ascii="Calibri" w:eastAsia="Times New Roman" w:hAnsi="Calibri" w:cs="Calibri"/>
                <w:sz w:val="20"/>
                <w:szCs w:val="20"/>
                <w:highlight w:val="cyan"/>
                <w:lang w:eastAsia="cs-CZ"/>
              </w:rPr>
              <w:t>xx</w:t>
            </w:r>
          </w:p>
        </w:tc>
        <w:tc>
          <w:tcPr>
            <w:tcW w:w="840" w:type="dxa"/>
            <w:shd w:val="clear" w:color="auto" w:fill="auto"/>
            <w:vAlign w:val="center"/>
            <w:hideMark/>
          </w:tcPr>
          <w:p w14:paraId="66668076" w14:textId="77777777" w:rsidR="002B6CCB" w:rsidRPr="00FE429B" w:rsidRDefault="002B6CCB" w:rsidP="00CE05D4">
            <w:pPr>
              <w:spacing w:after="0"/>
              <w:jc w:val="center"/>
              <w:rPr>
                <w:rFonts w:ascii="Calibri" w:eastAsia="Times New Roman" w:hAnsi="Calibri" w:cs="Calibri"/>
                <w:sz w:val="20"/>
                <w:szCs w:val="20"/>
                <w:highlight w:val="cyan"/>
                <w:lang w:eastAsia="cs-CZ"/>
              </w:rPr>
            </w:pPr>
            <w:r w:rsidRPr="00BE2134">
              <w:rPr>
                <w:rFonts w:ascii="Calibri" w:eastAsia="Times New Roman" w:hAnsi="Calibri" w:cs="Calibri"/>
                <w:sz w:val="20"/>
                <w:szCs w:val="20"/>
                <w:highlight w:val="cyan"/>
                <w:lang w:eastAsia="cs-CZ"/>
              </w:rPr>
              <w:t>xx</w:t>
            </w:r>
          </w:p>
        </w:tc>
        <w:tc>
          <w:tcPr>
            <w:tcW w:w="945" w:type="dxa"/>
            <w:shd w:val="clear" w:color="auto" w:fill="auto"/>
            <w:vAlign w:val="center"/>
            <w:hideMark/>
          </w:tcPr>
          <w:p w14:paraId="055B2987" w14:textId="77777777" w:rsidR="002B6CCB" w:rsidRPr="00FE429B" w:rsidRDefault="002B6CCB" w:rsidP="00CE05D4">
            <w:pPr>
              <w:spacing w:after="0"/>
              <w:jc w:val="center"/>
              <w:rPr>
                <w:rFonts w:ascii="Calibri" w:eastAsia="Times New Roman" w:hAnsi="Calibri" w:cs="Calibri"/>
                <w:sz w:val="20"/>
                <w:szCs w:val="20"/>
                <w:highlight w:val="cyan"/>
                <w:lang w:eastAsia="cs-CZ"/>
              </w:rPr>
            </w:pPr>
            <w:r w:rsidRPr="00BE2134">
              <w:rPr>
                <w:rFonts w:ascii="Calibri" w:eastAsia="Times New Roman" w:hAnsi="Calibri" w:cs="Calibri"/>
                <w:sz w:val="20"/>
                <w:szCs w:val="20"/>
                <w:highlight w:val="cyan"/>
                <w:lang w:eastAsia="cs-CZ"/>
              </w:rPr>
              <w:t>xx</w:t>
            </w:r>
          </w:p>
        </w:tc>
        <w:tc>
          <w:tcPr>
            <w:tcW w:w="885" w:type="dxa"/>
            <w:vAlign w:val="center"/>
          </w:tcPr>
          <w:p w14:paraId="1554E0C9" w14:textId="77777777" w:rsidR="002B6CCB" w:rsidRPr="00BE2134" w:rsidRDefault="002B6CCB" w:rsidP="002B6CCB">
            <w:pPr>
              <w:spacing w:after="0"/>
              <w:jc w:val="center"/>
              <w:rPr>
                <w:rFonts w:ascii="Calibri" w:eastAsia="Times New Roman" w:hAnsi="Calibri" w:cs="Calibri"/>
                <w:sz w:val="20"/>
                <w:szCs w:val="20"/>
                <w:highlight w:val="cyan"/>
                <w:lang w:eastAsia="cs-CZ"/>
              </w:rPr>
            </w:pPr>
            <w:r w:rsidRPr="00946DA4">
              <w:rPr>
                <w:rFonts w:ascii="Calibri" w:eastAsia="Times New Roman" w:hAnsi="Calibri" w:cs="Calibri"/>
                <w:sz w:val="20"/>
                <w:szCs w:val="20"/>
                <w:highlight w:val="cyan"/>
                <w:lang w:eastAsia="cs-CZ"/>
              </w:rPr>
              <w:t>xx</w:t>
            </w:r>
          </w:p>
        </w:tc>
        <w:tc>
          <w:tcPr>
            <w:tcW w:w="885" w:type="dxa"/>
            <w:vAlign w:val="center"/>
          </w:tcPr>
          <w:p w14:paraId="74403018" w14:textId="77777777" w:rsidR="002B6CCB" w:rsidRPr="00BE2134" w:rsidRDefault="002B6CCB" w:rsidP="002B6CCB">
            <w:pPr>
              <w:spacing w:after="0"/>
              <w:jc w:val="center"/>
              <w:rPr>
                <w:rFonts w:ascii="Calibri" w:eastAsia="Times New Roman" w:hAnsi="Calibri" w:cs="Calibri"/>
                <w:sz w:val="20"/>
                <w:szCs w:val="20"/>
                <w:highlight w:val="cyan"/>
                <w:lang w:eastAsia="cs-CZ"/>
              </w:rPr>
            </w:pPr>
            <w:r w:rsidRPr="00946DA4">
              <w:rPr>
                <w:rFonts w:ascii="Calibri" w:eastAsia="Times New Roman" w:hAnsi="Calibri" w:cs="Calibri"/>
                <w:sz w:val="20"/>
                <w:szCs w:val="20"/>
                <w:highlight w:val="cyan"/>
                <w:lang w:eastAsia="cs-CZ"/>
              </w:rPr>
              <w:t>xx</w:t>
            </w:r>
          </w:p>
        </w:tc>
        <w:tc>
          <w:tcPr>
            <w:tcW w:w="885" w:type="dxa"/>
            <w:vAlign w:val="center"/>
          </w:tcPr>
          <w:p w14:paraId="5D8207F2" w14:textId="77777777" w:rsidR="002B6CCB" w:rsidRPr="00BE2134" w:rsidRDefault="002B6CCB" w:rsidP="002B6CCB">
            <w:pPr>
              <w:spacing w:after="0"/>
              <w:jc w:val="center"/>
              <w:rPr>
                <w:rFonts w:ascii="Calibri" w:eastAsia="Times New Roman" w:hAnsi="Calibri" w:cs="Calibri"/>
                <w:sz w:val="20"/>
                <w:szCs w:val="20"/>
                <w:highlight w:val="cyan"/>
                <w:lang w:eastAsia="cs-CZ"/>
              </w:rPr>
            </w:pPr>
            <w:r w:rsidRPr="00946DA4">
              <w:rPr>
                <w:rFonts w:ascii="Calibri" w:eastAsia="Times New Roman" w:hAnsi="Calibri" w:cs="Calibri"/>
                <w:sz w:val="20"/>
                <w:szCs w:val="20"/>
                <w:highlight w:val="cyan"/>
                <w:lang w:eastAsia="cs-CZ"/>
              </w:rPr>
              <w:t>xx</w:t>
            </w:r>
          </w:p>
        </w:tc>
        <w:tc>
          <w:tcPr>
            <w:tcW w:w="885" w:type="dxa"/>
            <w:vAlign w:val="center"/>
          </w:tcPr>
          <w:p w14:paraId="6077B93C" w14:textId="77777777" w:rsidR="002B6CCB" w:rsidRPr="00BE2134" w:rsidRDefault="002B6CCB" w:rsidP="002B6CCB">
            <w:pPr>
              <w:spacing w:after="0"/>
              <w:jc w:val="center"/>
              <w:rPr>
                <w:rFonts w:ascii="Calibri" w:eastAsia="Times New Roman" w:hAnsi="Calibri" w:cs="Calibri"/>
                <w:sz w:val="20"/>
                <w:szCs w:val="20"/>
                <w:highlight w:val="cyan"/>
                <w:lang w:eastAsia="cs-CZ"/>
              </w:rPr>
            </w:pPr>
            <w:r w:rsidRPr="00946DA4">
              <w:rPr>
                <w:rFonts w:ascii="Calibri" w:eastAsia="Times New Roman" w:hAnsi="Calibri" w:cs="Calibri"/>
                <w:sz w:val="20"/>
                <w:szCs w:val="20"/>
                <w:highlight w:val="cyan"/>
                <w:lang w:eastAsia="cs-CZ"/>
              </w:rPr>
              <w:t>xx</w:t>
            </w:r>
          </w:p>
        </w:tc>
        <w:tc>
          <w:tcPr>
            <w:tcW w:w="885" w:type="dxa"/>
            <w:vAlign w:val="center"/>
          </w:tcPr>
          <w:p w14:paraId="6C0A2955" w14:textId="77777777" w:rsidR="002B6CCB" w:rsidRPr="00BE2134" w:rsidRDefault="002B6CCB" w:rsidP="002B6CCB">
            <w:pPr>
              <w:spacing w:after="0"/>
              <w:jc w:val="center"/>
              <w:rPr>
                <w:rFonts w:ascii="Calibri" w:eastAsia="Times New Roman" w:hAnsi="Calibri" w:cs="Calibri"/>
                <w:sz w:val="20"/>
                <w:szCs w:val="20"/>
                <w:highlight w:val="cyan"/>
                <w:lang w:eastAsia="cs-CZ"/>
              </w:rPr>
            </w:pPr>
            <w:r w:rsidRPr="00946DA4">
              <w:rPr>
                <w:rFonts w:ascii="Calibri" w:eastAsia="Times New Roman" w:hAnsi="Calibri" w:cs="Calibri"/>
                <w:sz w:val="20"/>
                <w:szCs w:val="20"/>
                <w:highlight w:val="cyan"/>
                <w:lang w:eastAsia="cs-CZ"/>
              </w:rPr>
              <w:t>xx</w:t>
            </w:r>
          </w:p>
        </w:tc>
        <w:tc>
          <w:tcPr>
            <w:tcW w:w="965" w:type="dxa"/>
            <w:shd w:val="clear" w:color="auto" w:fill="auto"/>
            <w:vAlign w:val="center"/>
            <w:hideMark/>
          </w:tcPr>
          <w:p w14:paraId="5CE0895A" w14:textId="77777777" w:rsidR="002B6CCB" w:rsidRPr="00FE429B" w:rsidRDefault="002B6CCB" w:rsidP="00CE05D4">
            <w:pPr>
              <w:spacing w:after="0"/>
              <w:jc w:val="center"/>
              <w:rPr>
                <w:rFonts w:ascii="Calibri" w:eastAsia="Times New Roman" w:hAnsi="Calibri" w:cs="Calibri"/>
                <w:sz w:val="20"/>
                <w:szCs w:val="20"/>
                <w:highlight w:val="cyan"/>
                <w:lang w:eastAsia="cs-CZ"/>
              </w:rPr>
            </w:pPr>
            <w:r w:rsidRPr="00BE2134">
              <w:rPr>
                <w:rFonts w:ascii="Calibri" w:eastAsia="Times New Roman" w:hAnsi="Calibri" w:cs="Calibri"/>
                <w:sz w:val="20"/>
                <w:szCs w:val="20"/>
                <w:highlight w:val="cyan"/>
                <w:lang w:eastAsia="cs-CZ"/>
              </w:rPr>
              <w:t>xx</w:t>
            </w:r>
          </w:p>
        </w:tc>
        <w:tc>
          <w:tcPr>
            <w:tcW w:w="960" w:type="dxa"/>
            <w:shd w:val="clear" w:color="auto" w:fill="F2F2F2" w:themeFill="background1" w:themeFillShade="F2"/>
            <w:noWrap/>
            <w:vAlign w:val="center"/>
            <w:hideMark/>
          </w:tcPr>
          <w:p w14:paraId="2D023C0E" w14:textId="77777777" w:rsidR="002B6CCB" w:rsidRPr="00FE429B" w:rsidRDefault="002B6CCB" w:rsidP="00CE05D4">
            <w:pPr>
              <w:spacing w:after="0"/>
              <w:jc w:val="center"/>
              <w:rPr>
                <w:rFonts w:ascii="Calibri" w:eastAsia="Times New Roman" w:hAnsi="Calibri" w:cs="Calibri"/>
                <w:color w:val="000000"/>
                <w:highlight w:val="cyan"/>
                <w:lang w:eastAsia="cs-CZ"/>
              </w:rPr>
            </w:pPr>
            <w:r w:rsidRPr="00BE2134">
              <w:rPr>
                <w:rFonts w:ascii="Calibri" w:eastAsia="Times New Roman" w:hAnsi="Calibri" w:cs="Calibri"/>
                <w:color w:val="000000"/>
                <w:highlight w:val="cyan"/>
                <w:lang w:eastAsia="cs-CZ"/>
              </w:rPr>
              <w:t>xx</w:t>
            </w:r>
          </w:p>
        </w:tc>
        <w:tc>
          <w:tcPr>
            <w:tcW w:w="960" w:type="dxa"/>
            <w:shd w:val="clear" w:color="auto" w:fill="F2F2F2" w:themeFill="background1" w:themeFillShade="F2"/>
            <w:noWrap/>
            <w:vAlign w:val="center"/>
            <w:hideMark/>
          </w:tcPr>
          <w:p w14:paraId="49C6B050" w14:textId="77777777" w:rsidR="002B6CCB" w:rsidRPr="00CE05D4" w:rsidRDefault="002B6CCB" w:rsidP="00CE05D4">
            <w:pPr>
              <w:spacing w:after="0"/>
              <w:jc w:val="center"/>
              <w:rPr>
                <w:rFonts w:ascii="Calibri" w:eastAsia="Times New Roman" w:hAnsi="Calibri" w:cs="Calibri"/>
                <w:color w:val="000000"/>
                <w:lang w:eastAsia="cs-CZ"/>
              </w:rPr>
            </w:pPr>
            <w:r w:rsidRPr="00BE2134">
              <w:rPr>
                <w:rFonts w:ascii="Calibri" w:eastAsia="Times New Roman" w:hAnsi="Calibri" w:cs="Calibri"/>
                <w:color w:val="000000"/>
                <w:highlight w:val="cyan"/>
                <w:lang w:eastAsia="cs-CZ"/>
              </w:rPr>
              <w:t>xx</w:t>
            </w:r>
          </w:p>
        </w:tc>
      </w:tr>
    </w:tbl>
    <w:p w14:paraId="1205C548" w14:textId="77777777" w:rsidR="000C2FA2" w:rsidRDefault="000C2FA2" w:rsidP="000C2FA2">
      <w:pPr>
        <w:rPr>
          <w:rFonts w:cs="Arial"/>
          <w:lang w:eastAsia="cs-CZ"/>
        </w:rPr>
      </w:pPr>
    </w:p>
    <w:p w14:paraId="026E06B2" w14:textId="77777777" w:rsidR="000A7A31" w:rsidRDefault="000A7A31" w:rsidP="0036623B">
      <w:pPr>
        <w:pStyle w:val="Nadpis2"/>
        <w:numPr>
          <w:ilvl w:val="1"/>
          <w:numId w:val="0"/>
        </w:numPr>
      </w:pPr>
    </w:p>
    <w:p w14:paraId="52037C3B" w14:textId="77777777" w:rsidR="000C2FA2" w:rsidRPr="000C2FA2" w:rsidRDefault="000C2FA2" w:rsidP="000C2FA2">
      <w:pPr>
        <w:rPr>
          <w:lang w:eastAsia="cs-CZ"/>
        </w:rPr>
        <w:sectPr w:rsidR="000C2FA2" w:rsidRPr="000C2FA2" w:rsidSect="000A7A31">
          <w:pgSz w:w="16838" w:h="11906" w:orient="landscape"/>
          <w:pgMar w:top="1417" w:right="1417" w:bottom="1417" w:left="1417" w:header="708" w:footer="708" w:gutter="0"/>
          <w:cols w:space="708"/>
          <w:docGrid w:linePitch="360"/>
        </w:sectPr>
      </w:pPr>
    </w:p>
    <w:p w14:paraId="6AC1CBA9" w14:textId="77777777" w:rsidR="00E71D1C" w:rsidRPr="00782257" w:rsidRDefault="002D0958" w:rsidP="00E71D1C">
      <w:pPr>
        <w:pStyle w:val="Nadpis2"/>
        <w:numPr>
          <w:ilvl w:val="1"/>
          <w:numId w:val="0"/>
        </w:numPr>
        <w:rPr>
          <w:color w:val="0070C0"/>
        </w:rPr>
      </w:pPr>
      <w:bookmarkStart w:id="134" w:name="_Toc176958963"/>
      <w:bookmarkStart w:id="135" w:name="_Toc517511955"/>
      <w:r w:rsidRPr="002D0958">
        <w:rPr>
          <w:color w:val="0070C0"/>
        </w:rPr>
        <w:t>Vyhodnocení implementace doporučení k nápravě navržených v mid-term evaluaci</w:t>
      </w:r>
      <w:bookmarkEnd w:id="13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1559"/>
        <w:gridCol w:w="1984"/>
        <w:gridCol w:w="2376"/>
      </w:tblGrid>
      <w:tr w:rsidR="00E71D1C" w:rsidRPr="00B65990" w14:paraId="7E2ABA23" w14:textId="77777777" w:rsidTr="000B7D1E">
        <w:tc>
          <w:tcPr>
            <w:tcW w:w="9288" w:type="dxa"/>
            <w:gridSpan w:val="4"/>
            <w:shd w:val="clear" w:color="auto" w:fill="F2F2F2" w:themeFill="background1" w:themeFillShade="F2"/>
          </w:tcPr>
          <w:p w14:paraId="27AEF647" w14:textId="77777777" w:rsidR="00E71D1C" w:rsidRPr="00B65990" w:rsidRDefault="00E71D1C" w:rsidP="000B7D1E">
            <w:pPr>
              <w:spacing w:after="60"/>
              <w:rPr>
                <w:rFonts w:cs="Arial"/>
                <w:b/>
                <w:i/>
              </w:rPr>
            </w:pPr>
            <w:r w:rsidRPr="00934F13">
              <w:rPr>
                <w:rFonts w:cs="Arial"/>
                <w:b/>
                <w:szCs w:val="20"/>
              </w:rPr>
              <w:t>C.2 Jak přispěla realizace jednotlivých Opatř</w:t>
            </w:r>
            <w:r>
              <w:rPr>
                <w:rFonts w:cs="Arial"/>
                <w:b/>
                <w:szCs w:val="20"/>
              </w:rPr>
              <w:t>ení/Fichí Programových rámců k</w:t>
            </w:r>
            <w:r>
              <w:rPr>
                <w:rFonts w:ascii="Calibri" w:hAnsi="Calibri" w:cs="Arial"/>
                <w:b/>
                <w:szCs w:val="20"/>
              </w:rPr>
              <w:t> </w:t>
            </w:r>
            <w:r w:rsidRPr="00934F13">
              <w:rPr>
                <w:rFonts w:cs="Arial"/>
                <w:b/>
                <w:szCs w:val="20"/>
              </w:rPr>
              <w:t>dosahování hodnot indikátorů?</w:t>
            </w:r>
          </w:p>
        </w:tc>
      </w:tr>
      <w:tr w:rsidR="00E71D1C" w:rsidRPr="00B65990" w14:paraId="048CB406" w14:textId="77777777" w:rsidTr="000B7D1E">
        <w:tc>
          <w:tcPr>
            <w:tcW w:w="9288" w:type="dxa"/>
            <w:gridSpan w:val="4"/>
            <w:tcBorders>
              <w:bottom w:val="single" w:sz="4" w:space="0" w:color="auto"/>
            </w:tcBorders>
            <w:shd w:val="clear" w:color="auto" w:fill="D9D9D9" w:themeFill="background1" w:themeFillShade="D9"/>
          </w:tcPr>
          <w:p w14:paraId="4833C155" w14:textId="77777777" w:rsidR="00E71D1C" w:rsidRPr="00B65990" w:rsidDel="00196B46" w:rsidRDefault="00E71D1C" w:rsidP="000B7D1E">
            <w:pPr>
              <w:spacing w:after="60"/>
              <w:rPr>
                <w:rFonts w:cs="Arial"/>
                <w:b/>
                <w:i/>
              </w:rPr>
            </w:pPr>
            <w:r>
              <w:rPr>
                <w:rFonts w:cs="Arial"/>
                <w:b/>
                <w:i/>
              </w:rPr>
              <w:t>Klíčová zjištění</w:t>
            </w:r>
            <w:r w:rsidR="002D0958" w:rsidRPr="002D0958">
              <w:rPr>
                <w:rStyle w:val="Znakapoznpodarou"/>
                <w:b/>
                <w:i/>
                <w:highlight w:val="yellow"/>
              </w:rPr>
              <w:footnoteReference w:id="77"/>
            </w:r>
            <w:r>
              <w:rPr>
                <w:rFonts w:cs="Arial"/>
                <w:b/>
                <w:i/>
              </w:rPr>
              <w:t xml:space="preserve"> </w:t>
            </w:r>
          </w:p>
        </w:tc>
      </w:tr>
      <w:tr w:rsidR="00E71D1C" w:rsidRPr="00B65990" w14:paraId="305E27E8" w14:textId="77777777" w:rsidTr="000B7D1E">
        <w:tc>
          <w:tcPr>
            <w:tcW w:w="9288" w:type="dxa"/>
            <w:gridSpan w:val="4"/>
            <w:shd w:val="clear" w:color="auto" w:fill="auto"/>
          </w:tcPr>
          <w:p w14:paraId="24E2EB00" w14:textId="77777777" w:rsidR="00E71D1C" w:rsidRPr="00B65990" w:rsidDel="00196B46" w:rsidRDefault="00E71D1C" w:rsidP="000B7D1E">
            <w:pPr>
              <w:spacing w:after="60"/>
              <w:rPr>
                <w:rFonts w:cs="Arial"/>
                <w:b/>
                <w:i/>
              </w:rPr>
            </w:pPr>
          </w:p>
        </w:tc>
      </w:tr>
      <w:tr w:rsidR="00E71D1C" w:rsidRPr="00B65990" w14:paraId="21056D65" w14:textId="77777777" w:rsidTr="000B7D1E">
        <w:tc>
          <w:tcPr>
            <w:tcW w:w="9288" w:type="dxa"/>
            <w:gridSpan w:val="4"/>
            <w:shd w:val="clear" w:color="auto" w:fill="F2F2F2" w:themeFill="background1" w:themeFillShade="F2"/>
          </w:tcPr>
          <w:p w14:paraId="272DBF02" w14:textId="77777777" w:rsidR="00E71D1C" w:rsidRPr="00B65990" w:rsidRDefault="00E71D1C" w:rsidP="000B7D1E">
            <w:pPr>
              <w:spacing w:after="60"/>
              <w:rPr>
                <w:rFonts w:cs="Arial"/>
                <w:b/>
                <w:i/>
              </w:rPr>
            </w:pPr>
            <w:r>
              <w:rPr>
                <w:rFonts w:cs="Arial"/>
                <w:b/>
                <w:i/>
              </w:rPr>
              <w:t>Vyhodnocení d</w:t>
            </w:r>
            <w:r w:rsidRPr="00B65990">
              <w:rPr>
                <w:rFonts w:cs="Arial"/>
                <w:b/>
                <w:i/>
              </w:rPr>
              <w:t>oporučení k řešení klíčových problémů/zjištění</w:t>
            </w:r>
            <w:r>
              <w:rPr>
                <w:rFonts w:cs="Arial"/>
                <w:b/>
                <w:i/>
              </w:rPr>
              <w:t xml:space="preserve"> z mid-term evaluační zprávy</w:t>
            </w:r>
            <w:r w:rsidR="002D0958" w:rsidRPr="002D0958">
              <w:rPr>
                <w:rStyle w:val="Znakapoznpodarou"/>
                <w:b/>
                <w:i/>
                <w:highlight w:val="yellow"/>
              </w:rPr>
              <w:footnoteReference w:id="78"/>
            </w:r>
          </w:p>
        </w:tc>
      </w:tr>
      <w:tr w:rsidR="00E71D1C" w:rsidRPr="00C47EF8" w14:paraId="7BDE876B" w14:textId="77777777" w:rsidTr="000B7D1E">
        <w:tc>
          <w:tcPr>
            <w:tcW w:w="3369" w:type="dxa"/>
            <w:vAlign w:val="center"/>
          </w:tcPr>
          <w:p w14:paraId="684281F9" w14:textId="77777777" w:rsidR="00E71D1C" w:rsidRPr="00C47EF8" w:rsidRDefault="00E71D1C" w:rsidP="000B7D1E">
            <w:pPr>
              <w:spacing w:after="60"/>
              <w:jc w:val="center"/>
              <w:rPr>
                <w:rFonts w:cs="Arial"/>
                <w:b/>
              </w:rPr>
            </w:pPr>
            <w:r w:rsidRPr="00C47EF8">
              <w:rPr>
                <w:rFonts w:cs="Arial"/>
                <w:b/>
              </w:rPr>
              <w:t>Doporučení (aktivita, úprava SCLLD</w:t>
            </w:r>
            <w:r>
              <w:rPr>
                <w:rFonts w:cs="Arial"/>
                <w:b/>
              </w:rPr>
              <w:t xml:space="preserve"> apod.</w:t>
            </w:r>
            <w:r w:rsidRPr="00C47EF8">
              <w:rPr>
                <w:rFonts w:cs="Arial"/>
                <w:b/>
              </w:rPr>
              <w:t>)</w:t>
            </w:r>
          </w:p>
        </w:tc>
        <w:tc>
          <w:tcPr>
            <w:tcW w:w="1559" w:type="dxa"/>
            <w:vAlign w:val="center"/>
          </w:tcPr>
          <w:p w14:paraId="5A8115D5" w14:textId="77777777" w:rsidR="00E71D1C" w:rsidRPr="00C47EF8" w:rsidRDefault="00E71D1C" w:rsidP="000B7D1E">
            <w:pPr>
              <w:spacing w:after="60"/>
              <w:jc w:val="center"/>
              <w:rPr>
                <w:rFonts w:cs="Arial"/>
                <w:b/>
              </w:rPr>
            </w:pPr>
            <w:r w:rsidRPr="00C47EF8">
              <w:rPr>
                <w:rFonts w:cs="Arial"/>
                <w:b/>
              </w:rPr>
              <w:t>Termín (do kdy)</w:t>
            </w:r>
          </w:p>
        </w:tc>
        <w:tc>
          <w:tcPr>
            <w:tcW w:w="1984" w:type="dxa"/>
            <w:vAlign w:val="center"/>
          </w:tcPr>
          <w:p w14:paraId="252F6732" w14:textId="77777777" w:rsidR="00E71D1C" w:rsidRPr="00C47EF8" w:rsidRDefault="00E71D1C" w:rsidP="000B7D1E">
            <w:pPr>
              <w:spacing w:after="60"/>
              <w:jc w:val="center"/>
              <w:rPr>
                <w:rFonts w:cs="Arial"/>
                <w:b/>
              </w:rPr>
            </w:pPr>
            <w:r>
              <w:rPr>
                <w:rFonts w:cs="Arial"/>
                <w:b/>
              </w:rPr>
              <w:t>Odpovědnost za</w:t>
            </w:r>
            <w:r>
              <w:rPr>
                <w:rFonts w:ascii="Calibri" w:hAnsi="Calibri" w:cs="Arial"/>
                <w:b/>
              </w:rPr>
              <w:t> </w:t>
            </w:r>
            <w:r w:rsidRPr="00C47EF8">
              <w:rPr>
                <w:rFonts w:cs="Arial"/>
                <w:b/>
              </w:rPr>
              <w:t>implementaci doporučení</w:t>
            </w:r>
          </w:p>
        </w:tc>
        <w:tc>
          <w:tcPr>
            <w:tcW w:w="2376" w:type="dxa"/>
            <w:vAlign w:val="center"/>
          </w:tcPr>
          <w:p w14:paraId="2696A256" w14:textId="77777777" w:rsidR="00E71D1C" w:rsidRPr="00782257" w:rsidRDefault="002D0958" w:rsidP="000B7D1E">
            <w:pPr>
              <w:spacing w:after="60"/>
              <w:jc w:val="center"/>
              <w:rPr>
                <w:rFonts w:cs="Arial"/>
                <w:b/>
                <w:color w:val="0070C0"/>
              </w:rPr>
            </w:pPr>
            <w:r w:rsidRPr="002D0958">
              <w:rPr>
                <w:rFonts w:cs="Arial"/>
                <w:b/>
                <w:color w:val="0070C0"/>
              </w:rPr>
              <w:t>Vyhodnocení implementace doporučení</w:t>
            </w:r>
          </w:p>
        </w:tc>
      </w:tr>
      <w:tr w:rsidR="00E71D1C" w:rsidRPr="00C47EF8" w14:paraId="6E76F046" w14:textId="77777777" w:rsidTr="000B7D1E">
        <w:tc>
          <w:tcPr>
            <w:tcW w:w="3369" w:type="dxa"/>
          </w:tcPr>
          <w:p w14:paraId="22FE0D55" w14:textId="77777777" w:rsidR="00E71D1C" w:rsidRPr="00C47EF8" w:rsidRDefault="00E71D1C" w:rsidP="00FB6437">
            <w:pPr>
              <w:pStyle w:val="Odstavecseseznamem"/>
              <w:numPr>
                <w:ilvl w:val="0"/>
                <w:numId w:val="38"/>
              </w:numPr>
              <w:spacing w:after="60"/>
              <w:rPr>
                <w:rFonts w:ascii="Arial" w:hAnsi="Arial" w:cs="Arial"/>
              </w:rPr>
            </w:pPr>
          </w:p>
        </w:tc>
        <w:tc>
          <w:tcPr>
            <w:tcW w:w="1559" w:type="dxa"/>
          </w:tcPr>
          <w:p w14:paraId="07523A4B" w14:textId="77777777" w:rsidR="00E71D1C" w:rsidRPr="00C47EF8" w:rsidRDefault="00E71D1C" w:rsidP="000B7D1E">
            <w:pPr>
              <w:spacing w:after="60"/>
              <w:rPr>
                <w:rFonts w:cs="Arial"/>
              </w:rPr>
            </w:pPr>
          </w:p>
        </w:tc>
        <w:tc>
          <w:tcPr>
            <w:tcW w:w="1984" w:type="dxa"/>
          </w:tcPr>
          <w:p w14:paraId="7892FC80" w14:textId="77777777" w:rsidR="00E71D1C" w:rsidRPr="00C47EF8" w:rsidRDefault="00E71D1C" w:rsidP="000B7D1E">
            <w:pPr>
              <w:spacing w:after="60"/>
              <w:rPr>
                <w:rFonts w:cs="Arial"/>
              </w:rPr>
            </w:pPr>
          </w:p>
        </w:tc>
        <w:tc>
          <w:tcPr>
            <w:tcW w:w="2376" w:type="dxa"/>
          </w:tcPr>
          <w:p w14:paraId="39EDAF9D" w14:textId="77777777" w:rsidR="00E71D1C" w:rsidRPr="00C47EF8" w:rsidRDefault="00E71D1C" w:rsidP="000B7D1E">
            <w:pPr>
              <w:spacing w:after="60"/>
              <w:rPr>
                <w:rFonts w:cs="Arial"/>
              </w:rPr>
            </w:pPr>
          </w:p>
        </w:tc>
      </w:tr>
      <w:tr w:rsidR="00E71D1C" w:rsidRPr="00C47EF8" w14:paraId="12405047" w14:textId="77777777" w:rsidTr="000B7D1E">
        <w:tc>
          <w:tcPr>
            <w:tcW w:w="3369" w:type="dxa"/>
          </w:tcPr>
          <w:p w14:paraId="63ECB041" w14:textId="77777777" w:rsidR="00E71D1C" w:rsidRPr="00C47EF8" w:rsidRDefault="00E71D1C" w:rsidP="00FB6437">
            <w:pPr>
              <w:pStyle w:val="Odstavecseseznamem"/>
              <w:numPr>
                <w:ilvl w:val="0"/>
                <w:numId w:val="38"/>
              </w:numPr>
              <w:spacing w:after="60"/>
              <w:rPr>
                <w:rFonts w:ascii="Arial" w:hAnsi="Arial" w:cs="Arial"/>
              </w:rPr>
            </w:pPr>
          </w:p>
        </w:tc>
        <w:tc>
          <w:tcPr>
            <w:tcW w:w="1559" w:type="dxa"/>
          </w:tcPr>
          <w:p w14:paraId="0A328D27" w14:textId="77777777" w:rsidR="00E71D1C" w:rsidRPr="00C47EF8" w:rsidRDefault="00E71D1C" w:rsidP="000B7D1E">
            <w:pPr>
              <w:spacing w:after="60"/>
              <w:rPr>
                <w:rFonts w:cs="Arial"/>
              </w:rPr>
            </w:pPr>
          </w:p>
        </w:tc>
        <w:tc>
          <w:tcPr>
            <w:tcW w:w="1984" w:type="dxa"/>
          </w:tcPr>
          <w:p w14:paraId="505DB4FC" w14:textId="77777777" w:rsidR="00E71D1C" w:rsidRPr="00C47EF8" w:rsidRDefault="00E71D1C" w:rsidP="000B7D1E">
            <w:pPr>
              <w:spacing w:after="60"/>
              <w:rPr>
                <w:rFonts w:cs="Arial"/>
              </w:rPr>
            </w:pPr>
          </w:p>
        </w:tc>
        <w:tc>
          <w:tcPr>
            <w:tcW w:w="2376" w:type="dxa"/>
          </w:tcPr>
          <w:p w14:paraId="35F4FAA5" w14:textId="77777777" w:rsidR="00E71D1C" w:rsidRPr="00C47EF8" w:rsidRDefault="00E71D1C" w:rsidP="000B7D1E">
            <w:pPr>
              <w:spacing w:after="60"/>
              <w:rPr>
                <w:rFonts w:cs="Arial"/>
              </w:rPr>
            </w:pPr>
          </w:p>
        </w:tc>
      </w:tr>
      <w:tr w:rsidR="00E71D1C" w:rsidRPr="00C47EF8" w14:paraId="5906ECE2" w14:textId="77777777" w:rsidTr="000B7D1E">
        <w:tc>
          <w:tcPr>
            <w:tcW w:w="3369" w:type="dxa"/>
          </w:tcPr>
          <w:p w14:paraId="48548072" w14:textId="77777777" w:rsidR="00E71D1C" w:rsidRPr="00C47EF8" w:rsidRDefault="00E71D1C" w:rsidP="00FB6437">
            <w:pPr>
              <w:pStyle w:val="Odstavecseseznamem"/>
              <w:numPr>
                <w:ilvl w:val="0"/>
                <w:numId w:val="38"/>
              </w:numPr>
              <w:spacing w:after="60"/>
              <w:rPr>
                <w:rFonts w:ascii="Arial" w:hAnsi="Arial" w:cs="Arial"/>
              </w:rPr>
            </w:pPr>
          </w:p>
        </w:tc>
        <w:tc>
          <w:tcPr>
            <w:tcW w:w="1559" w:type="dxa"/>
          </w:tcPr>
          <w:p w14:paraId="6CD06848" w14:textId="77777777" w:rsidR="00E71D1C" w:rsidRPr="00C47EF8" w:rsidRDefault="00E71D1C" w:rsidP="000B7D1E">
            <w:pPr>
              <w:spacing w:after="60"/>
              <w:rPr>
                <w:rFonts w:cs="Arial"/>
              </w:rPr>
            </w:pPr>
          </w:p>
        </w:tc>
        <w:tc>
          <w:tcPr>
            <w:tcW w:w="1984" w:type="dxa"/>
          </w:tcPr>
          <w:p w14:paraId="123D8E51" w14:textId="77777777" w:rsidR="00E71D1C" w:rsidRPr="00C47EF8" w:rsidRDefault="00E71D1C" w:rsidP="000B7D1E">
            <w:pPr>
              <w:spacing w:after="60"/>
              <w:rPr>
                <w:rFonts w:cs="Arial"/>
              </w:rPr>
            </w:pPr>
          </w:p>
        </w:tc>
        <w:tc>
          <w:tcPr>
            <w:tcW w:w="2376" w:type="dxa"/>
          </w:tcPr>
          <w:p w14:paraId="5E896C27" w14:textId="77777777" w:rsidR="00E71D1C" w:rsidRPr="00C47EF8" w:rsidRDefault="00E71D1C" w:rsidP="000B7D1E">
            <w:pPr>
              <w:spacing w:after="60"/>
              <w:rPr>
                <w:rFonts w:cs="Arial"/>
              </w:rPr>
            </w:pPr>
          </w:p>
        </w:tc>
      </w:tr>
    </w:tbl>
    <w:p w14:paraId="79BA7656" w14:textId="77777777" w:rsidR="0036623B" w:rsidRDefault="0036623B" w:rsidP="0036623B">
      <w:pPr>
        <w:pStyle w:val="Nadpis2"/>
        <w:numPr>
          <w:ilvl w:val="1"/>
          <w:numId w:val="0"/>
        </w:numPr>
      </w:pPr>
      <w:bookmarkStart w:id="136" w:name="_Toc176958964"/>
      <w:r w:rsidRPr="00D5683F">
        <w:t>Odpovědi na evaluační podotázky</w:t>
      </w:r>
      <w:bookmarkEnd w:id="135"/>
      <w:bookmarkEnd w:id="13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5"/>
        <w:gridCol w:w="4377"/>
      </w:tblGrid>
      <w:tr w:rsidR="0036623B" w:rsidRPr="00F44D74" w14:paraId="26988D8A" w14:textId="77777777" w:rsidTr="00DB7628">
        <w:tc>
          <w:tcPr>
            <w:tcW w:w="9212" w:type="dxa"/>
            <w:gridSpan w:val="2"/>
            <w:shd w:val="clear" w:color="auto" w:fill="F2F2F2" w:themeFill="background1" w:themeFillShade="F2"/>
          </w:tcPr>
          <w:p w14:paraId="015AB217" w14:textId="77777777" w:rsidR="0036623B" w:rsidRDefault="0036623B" w:rsidP="00E250EC">
            <w:pPr>
              <w:spacing w:after="60"/>
              <w:rPr>
                <w:rFonts w:cs="Arial"/>
                <w:b/>
              </w:rPr>
            </w:pPr>
            <w:r w:rsidRPr="0036623B">
              <w:rPr>
                <w:rFonts w:cs="Arial"/>
                <w:b/>
              </w:rPr>
              <w:t>C.2.1) Do jaké míry jsou v souladu s indikátorovým plánem dosahovány hodnoty indikátorů výstupů a výsledků v jednotlivých Opatřeních/Fichích Programových rámců?</w:t>
            </w:r>
          </w:p>
          <w:p w14:paraId="0F6EBEC0" w14:textId="77777777" w:rsidR="0036623B" w:rsidRPr="0036623B" w:rsidRDefault="002F1D88" w:rsidP="00085D15">
            <w:pPr>
              <w:spacing w:after="60"/>
              <w:rPr>
                <w:rFonts w:cs="Arial"/>
                <w:i/>
              </w:rPr>
            </w:pPr>
            <w:r w:rsidRPr="002F1D88">
              <w:rPr>
                <w:rFonts w:cs="Arial"/>
                <w:i/>
                <w:highlight w:val="yellow"/>
              </w:rPr>
              <w:t>V této podotázce MAS porovná dosažené hodnoty indikátorů s </w:t>
            </w:r>
            <w:r w:rsidR="00825978">
              <w:rPr>
                <w:rFonts w:cs="Arial"/>
                <w:i/>
                <w:highlight w:val="yellow"/>
              </w:rPr>
              <w:t xml:space="preserve">původními </w:t>
            </w:r>
            <w:r w:rsidRPr="002F1D88">
              <w:rPr>
                <w:rFonts w:cs="Arial"/>
                <w:i/>
                <w:highlight w:val="yellow"/>
              </w:rPr>
              <w:t>plánovanými cílovými hodnotami</w:t>
            </w:r>
            <w:r w:rsidR="00825978">
              <w:rPr>
                <w:rFonts w:cs="Arial"/>
                <w:i/>
                <w:highlight w:val="yellow"/>
              </w:rPr>
              <w:t xml:space="preserve"> indikátorů</w:t>
            </w:r>
            <w:r w:rsidRPr="002F1D88">
              <w:rPr>
                <w:rFonts w:cs="Arial"/>
                <w:i/>
                <w:highlight w:val="yellow"/>
              </w:rPr>
              <w:t xml:space="preserve">. Zhodnotí, zda </w:t>
            </w:r>
            <w:r w:rsidR="00825978">
              <w:rPr>
                <w:rFonts w:cs="Arial"/>
                <w:i/>
                <w:highlight w:val="yellow"/>
              </w:rPr>
              <w:t>bylo dosaženo</w:t>
            </w:r>
            <w:r w:rsidRPr="002F1D88">
              <w:rPr>
                <w:rFonts w:cs="Arial"/>
                <w:i/>
                <w:highlight w:val="yellow"/>
              </w:rPr>
              <w:t xml:space="preserve"> plánovan</w:t>
            </w:r>
            <w:r w:rsidR="00825978">
              <w:rPr>
                <w:rFonts w:cs="Arial"/>
                <w:i/>
                <w:highlight w:val="yellow"/>
              </w:rPr>
              <w:t>ých</w:t>
            </w:r>
            <w:r w:rsidRPr="002F1D88">
              <w:rPr>
                <w:rFonts w:cs="Arial"/>
                <w:i/>
                <w:highlight w:val="yellow"/>
              </w:rPr>
              <w:t xml:space="preserve"> cílov</w:t>
            </w:r>
            <w:r w:rsidR="00825978">
              <w:rPr>
                <w:rFonts w:cs="Arial"/>
                <w:i/>
                <w:highlight w:val="yellow"/>
              </w:rPr>
              <w:t>ých</w:t>
            </w:r>
            <w:r w:rsidRPr="002F1D88">
              <w:rPr>
                <w:rFonts w:cs="Arial"/>
                <w:i/>
                <w:highlight w:val="yellow"/>
              </w:rPr>
              <w:t xml:space="preserve"> hodnot </w:t>
            </w:r>
            <w:r w:rsidR="00825978">
              <w:rPr>
                <w:rFonts w:cs="Arial"/>
                <w:i/>
                <w:highlight w:val="yellow"/>
              </w:rPr>
              <w:t>indikátorů, identifikuje možné důvody, které vedly k ne/naplnění cílových hodnot in</w:t>
            </w:r>
            <w:r w:rsidR="00085D15">
              <w:rPr>
                <w:rFonts w:cs="Arial"/>
                <w:i/>
                <w:highlight w:val="yellow"/>
              </w:rPr>
              <w:t>d</w:t>
            </w:r>
            <w:r w:rsidR="00825978">
              <w:rPr>
                <w:rFonts w:cs="Arial"/>
                <w:i/>
                <w:highlight w:val="yellow"/>
              </w:rPr>
              <w:t xml:space="preserve">ikátorů. </w:t>
            </w:r>
          </w:p>
        </w:tc>
      </w:tr>
      <w:tr w:rsidR="0036623B" w:rsidRPr="00B65990" w14:paraId="100680AE" w14:textId="77777777" w:rsidTr="00DB7628">
        <w:tc>
          <w:tcPr>
            <w:tcW w:w="9212" w:type="dxa"/>
            <w:gridSpan w:val="2"/>
          </w:tcPr>
          <w:p w14:paraId="457AB88B" w14:textId="77777777" w:rsidR="0036623B" w:rsidRDefault="0036623B" w:rsidP="00E250EC">
            <w:pPr>
              <w:pStyle w:val="Odstavecseseznamem"/>
              <w:ind w:left="720"/>
              <w:rPr>
                <w:rFonts w:asciiTheme="minorHAnsi" w:hAnsiTheme="minorHAnsi" w:cstheme="minorHAnsi"/>
                <w:color w:val="000000" w:themeColor="text1"/>
                <w:sz w:val="20"/>
                <w:szCs w:val="20"/>
              </w:rPr>
            </w:pPr>
          </w:p>
        </w:tc>
      </w:tr>
      <w:tr w:rsidR="0036623B" w:rsidRPr="00F44D74" w14:paraId="0FFE2F07" w14:textId="77777777" w:rsidTr="00DB7628">
        <w:tc>
          <w:tcPr>
            <w:tcW w:w="9212" w:type="dxa"/>
            <w:gridSpan w:val="2"/>
            <w:shd w:val="clear" w:color="auto" w:fill="F2F2F2" w:themeFill="background1" w:themeFillShade="F2"/>
          </w:tcPr>
          <w:p w14:paraId="64835CA4" w14:textId="77777777" w:rsidR="0036623B" w:rsidRDefault="00147BC7" w:rsidP="00E250EC">
            <w:pPr>
              <w:spacing w:after="60"/>
              <w:rPr>
                <w:rFonts w:cs="Arial"/>
                <w:b/>
              </w:rPr>
            </w:pPr>
            <w:r>
              <w:rPr>
                <w:rFonts w:cs="Arial"/>
                <w:b/>
              </w:rPr>
              <w:t>C.2.3</w:t>
            </w:r>
            <w:r w:rsidR="0036623B" w:rsidRPr="0036623B">
              <w:rPr>
                <w:rFonts w:cs="Arial"/>
                <w:b/>
              </w:rPr>
              <w:t xml:space="preserve">) Do jaké míry upravovala MAS cílové hodnoty indikátorů prostřednictvím žádosti </w:t>
            </w:r>
            <w:r w:rsidR="00DB7628">
              <w:rPr>
                <w:rFonts w:cs="Arial"/>
                <w:b/>
              </w:rPr>
              <w:t xml:space="preserve">(žádostí) </w:t>
            </w:r>
            <w:r w:rsidR="0036623B" w:rsidRPr="0036623B">
              <w:rPr>
                <w:rFonts w:cs="Arial"/>
                <w:b/>
              </w:rPr>
              <w:t>o změnu strategie (u jakých indikátorů, jak a proč)?</w:t>
            </w:r>
          </w:p>
          <w:p w14:paraId="1E85D9B8" w14:textId="77777777" w:rsidR="0036623B" w:rsidRPr="0036623B" w:rsidRDefault="002F1D88" w:rsidP="00825978">
            <w:pPr>
              <w:spacing w:after="60"/>
              <w:rPr>
                <w:rFonts w:cs="Arial"/>
                <w:i/>
              </w:rPr>
            </w:pPr>
            <w:r w:rsidRPr="002F1D88">
              <w:rPr>
                <w:rFonts w:cs="Arial"/>
                <w:i/>
                <w:highlight w:val="yellow"/>
              </w:rPr>
              <w:t>Cílem podotázky je shromáždit informac</w:t>
            </w:r>
            <w:r w:rsidR="00A5705C">
              <w:rPr>
                <w:rFonts w:cs="Arial"/>
                <w:i/>
                <w:highlight w:val="yellow"/>
              </w:rPr>
              <w:t>e o provedených změnách v</w:t>
            </w:r>
            <w:r w:rsidR="00A5705C">
              <w:rPr>
                <w:rFonts w:ascii="Calibri" w:hAnsi="Calibri" w:cs="Arial"/>
                <w:i/>
                <w:highlight w:val="yellow"/>
              </w:rPr>
              <w:t> </w:t>
            </w:r>
            <w:r w:rsidRPr="002F1D88">
              <w:rPr>
                <w:rFonts w:cs="Arial"/>
                <w:i/>
                <w:highlight w:val="yellow"/>
              </w:rPr>
              <w:t>cílových hodnotách indikátorů, důvodech a správnosti jejich úprav, a ověřit způsoby nastavování hodnot kritérií a sběr příkladů dobré a špatné praxe pro nastavování cílových hodnot povinných indikátorů.</w:t>
            </w:r>
            <w:r w:rsidR="0036623B">
              <w:rPr>
                <w:rFonts w:cs="Arial"/>
                <w:i/>
              </w:rPr>
              <w:t xml:space="preserve"> </w:t>
            </w:r>
          </w:p>
        </w:tc>
      </w:tr>
      <w:tr w:rsidR="0036623B" w:rsidRPr="00B65990" w14:paraId="45085380" w14:textId="77777777" w:rsidTr="00DB7628">
        <w:tc>
          <w:tcPr>
            <w:tcW w:w="9212" w:type="dxa"/>
            <w:gridSpan w:val="2"/>
          </w:tcPr>
          <w:p w14:paraId="255EE873" w14:textId="77777777" w:rsidR="0036623B" w:rsidRDefault="0036623B" w:rsidP="00E250EC">
            <w:pPr>
              <w:pStyle w:val="Odstavecseseznamem"/>
              <w:ind w:left="720"/>
              <w:rPr>
                <w:rFonts w:asciiTheme="minorHAnsi" w:hAnsiTheme="minorHAnsi" w:cstheme="minorHAnsi"/>
                <w:color w:val="000000" w:themeColor="text1"/>
                <w:sz w:val="20"/>
                <w:szCs w:val="20"/>
              </w:rPr>
            </w:pPr>
          </w:p>
        </w:tc>
      </w:tr>
      <w:tr w:rsidR="0036623B" w:rsidRPr="00F8479B" w14:paraId="0C763477" w14:textId="77777777" w:rsidTr="00DB7628">
        <w:tc>
          <w:tcPr>
            <w:tcW w:w="4835" w:type="dxa"/>
            <w:shd w:val="clear" w:color="auto" w:fill="F2F2F2" w:themeFill="background1" w:themeFillShade="F2"/>
          </w:tcPr>
          <w:p w14:paraId="6B783987" w14:textId="77777777" w:rsidR="0036623B" w:rsidRPr="00F8479B" w:rsidRDefault="0036623B" w:rsidP="00E250EC">
            <w:pPr>
              <w:spacing w:after="60"/>
              <w:rPr>
                <w:rFonts w:cs="Arial"/>
                <w:b/>
                <w:i/>
              </w:rPr>
            </w:pPr>
            <w:r w:rsidRPr="00F8479B">
              <w:rPr>
                <w:rFonts w:cs="Arial"/>
                <w:b/>
                <w:i/>
              </w:rPr>
              <w:t xml:space="preserve">Klíčová zjištění: </w:t>
            </w:r>
          </w:p>
        </w:tc>
        <w:tc>
          <w:tcPr>
            <w:tcW w:w="4377" w:type="dxa"/>
            <w:shd w:val="clear" w:color="auto" w:fill="F2F2F2" w:themeFill="background1" w:themeFillShade="F2"/>
          </w:tcPr>
          <w:p w14:paraId="7E43DCAF" w14:textId="77777777" w:rsidR="0036623B" w:rsidRPr="00F8479B" w:rsidRDefault="0036623B" w:rsidP="00E250EC">
            <w:pPr>
              <w:pStyle w:val="Odstavecseseznamem"/>
              <w:spacing w:after="60"/>
              <w:ind w:left="720"/>
              <w:rPr>
                <w:rFonts w:ascii="Arial" w:hAnsi="Arial" w:cs="Arial"/>
                <w:i/>
                <w:sz w:val="22"/>
                <w:szCs w:val="22"/>
              </w:rPr>
            </w:pPr>
          </w:p>
        </w:tc>
      </w:tr>
      <w:tr w:rsidR="0036623B" w:rsidRPr="00B65990" w14:paraId="4DB8421F" w14:textId="77777777" w:rsidTr="00DB7628">
        <w:tc>
          <w:tcPr>
            <w:tcW w:w="9212" w:type="dxa"/>
            <w:gridSpan w:val="2"/>
          </w:tcPr>
          <w:p w14:paraId="2DC77BB1" w14:textId="77777777" w:rsidR="0036623B" w:rsidRPr="00F8479B" w:rsidRDefault="0036623B" w:rsidP="00FB6437">
            <w:pPr>
              <w:pStyle w:val="Odstavecseseznamem"/>
              <w:numPr>
                <w:ilvl w:val="0"/>
                <w:numId w:val="22"/>
              </w:numPr>
              <w:spacing w:after="60"/>
              <w:rPr>
                <w:rFonts w:ascii="Arial" w:hAnsi="Arial" w:cs="Arial"/>
                <w:sz w:val="22"/>
                <w:szCs w:val="22"/>
              </w:rPr>
            </w:pPr>
            <w:r w:rsidRPr="00F8479B">
              <w:rPr>
                <w:rFonts w:ascii="Arial" w:hAnsi="Arial" w:cs="Arial"/>
                <w:sz w:val="22"/>
                <w:szCs w:val="22"/>
              </w:rPr>
              <w:t>…</w:t>
            </w:r>
          </w:p>
          <w:p w14:paraId="58E1138F" w14:textId="77777777" w:rsidR="0036623B" w:rsidRPr="00F8479B" w:rsidRDefault="0036623B" w:rsidP="00FB6437">
            <w:pPr>
              <w:pStyle w:val="Odstavecseseznamem"/>
              <w:numPr>
                <w:ilvl w:val="0"/>
                <w:numId w:val="22"/>
              </w:numPr>
              <w:spacing w:after="60"/>
              <w:rPr>
                <w:rFonts w:ascii="Arial" w:hAnsi="Arial" w:cs="Arial"/>
                <w:sz w:val="22"/>
                <w:szCs w:val="22"/>
              </w:rPr>
            </w:pPr>
            <w:r w:rsidRPr="00F8479B">
              <w:rPr>
                <w:rFonts w:ascii="Arial" w:hAnsi="Arial" w:cs="Arial"/>
                <w:sz w:val="22"/>
                <w:szCs w:val="22"/>
              </w:rPr>
              <w:t>…</w:t>
            </w:r>
          </w:p>
        </w:tc>
      </w:tr>
    </w:tbl>
    <w:p w14:paraId="30CD6BB1" w14:textId="77777777" w:rsidR="0036623B" w:rsidRDefault="0036623B" w:rsidP="0036623B">
      <w:pPr>
        <w:pStyle w:val="Nadpis2"/>
        <w:numPr>
          <w:ilvl w:val="1"/>
          <w:numId w:val="0"/>
        </w:numPr>
      </w:pPr>
      <w:bookmarkStart w:id="137" w:name="_Toc517511956"/>
      <w:bookmarkStart w:id="138" w:name="_Toc176958965"/>
      <w:r>
        <w:t>Odpověď na evaluační otázku, doporučení</w:t>
      </w:r>
      <w:bookmarkEnd w:id="137"/>
      <w:bookmarkEnd w:id="138"/>
      <w: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36623B" w:rsidRPr="00B65990" w14:paraId="1ABAC9DD" w14:textId="77777777" w:rsidTr="00DB7628">
        <w:tc>
          <w:tcPr>
            <w:tcW w:w="9212" w:type="dxa"/>
            <w:shd w:val="clear" w:color="auto" w:fill="F2F2F2" w:themeFill="background1" w:themeFillShade="F2"/>
          </w:tcPr>
          <w:p w14:paraId="53A92344" w14:textId="77777777" w:rsidR="0036623B" w:rsidRPr="00B65990" w:rsidRDefault="00934F13" w:rsidP="00E250EC">
            <w:pPr>
              <w:spacing w:after="60"/>
              <w:rPr>
                <w:rFonts w:cs="Arial"/>
                <w:b/>
                <w:i/>
              </w:rPr>
            </w:pPr>
            <w:r w:rsidRPr="00934F13">
              <w:rPr>
                <w:rFonts w:cs="Arial"/>
                <w:b/>
                <w:szCs w:val="20"/>
              </w:rPr>
              <w:t>C.2 Jak přispěla realizace jednotlivých Opatř</w:t>
            </w:r>
            <w:r w:rsidR="00A5705C">
              <w:rPr>
                <w:rFonts w:cs="Arial"/>
                <w:b/>
                <w:szCs w:val="20"/>
              </w:rPr>
              <w:t xml:space="preserve">ení/Fichí Programových </w:t>
            </w:r>
            <w:r w:rsidR="00137161">
              <w:rPr>
                <w:rFonts w:cs="Arial"/>
                <w:b/>
                <w:szCs w:val="20"/>
              </w:rPr>
              <w:t>rámců k</w:t>
            </w:r>
            <w:r w:rsidR="00A5705C">
              <w:rPr>
                <w:rFonts w:ascii="Calibri" w:hAnsi="Calibri" w:cs="Arial"/>
                <w:b/>
                <w:szCs w:val="20"/>
              </w:rPr>
              <w:t> </w:t>
            </w:r>
            <w:r w:rsidRPr="00934F13">
              <w:rPr>
                <w:rFonts w:cs="Arial"/>
                <w:b/>
                <w:szCs w:val="20"/>
              </w:rPr>
              <w:t>dosahování hodnot indikátorů?</w:t>
            </w:r>
          </w:p>
        </w:tc>
      </w:tr>
      <w:tr w:rsidR="0036623B" w:rsidRPr="00B65990" w14:paraId="3AAF61D3" w14:textId="77777777" w:rsidTr="00DB7628">
        <w:tc>
          <w:tcPr>
            <w:tcW w:w="9212" w:type="dxa"/>
          </w:tcPr>
          <w:p w14:paraId="0ADED4D1" w14:textId="77777777" w:rsidR="0036623B" w:rsidRPr="00B65990" w:rsidRDefault="0036623B" w:rsidP="00E250EC">
            <w:pPr>
              <w:spacing w:after="60"/>
              <w:rPr>
                <w:rFonts w:cs="Arial"/>
              </w:rPr>
            </w:pPr>
            <w:r w:rsidRPr="00B65990">
              <w:rPr>
                <w:rFonts w:cs="Arial"/>
              </w:rPr>
              <w:t xml:space="preserve">Odpověď: </w:t>
            </w:r>
          </w:p>
          <w:p w14:paraId="21970BE0" w14:textId="77777777" w:rsidR="0036623B" w:rsidRPr="00B65990" w:rsidRDefault="0036623B" w:rsidP="00825978">
            <w:pPr>
              <w:spacing w:after="60"/>
              <w:rPr>
                <w:rFonts w:cs="Arial"/>
                <w:i/>
              </w:rPr>
            </w:pPr>
            <w:r w:rsidRPr="00EC4982">
              <w:rPr>
                <w:rFonts w:cs="Arial"/>
                <w:i/>
                <w:highlight w:val="yellow"/>
              </w:rPr>
              <w:t>MAS jasně, stručně a výstižně formuluje odpověď na evaluační otázku s využitím získaných zjištění a záznamů. MAS v odpovědi uvede klíčová zjištění</w:t>
            </w:r>
            <w:r w:rsidR="00825978">
              <w:rPr>
                <w:rFonts w:cs="Arial"/>
                <w:i/>
                <w:highlight w:val="yellow"/>
              </w:rPr>
              <w:t xml:space="preserve"> ve vztahu k plánování cílových hodnot indikátorů a dosahování cílových hodnot</w:t>
            </w:r>
            <w:r w:rsidR="00DB5478">
              <w:rPr>
                <w:rFonts w:cs="Arial"/>
                <w:i/>
                <w:highlight w:val="yellow"/>
              </w:rPr>
              <w:t>, vč. hlavních vlivů na ne/dosahování plánovaných cílových hodnot</w:t>
            </w:r>
            <w:r w:rsidR="00825978">
              <w:rPr>
                <w:rFonts w:cs="Arial"/>
                <w:i/>
                <w:highlight w:val="yellow"/>
              </w:rPr>
              <w:t>. Na uvedená zjištění případně naváže</w:t>
            </w:r>
            <w:r w:rsidRPr="00EC4982">
              <w:rPr>
                <w:rFonts w:cs="Arial"/>
                <w:i/>
                <w:highlight w:val="yellow"/>
              </w:rPr>
              <w:t xml:space="preserve"> doporučeními </w:t>
            </w:r>
            <w:r w:rsidR="00825978">
              <w:rPr>
                <w:rFonts w:cs="Arial"/>
                <w:i/>
                <w:highlight w:val="yellow"/>
              </w:rPr>
              <w:t xml:space="preserve">vyplývajícími z identifikovaných zkušeností. </w:t>
            </w:r>
          </w:p>
        </w:tc>
      </w:tr>
      <w:tr w:rsidR="00CF00DE" w:rsidRPr="00B65990" w14:paraId="7E34394D" w14:textId="77777777" w:rsidTr="00CF00DE">
        <w:tc>
          <w:tcPr>
            <w:tcW w:w="9212" w:type="dxa"/>
            <w:shd w:val="clear" w:color="auto" w:fill="F2F2F2" w:themeFill="background1" w:themeFillShade="F2"/>
          </w:tcPr>
          <w:p w14:paraId="7548A022" w14:textId="77777777" w:rsidR="00CF00DE" w:rsidRPr="00B65990" w:rsidRDefault="00CF00DE" w:rsidP="009527EA">
            <w:pPr>
              <w:spacing w:after="60"/>
              <w:rPr>
                <w:rFonts w:cs="Arial"/>
                <w:b/>
                <w:i/>
              </w:rPr>
            </w:pPr>
            <w:r>
              <w:rPr>
                <w:rFonts w:cs="Arial"/>
                <w:b/>
                <w:i/>
              </w:rPr>
              <w:t>Klíčové závěry (příp. doporučení pro další programová období)</w:t>
            </w:r>
          </w:p>
        </w:tc>
      </w:tr>
      <w:tr w:rsidR="00CF00DE" w:rsidRPr="00CF00DE" w14:paraId="414ACD38" w14:textId="77777777" w:rsidTr="00CF00DE">
        <w:tc>
          <w:tcPr>
            <w:tcW w:w="9212" w:type="dxa"/>
          </w:tcPr>
          <w:p w14:paraId="3487300A" w14:textId="77777777" w:rsidR="00CF00DE" w:rsidRPr="00CF00DE" w:rsidRDefault="00CF00DE" w:rsidP="00FB6437">
            <w:pPr>
              <w:pStyle w:val="Odstavecseseznamem"/>
              <w:numPr>
                <w:ilvl w:val="0"/>
                <w:numId w:val="58"/>
              </w:numPr>
              <w:spacing w:after="60"/>
              <w:rPr>
                <w:rFonts w:ascii="Arial" w:hAnsi="Arial" w:cs="Arial"/>
                <w:sz w:val="22"/>
                <w:szCs w:val="22"/>
              </w:rPr>
            </w:pPr>
          </w:p>
        </w:tc>
      </w:tr>
      <w:tr w:rsidR="00CF00DE" w:rsidRPr="00CF00DE" w14:paraId="0852C06A" w14:textId="77777777" w:rsidTr="00CF00DE">
        <w:tc>
          <w:tcPr>
            <w:tcW w:w="9212" w:type="dxa"/>
          </w:tcPr>
          <w:p w14:paraId="6DAFB229" w14:textId="77777777" w:rsidR="00CF00DE" w:rsidRPr="00CF00DE" w:rsidRDefault="00CF00DE" w:rsidP="00FB6437">
            <w:pPr>
              <w:pStyle w:val="Odstavecseseznamem"/>
              <w:numPr>
                <w:ilvl w:val="0"/>
                <w:numId w:val="58"/>
              </w:numPr>
              <w:spacing w:after="60"/>
              <w:rPr>
                <w:rFonts w:ascii="Arial" w:hAnsi="Arial" w:cs="Arial"/>
                <w:sz w:val="22"/>
                <w:szCs w:val="22"/>
              </w:rPr>
            </w:pPr>
          </w:p>
        </w:tc>
      </w:tr>
      <w:tr w:rsidR="00CF00DE" w:rsidRPr="00CF00DE" w14:paraId="147F69CE" w14:textId="77777777" w:rsidTr="00CF00DE">
        <w:tc>
          <w:tcPr>
            <w:tcW w:w="9212" w:type="dxa"/>
          </w:tcPr>
          <w:p w14:paraId="69AC5D2D" w14:textId="77777777" w:rsidR="00CF00DE" w:rsidRPr="00CF00DE" w:rsidRDefault="00CF00DE" w:rsidP="00FB6437">
            <w:pPr>
              <w:pStyle w:val="Odstavecseseznamem"/>
              <w:numPr>
                <w:ilvl w:val="0"/>
                <w:numId w:val="58"/>
              </w:numPr>
              <w:spacing w:after="60"/>
              <w:rPr>
                <w:rFonts w:ascii="Arial" w:hAnsi="Arial" w:cs="Arial"/>
                <w:sz w:val="22"/>
                <w:szCs w:val="22"/>
              </w:rPr>
            </w:pPr>
          </w:p>
        </w:tc>
      </w:tr>
    </w:tbl>
    <w:p w14:paraId="770AD13C" w14:textId="77777777" w:rsidR="0026256A" w:rsidRDefault="00147BC7" w:rsidP="003A1371">
      <w:pPr>
        <w:pStyle w:val="Nadpis1"/>
        <w:numPr>
          <w:ilvl w:val="0"/>
          <w:numId w:val="0"/>
        </w:numPr>
        <w:spacing w:before="360"/>
        <w:ind w:left="357" w:hanging="357"/>
      </w:pPr>
      <w:bookmarkStart w:id="139" w:name="_Toc517511957"/>
      <w:bookmarkStart w:id="140" w:name="_Toc176958966"/>
      <w:r w:rsidRPr="00147BC7">
        <w:t>C.3 Do jaké míry byly finanční prostředky na intervence vynaloženy účelně (tj. do jaké míry intervence splnila svůj účel)?</w:t>
      </w:r>
      <w:bookmarkEnd w:id="139"/>
      <w:bookmarkEnd w:id="140"/>
    </w:p>
    <w:p w14:paraId="7509DCFC" w14:textId="77777777" w:rsidR="0026256A" w:rsidRDefault="0026256A" w:rsidP="0026256A">
      <w:pPr>
        <w:rPr>
          <w:i/>
        </w:rPr>
      </w:pPr>
      <w:r w:rsidRPr="00B463D2">
        <w:rPr>
          <w:i/>
        </w:rPr>
        <w:t xml:space="preserve">Hlavním cílem této evaluační otázky je </w:t>
      </w:r>
      <w:r w:rsidR="00147BC7">
        <w:rPr>
          <w:i/>
        </w:rPr>
        <w:t>určit a vyhodnotit, zda podpořené intervence (projekty)</w:t>
      </w:r>
      <w:r w:rsidR="00D20A42">
        <w:rPr>
          <w:i/>
        </w:rPr>
        <w:t>, respektive vynaložené prostředky</w:t>
      </w:r>
      <w:r w:rsidR="00147BC7">
        <w:rPr>
          <w:i/>
        </w:rPr>
        <w:t xml:space="preserve"> ved</w:t>
      </w:r>
      <w:r w:rsidR="00825978">
        <w:rPr>
          <w:i/>
        </w:rPr>
        <w:t>ly</w:t>
      </w:r>
      <w:r w:rsidR="00147BC7">
        <w:rPr>
          <w:i/>
        </w:rPr>
        <w:t xml:space="preserve"> k dosahování stanoveného </w:t>
      </w:r>
      <w:r w:rsidR="00D20A42">
        <w:rPr>
          <w:i/>
        </w:rPr>
        <w:t>efektu</w:t>
      </w:r>
      <w:r w:rsidR="00147BC7">
        <w:rPr>
          <w:i/>
        </w:rPr>
        <w:t xml:space="preserve">, tj. </w:t>
      </w:r>
      <w:r w:rsidR="00A5705C">
        <w:rPr>
          <w:i/>
        </w:rPr>
        <w:t>do</w:t>
      </w:r>
      <w:r w:rsidR="00A5705C">
        <w:rPr>
          <w:rFonts w:ascii="Calibri" w:hAnsi="Calibri"/>
          <w:i/>
        </w:rPr>
        <w:t> </w:t>
      </w:r>
      <w:r w:rsidR="00D20A42">
        <w:rPr>
          <w:i/>
        </w:rPr>
        <w:t xml:space="preserve">jaké míry </w:t>
      </w:r>
      <w:r w:rsidR="00825978">
        <w:rPr>
          <w:i/>
        </w:rPr>
        <w:t xml:space="preserve">splnily </w:t>
      </w:r>
      <w:r w:rsidR="00147BC7">
        <w:rPr>
          <w:i/>
        </w:rPr>
        <w:t>svůj účel</w:t>
      </w:r>
      <w:r>
        <w:rPr>
          <w:i/>
        </w:rPr>
        <w:t>.</w:t>
      </w:r>
    </w:p>
    <w:p w14:paraId="166FA8DC" w14:textId="77777777" w:rsidR="00147BC7" w:rsidRPr="00720471" w:rsidRDefault="00EC3DBB" w:rsidP="0026256A">
      <w:pPr>
        <w:rPr>
          <w:i/>
        </w:rPr>
      </w:pPr>
      <w:r w:rsidRPr="00720471">
        <w:rPr>
          <w:i/>
        </w:rPr>
        <w:t>Otázka je zodpovězena na základě zjištění vyplývajících z případových studií. Zaměřuje se na skutečnost, zda projekty (intervence) přináší</w:t>
      </w:r>
      <w:r w:rsidR="00825978">
        <w:rPr>
          <w:i/>
        </w:rPr>
        <w:t xml:space="preserve"> do území MAS</w:t>
      </w:r>
      <w:r w:rsidRPr="00720471">
        <w:rPr>
          <w:i/>
        </w:rPr>
        <w:t xml:space="preserve"> právě ty efekty, které jsou očekávány. </w:t>
      </w:r>
    </w:p>
    <w:p w14:paraId="54ADB665" w14:textId="77777777" w:rsidR="0026256A" w:rsidRPr="00CD4530" w:rsidRDefault="002F1D88" w:rsidP="0026256A">
      <w:pPr>
        <w:pStyle w:val="Nadpis2"/>
        <w:numPr>
          <w:ilvl w:val="1"/>
          <w:numId w:val="0"/>
        </w:numPr>
        <w:rPr>
          <w:highlight w:val="yellow"/>
        </w:rPr>
      </w:pPr>
      <w:bookmarkStart w:id="141" w:name="_Toc517511958"/>
      <w:bookmarkStart w:id="142" w:name="_Toc176958967"/>
      <w:r w:rsidRPr="002F1D88">
        <w:rPr>
          <w:highlight w:val="yellow"/>
        </w:rPr>
        <w:t>Postup pro zpracování a zodpovězení evaluační otázky (vč. podotázek)</w:t>
      </w:r>
      <w:bookmarkEnd w:id="141"/>
      <w:r w:rsidR="00246A87" w:rsidRPr="00246A87">
        <w:rPr>
          <w:rFonts w:cs="Arial"/>
          <w:highlight w:val="yellow"/>
        </w:rPr>
        <w:t xml:space="preserve"> </w:t>
      </w:r>
      <w:r w:rsidR="00246A87" w:rsidRPr="00DB323D">
        <w:rPr>
          <w:rFonts w:cs="Arial"/>
          <w:highlight w:val="yellow"/>
        </w:rPr>
        <w:t>a vyhodnocení implementace opatření/doporučení z Evaluační zprávy</w:t>
      </w:r>
      <w:bookmarkEnd w:id="142"/>
    </w:p>
    <w:p w14:paraId="273B1C8E" w14:textId="77777777" w:rsidR="00EC3DBB" w:rsidRDefault="002F1D88" w:rsidP="0026256A">
      <w:pPr>
        <w:rPr>
          <w:highlight w:val="yellow"/>
        </w:rPr>
      </w:pPr>
      <w:r w:rsidRPr="002F1D88">
        <w:rPr>
          <w:highlight w:val="yellow"/>
        </w:rPr>
        <w:t xml:space="preserve">1. MAS vybere v každém Programovém rámci </w:t>
      </w:r>
      <w:r w:rsidR="00825978">
        <w:rPr>
          <w:highlight w:val="yellow"/>
        </w:rPr>
        <w:t>nejméně čtyři</w:t>
      </w:r>
      <w:r w:rsidR="00825978" w:rsidRPr="002F1D88">
        <w:rPr>
          <w:highlight w:val="yellow"/>
        </w:rPr>
        <w:t xml:space="preserve"> </w:t>
      </w:r>
      <w:r w:rsidRPr="002F1D88">
        <w:rPr>
          <w:highlight w:val="yellow"/>
        </w:rPr>
        <w:t>projekty, u kterých</w:t>
      </w:r>
      <w:r w:rsidR="00825978">
        <w:rPr>
          <w:highlight w:val="yellow"/>
        </w:rPr>
        <w:t xml:space="preserve"> na základě individuálních rozhovorů s příjemci</w:t>
      </w:r>
      <w:r w:rsidRPr="002F1D88">
        <w:rPr>
          <w:highlight w:val="yellow"/>
        </w:rPr>
        <w:t xml:space="preserve"> zpracuje případové studie. Osloví příjemce, kterým vysvětlí účel individuálního rozhovoru a domluví termín jeho realizace. </w:t>
      </w:r>
    </w:p>
    <w:tbl>
      <w:tblPr>
        <w:tblW w:w="0" w:type="auto"/>
        <w:tblLook w:val="04A0" w:firstRow="1" w:lastRow="0" w:firstColumn="1" w:lastColumn="0" w:noHBand="0" w:noVBand="1"/>
      </w:tblPr>
      <w:tblGrid>
        <w:gridCol w:w="9212"/>
      </w:tblGrid>
      <w:tr w:rsidR="00153717" w:rsidRPr="005771BB" w14:paraId="5E3375BB" w14:textId="77777777" w:rsidTr="00153717">
        <w:tc>
          <w:tcPr>
            <w:tcW w:w="9212" w:type="dxa"/>
          </w:tcPr>
          <w:p w14:paraId="21C34197" w14:textId="77777777" w:rsidR="00153717" w:rsidRPr="00666FF2" w:rsidRDefault="005771BB" w:rsidP="0026256A">
            <w:pPr>
              <w:rPr>
                <w:b/>
                <w:i/>
                <w:highlight w:val="yellow"/>
              </w:rPr>
            </w:pPr>
            <w:r w:rsidRPr="00666FF2">
              <w:rPr>
                <w:b/>
                <w:i/>
                <w:highlight w:val="yellow"/>
              </w:rPr>
              <w:t xml:space="preserve">Pozn.: </w:t>
            </w:r>
            <w:r w:rsidR="002F1D88" w:rsidRPr="00666FF2">
              <w:rPr>
                <w:b/>
                <w:i/>
                <w:highlight w:val="yellow"/>
              </w:rPr>
              <w:t xml:space="preserve">Hledání odpovědí na evaluační otázky pomocí případových studií je požadováno i v následujících evaluačních otázkách. Platí, že MAS je povinna odpovědi na tyto otázky formulovat na základě nejméně </w:t>
            </w:r>
            <w:r w:rsidR="00825978" w:rsidRPr="00666FF2">
              <w:rPr>
                <w:b/>
                <w:i/>
                <w:highlight w:val="yellow"/>
              </w:rPr>
              <w:t xml:space="preserve">čtyř </w:t>
            </w:r>
            <w:r w:rsidR="002F1D88" w:rsidRPr="00666FF2">
              <w:rPr>
                <w:b/>
                <w:i/>
                <w:highlight w:val="yellow"/>
              </w:rPr>
              <w:t>případových studi</w:t>
            </w:r>
            <w:r w:rsidR="00F449CF" w:rsidRPr="00666FF2">
              <w:rPr>
                <w:b/>
                <w:i/>
                <w:highlight w:val="yellow"/>
              </w:rPr>
              <w:t xml:space="preserve">í z každého Programového rámce strategie, ve kterém </w:t>
            </w:r>
            <w:r w:rsidR="00B86189" w:rsidRPr="00666FF2">
              <w:rPr>
                <w:b/>
                <w:i/>
                <w:highlight w:val="yellow"/>
              </w:rPr>
              <w:t xml:space="preserve">byly </w:t>
            </w:r>
            <w:r w:rsidR="00F449CF" w:rsidRPr="00666FF2">
              <w:rPr>
                <w:b/>
                <w:i/>
                <w:highlight w:val="yellow"/>
              </w:rPr>
              <w:t>k 31. 12. 20</w:t>
            </w:r>
            <w:r w:rsidR="00DE302B" w:rsidRPr="00666FF2">
              <w:rPr>
                <w:b/>
                <w:i/>
                <w:highlight w:val="yellow"/>
              </w:rPr>
              <w:t>24</w:t>
            </w:r>
            <w:r w:rsidR="00F449CF" w:rsidRPr="00666FF2">
              <w:rPr>
                <w:b/>
                <w:i/>
                <w:highlight w:val="yellow"/>
              </w:rPr>
              <w:t xml:space="preserve"> projekty v realizaci/ukončené. </w:t>
            </w:r>
          </w:p>
          <w:p w14:paraId="5AB7F4B4" w14:textId="77777777" w:rsidR="00153717" w:rsidRPr="00666FF2" w:rsidRDefault="00094C68" w:rsidP="00DC5E19">
            <w:pPr>
              <w:rPr>
                <w:b/>
                <w:i/>
                <w:highlight w:val="yellow"/>
              </w:rPr>
            </w:pPr>
            <w:r w:rsidRPr="00666FF2">
              <w:rPr>
                <w:b/>
                <w:i/>
                <w:highlight w:val="yellow"/>
              </w:rPr>
              <w:t xml:space="preserve">MAS zpracuje případové studie </w:t>
            </w:r>
            <w:r w:rsidR="00DC5E19" w:rsidRPr="00666FF2">
              <w:rPr>
                <w:b/>
                <w:i/>
                <w:highlight w:val="yellow"/>
              </w:rPr>
              <w:t>v počtu nejméně jednoho projektu (ve stavu PP37 a vyšším ke dni 31. 12. 2024</w:t>
            </w:r>
            <w:r w:rsidR="00DC5E19" w:rsidRPr="00666FF2">
              <w:rPr>
                <w:rStyle w:val="Znakapoznpodarou"/>
                <w:rFonts w:cs="Arial"/>
                <w:spacing w:val="-2"/>
                <w:sz w:val="20"/>
                <w:szCs w:val="20"/>
                <w:highlight w:val="yellow"/>
              </w:rPr>
              <w:footnoteReference w:id="79"/>
            </w:r>
            <w:r w:rsidR="00DC5E19" w:rsidRPr="00666FF2">
              <w:rPr>
                <w:b/>
                <w:i/>
                <w:highlight w:val="yellow"/>
              </w:rPr>
              <w:t>) v každém Opatření/Fichi každého Programového rámce (minimálně však 4 případové studie v každém Programovém rámci SCLLD MAS, respektive nejméně 2 případové studie, má-li MAS v daném Programovém rámci pouze jediné opatření/fichi</w:t>
            </w:r>
            <w:r w:rsidR="00DC5E19" w:rsidRPr="00666FF2">
              <w:rPr>
                <w:rStyle w:val="Znakapoznpodarou"/>
                <w:rFonts w:cs="Arial"/>
                <w:spacing w:val="-2"/>
                <w:sz w:val="20"/>
                <w:szCs w:val="20"/>
                <w:highlight w:val="yellow"/>
              </w:rPr>
              <w:footnoteReference w:id="80"/>
            </w:r>
            <w:r w:rsidR="00DC5E19" w:rsidRPr="00666FF2">
              <w:rPr>
                <w:b/>
                <w:i/>
                <w:highlight w:val="yellow"/>
              </w:rPr>
              <w:t xml:space="preserve">). </w:t>
            </w:r>
            <w:r w:rsidR="005A05DE" w:rsidRPr="00666FF2">
              <w:rPr>
                <w:b/>
                <w:i/>
                <w:highlight w:val="yellow"/>
              </w:rPr>
              <w:t>Do ex-post hodnocení, respektive do minimálního počtu případových studií je možné zahrnout i případové studie zpracované v rámci mid-term evaluace, pokud byly v rámci mid-term eval</w:t>
            </w:r>
            <w:r w:rsidR="00DC5E19" w:rsidRPr="00666FF2">
              <w:rPr>
                <w:b/>
                <w:i/>
                <w:highlight w:val="yellow"/>
              </w:rPr>
              <w:t>uace zpracovány k</w:t>
            </w:r>
            <w:r w:rsidR="00666FF2" w:rsidRPr="00666FF2">
              <w:rPr>
                <w:b/>
                <w:i/>
                <w:highlight w:val="yellow"/>
              </w:rPr>
              <w:t> </w:t>
            </w:r>
            <w:r w:rsidR="00DC5E19" w:rsidRPr="00666FF2">
              <w:rPr>
                <w:b/>
                <w:i/>
                <w:highlight w:val="yellow"/>
              </w:rPr>
              <w:t>již</w:t>
            </w:r>
            <w:r w:rsidR="00666FF2" w:rsidRPr="00666FF2">
              <w:rPr>
                <w:b/>
                <w:i/>
                <w:highlight w:val="yellow"/>
              </w:rPr>
              <w:t xml:space="preserve"> fyzicky</w:t>
            </w:r>
            <w:r w:rsidR="00DC5E19" w:rsidRPr="00666FF2">
              <w:rPr>
                <w:b/>
                <w:i/>
                <w:highlight w:val="yellow"/>
              </w:rPr>
              <w:t xml:space="preserve"> ukončeným </w:t>
            </w:r>
            <w:r w:rsidR="005A05DE" w:rsidRPr="00666FF2">
              <w:rPr>
                <w:b/>
                <w:i/>
                <w:highlight w:val="yellow"/>
              </w:rPr>
              <w:t>projektům.</w:t>
            </w:r>
          </w:p>
        </w:tc>
      </w:tr>
    </w:tbl>
    <w:p w14:paraId="773866B0" w14:textId="77777777" w:rsidR="00EC3DBB" w:rsidRPr="00CD4530" w:rsidRDefault="002F1D88" w:rsidP="0026256A">
      <w:pPr>
        <w:rPr>
          <w:highlight w:val="yellow"/>
        </w:rPr>
      </w:pPr>
      <w:r w:rsidRPr="002F1D88">
        <w:rPr>
          <w:highlight w:val="yellow"/>
        </w:rPr>
        <w:t xml:space="preserve">2. Před setkáním s příjemcem si MAS (respektive daný tazatel) podrobně nastuduje obsah příslušných projektů, u kterých bude dotazování jako podklad pro zpracování případové studie realizovat. Zaměří se na informace o cílech a aktivitách projektu. </w:t>
      </w:r>
    </w:p>
    <w:p w14:paraId="49C87362" w14:textId="77777777" w:rsidR="00EC3DBB" w:rsidRPr="00CD4530" w:rsidRDefault="002F1D88" w:rsidP="0026256A">
      <w:pPr>
        <w:rPr>
          <w:highlight w:val="yellow"/>
        </w:rPr>
      </w:pPr>
      <w:r w:rsidRPr="002F1D88">
        <w:rPr>
          <w:highlight w:val="yellow"/>
        </w:rPr>
        <w:t xml:space="preserve">3. Tazatel provede rozhovory, ze kterých si vypracuje podrobné zápisy (zaznamená odpovědi na připravené otázky) tak, aby je mohl následně využít při zpracování samotné případové studie. </w:t>
      </w:r>
    </w:p>
    <w:p w14:paraId="29FF63C6" w14:textId="77777777" w:rsidR="0026256A" w:rsidRPr="00CD4530" w:rsidRDefault="002F1D88" w:rsidP="0026256A">
      <w:pPr>
        <w:rPr>
          <w:highlight w:val="yellow"/>
        </w:rPr>
      </w:pPr>
      <w:r w:rsidRPr="002F1D88">
        <w:rPr>
          <w:highlight w:val="yellow"/>
        </w:rPr>
        <w:t>4.  Tazatel zpracuje získané informace do podoby případových studií.</w:t>
      </w:r>
    </w:p>
    <w:p w14:paraId="45A36F5B" w14:textId="77777777" w:rsidR="00EC3DBB" w:rsidRPr="00CD4530" w:rsidRDefault="002F1D88" w:rsidP="0026256A">
      <w:pPr>
        <w:rPr>
          <w:highlight w:val="yellow"/>
        </w:rPr>
      </w:pPr>
      <w:r w:rsidRPr="002F1D88">
        <w:rPr>
          <w:highlight w:val="yellow"/>
        </w:rPr>
        <w:t xml:space="preserve">5. Tazatel (MAS) na základě syntézy poznatků zodpoví evaluační podotázky a následně evaluační otázku s uvedením poznatků za každý Programový rámec zvlášť. </w:t>
      </w:r>
    </w:p>
    <w:p w14:paraId="29F3DA64" w14:textId="77777777" w:rsidR="0026256A" w:rsidRDefault="002F1D88" w:rsidP="0026256A">
      <w:r w:rsidRPr="002F1D88">
        <w:rPr>
          <w:highlight w:val="yellow"/>
        </w:rPr>
        <w:t>6. MAS formuluje závěry – zjištění, v případě potřeby navrhne příslušná opatření na úpravu Programových rámců apod.</w:t>
      </w:r>
      <w:r w:rsidR="00EC3DBB">
        <w:t xml:space="preserve"> </w:t>
      </w:r>
    </w:p>
    <w:p w14:paraId="0B0DEA20" w14:textId="77777777" w:rsidR="0026256A" w:rsidRDefault="0026256A" w:rsidP="0026256A">
      <w:pPr>
        <w:pStyle w:val="Nadpis2"/>
        <w:numPr>
          <w:ilvl w:val="1"/>
          <w:numId w:val="0"/>
        </w:numPr>
      </w:pPr>
      <w:bookmarkStart w:id="143" w:name="_Toc517511959"/>
      <w:bookmarkStart w:id="144" w:name="_Toc176958968"/>
      <w:r>
        <w:t>Zdroje dat/informací</w:t>
      </w:r>
      <w:bookmarkEnd w:id="143"/>
      <w:bookmarkEnd w:id="144"/>
    </w:p>
    <w:p w14:paraId="2FDB7F27" w14:textId="77777777" w:rsidR="0026256A" w:rsidRPr="00B65990" w:rsidRDefault="0026256A" w:rsidP="0026256A">
      <w:pPr>
        <w:rPr>
          <w:rFonts w:cs="Arial"/>
        </w:rPr>
      </w:pPr>
      <w:r w:rsidRPr="00B65990">
        <w:rPr>
          <w:rFonts w:cs="Arial"/>
        </w:rPr>
        <w:t xml:space="preserve">MAS při zodpovídání EO využije tyto dokumenty/záznamy: </w:t>
      </w:r>
    </w:p>
    <w:p w14:paraId="12A9D77C" w14:textId="77777777" w:rsidR="00EC3DBB" w:rsidRDefault="00EC3DBB" w:rsidP="00FB6437">
      <w:pPr>
        <w:pStyle w:val="Odstavecseseznamem"/>
        <w:numPr>
          <w:ilvl w:val="0"/>
          <w:numId w:val="1"/>
        </w:numPr>
        <w:spacing w:after="60"/>
        <w:rPr>
          <w:rFonts w:ascii="Arial" w:hAnsi="Arial" w:cs="Arial"/>
          <w:sz w:val="22"/>
          <w:szCs w:val="22"/>
        </w:rPr>
      </w:pPr>
      <w:r>
        <w:rPr>
          <w:rFonts w:ascii="Arial" w:hAnsi="Arial" w:cs="Arial"/>
          <w:sz w:val="22"/>
          <w:szCs w:val="22"/>
        </w:rPr>
        <w:t>Žádosti o dotaci, studie proveditelnosti, další přílohy s informacemi o projektu (např. příloha s</w:t>
      </w:r>
      <w:r w:rsidR="00CD4530">
        <w:rPr>
          <w:rFonts w:ascii="Arial" w:hAnsi="Arial" w:cs="Arial"/>
          <w:sz w:val="22"/>
          <w:szCs w:val="22"/>
        </w:rPr>
        <w:t xml:space="preserve"> detailním </w:t>
      </w:r>
      <w:r>
        <w:rPr>
          <w:rFonts w:ascii="Arial" w:hAnsi="Arial" w:cs="Arial"/>
          <w:sz w:val="22"/>
          <w:szCs w:val="22"/>
        </w:rPr>
        <w:t xml:space="preserve">popisem plánovaných </w:t>
      </w:r>
      <w:r w:rsidR="00CD4530">
        <w:rPr>
          <w:rFonts w:ascii="Arial" w:hAnsi="Arial" w:cs="Arial"/>
          <w:sz w:val="22"/>
          <w:szCs w:val="22"/>
        </w:rPr>
        <w:t>aktivit projektu</w:t>
      </w:r>
      <w:r w:rsidR="00246A87">
        <w:rPr>
          <w:rFonts w:ascii="Arial" w:hAnsi="Arial" w:cs="Arial"/>
          <w:sz w:val="22"/>
          <w:szCs w:val="22"/>
        </w:rPr>
        <w:t>, tisková verze žádosti o </w:t>
      </w:r>
      <w:r w:rsidR="00DB5478">
        <w:rPr>
          <w:rFonts w:ascii="Arial" w:hAnsi="Arial" w:cs="Arial"/>
          <w:sz w:val="22"/>
          <w:szCs w:val="22"/>
        </w:rPr>
        <w:t>podporu</w:t>
      </w:r>
      <w:r>
        <w:rPr>
          <w:rFonts w:ascii="Arial" w:hAnsi="Arial" w:cs="Arial"/>
          <w:sz w:val="22"/>
          <w:szCs w:val="22"/>
        </w:rPr>
        <w:t xml:space="preserve"> apod.)</w:t>
      </w:r>
    </w:p>
    <w:p w14:paraId="18BC5B22" w14:textId="77777777" w:rsidR="0026256A" w:rsidRDefault="00EC3DBB" w:rsidP="00FB6437">
      <w:pPr>
        <w:pStyle w:val="Odstavecseseznamem"/>
        <w:numPr>
          <w:ilvl w:val="0"/>
          <w:numId w:val="1"/>
        </w:numPr>
        <w:spacing w:after="60"/>
        <w:rPr>
          <w:rFonts w:ascii="Arial" w:hAnsi="Arial" w:cs="Arial"/>
          <w:sz w:val="22"/>
          <w:szCs w:val="22"/>
        </w:rPr>
      </w:pPr>
      <w:r>
        <w:rPr>
          <w:rFonts w:ascii="Arial" w:hAnsi="Arial" w:cs="Arial"/>
          <w:sz w:val="22"/>
          <w:szCs w:val="22"/>
        </w:rPr>
        <w:t xml:space="preserve">Žadatelé – individuální rozhovory </w:t>
      </w:r>
      <w:r w:rsidR="0026256A" w:rsidRPr="00B65990">
        <w:rPr>
          <w:rFonts w:ascii="Arial" w:hAnsi="Arial" w:cs="Arial"/>
          <w:sz w:val="22"/>
          <w:szCs w:val="22"/>
        </w:rPr>
        <w:t xml:space="preserve"> </w:t>
      </w:r>
    </w:p>
    <w:p w14:paraId="0D00EBD7" w14:textId="77777777" w:rsidR="00246A87" w:rsidRPr="00B65990" w:rsidRDefault="00246A87" w:rsidP="00FB6437">
      <w:pPr>
        <w:pStyle w:val="Odstavecseseznamem"/>
        <w:numPr>
          <w:ilvl w:val="0"/>
          <w:numId w:val="1"/>
        </w:numPr>
        <w:spacing w:after="60"/>
        <w:rPr>
          <w:rFonts w:ascii="Arial" w:hAnsi="Arial" w:cs="Arial"/>
          <w:sz w:val="22"/>
          <w:szCs w:val="22"/>
        </w:rPr>
      </w:pPr>
      <w:r>
        <w:rPr>
          <w:rFonts w:ascii="Arial" w:hAnsi="Arial" w:cs="Arial"/>
          <w:sz w:val="22"/>
          <w:szCs w:val="22"/>
        </w:rPr>
        <w:t>Evaluační zpráva, případové studie a rozhovory realizované v rámci mid-term evaluace</w:t>
      </w:r>
    </w:p>
    <w:p w14:paraId="77644B54" w14:textId="77777777" w:rsidR="0026256A" w:rsidRPr="00D5683F" w:rsidRDefault="0026256A" w:rsidP="0026256A">
      <w:pPr>
        <w:pStyle w:val="Nadpis2"/>
        <w:numPr>
          <w:ilvl w:val="1"/>
          <w:numId w:val="0"/>
        </w:numPr>
      </w:pPr>
      <w:bookmarkStart w:id="145" w:name="_Toc517511960"/>
      <w:bookmarkStart w:id="146" w:name="_Toc176958969"/>
      <w:r w:rsidRPr="00D5683F">
        <w:t>Metody sběru, zpracování a hodnocení informací/dat</w:t>
      </w:r>
      <w:bookmarkEnd w:id="145"/>
      <w:bookmarkEnd w:id="146"/>
    </w:p>
    <w:p w14:paraId="5DAAC682" w14:textId="77777777" w:rsidR="00EC3DBB" w:rsidRDefault="00EC3DBB" w:rsidP="00FB6437">
      <w:pPr>
        <w:pStyle w:val="Odstavecseseznamem"/>
        <w:numPr>
          <w:ilvl w:val="0"/>
          <w:numId w:val="3"/>
        </w:numPr>
        <w:rPr>
          <w:rFonts w:ascii="Arial" w:hAnsi="Arial" w:cs="Arial"/>
          <w:sz w:val="22"/>
          <w:szCs w:val="22"/>
        </w:rPr>
      </w:pPr>
      <w:r>
        <w:rPr>
          <w:rFonts w:ascii="Arial" w:hAnsi="Arial" w:cs="Arial"/>
          <w:sz w:val="22"/>
          <w:szCs w:val="22"/>
        </w:rPr>
        <w:t xml:space="preserve">Obsahová analýza </w:t>
      </w:r>
    </w:p>
    <w:p w14:paraId="7B8E3FC4" w14:textId="77777777" w:rsidR="0026256A" w:rsidRDefault="00EC3DBB" w:rsidP="00FB6437">
      <w:pPr>
        <w:pStyle w:val="Odstavecseseznamem"/>
        <w:numPr>
          <w:ilvl w:val="0"/>
          <w:numId w:val="3"/>
        </w:numPr>
        <w:rPr>
          <w:rFonts w:ascii="Arial" w:hAnsi="Arial" w:cs="Arial"/>
          <w:sz w:val="22"/>
          <w:szCs w:val="22"/>
        </w:rPr>
      </w:pPr>
      <w:r>
        <w:rPr>
          <w:rFonts w:ascii="Arial" w:hAnsi="Arial" w:cs="Arial"/>
          <w:sz w:val="22"/>
          <w:szCs w:val="22"/>
        </w:rPr>
        <w:t xml:space="preserve">Dotazování </w:t>
      </w:r>
      <w:r w:rsidR="0026256A" w:rsidRPr="00B65990">
        <w:rPr>
          <w:rFonts w:ascii="Arial" w:hAnsi="Arial" w:cs="Arial"/>
          <w:sz w:val="22"/>
          <w:szCs w:val="22"/>
        </w:rPr>
        <w:t xml:space="preserve"> </w:t>
      </w:r>
    </w:p>
    <w:p w14:paraId="1B313A8A" w14:textId="77777777" w:rsidR="00EC3DBB" w:rsidRDefault="00EC3DBB" w:rsidP="00FB6437">
      <w:pPr>
        <w:pStyle w:val="Odstavecseseznamem"/>
        <w:numPr>
          <w:ilvl w:val="0"/>
          <w:numId w:val="3"/>
        </w:numPr>
        <w:rPr>
          <w:rFonts w:ascii="Arial" w:hAnsi="Arial" w:cs="Arial"/>
          <w:sz w:val="22"/>
          <w:szCs w:val="22"/>
        </w:rPr>
      </w:pPr>
      <w:r>
        <w:rPr>
          <w:rFonts w:ascii="Arial" w:hAnsi="Arial" w:cs="Arial"/>
          <w:sz w:val="22"/>
          <w:szCs w:val="22"/>
        </w:rPr>
        <w:t>Případové studie</w:t>
      </w:r>
    </w:p>
    <w:p w14:paraId="4A9F8F2F" w14:textId="77777777" w:rsidR="00EC3DBB" w:rsidRPr="00B65990" w:rsidRDefault="00EC3DBB" w:rsidP="00FB6437">
      <w:pPr>
        <w:pStyle w:val="Odstavecseseznamem"/>
        <w:numPr>
          <w:ilvl w:val="0"/>
          <w:numId w:val="3"/>
        </w:numPr>
        <w:rPr>
          <w:rFonts w:ascii="Arial" w:hAnsi="Arial" w:cs="Arial"/>
          <w:sz w:val="22"/>
          <w:szCs w:val="22"/>
        </w:rPr>
      </w:pPr>
      <w:r>
        <w:rPr>
          <w:rFonts w:ascii="Arial" w:hAnsi="Arial" w:cs="Arial"/>
          <w:sz w:val="22"/>
          <w:szCs w:val="22"/>
        </w:rPr>
        <w:t xml:space="preserve">Syntéza </w:t>
      </w:r>
    </w:p>
    <w:p w14:paraId="6644C9C0" w14:textId="77777777" w:rsidR="0026256A" w:rsidRPr="00EC4982" w:rsidRDefault="0026256A" w:rsidP="0026256A">
      <w:pPr>
        <w:pStyle w:val="Nadpis2"/>
        <w:numPr>
          <w:ilvl w:val="1"/>
          <w:numId w:val="0"/>
        </w:numPr>
        <w:rPr>
          <w:highlight w:val="yellow"/>
        </w:rPr>
      </w:pPr>
      <w:bookmarkStart w:id="147" w:name="_Toc517511961"/>
      <w:bookmarkStart w:id="148" w:name="_Toc176958970"/>
      <w:r w:rsidRPr="00EC4982">
        <w:rPr>
          <w:highlight w:val="yellow"/>
        </w:rPr>
        <w:t>Záznamy, které MAS vytvoří při zodpovídání EO, a které použije pro její zodpovězení</w:t>
      </w:r>
      <w:bookmarkEnd w:id="147"/>
      <w:r w:rsidR="00246A87">
        <w:rPr>
          <w:highlight w:val="yellow"/>
        </w:rPr>
        <w:t xml:space="preserve"> </w:t>
      </w:r>
      <w:r w:rsidR="00246A87" w:rsidRPr="00DB323D">
        <w:rPr>
          <w:rFonts w:cs="Arial"/>
          <w:highlight w:val="yellow"/>
        </w:rPr>
        <w:t>a vyhodnocení implementace opatření/doporučení z Evaluační zprávy</w:t>
      </w:r>
      <w:bookmarkEnd w:id="148"/>
    </w:p>
    <w:p w14:paraId="77FCB61F" w14:textId="77777777" w:rsidR="0026256A" w:rsidRPr="00EC4982" w:rsidRDefault="0026256A" w:rsidP="0026256A">
      <w:pPr>
        <w:rPr>
          <w:rFonts w:cs="Arial"/>
          <w:highlight w:val="yellow"/>
          <w:lang w:eastAsia="cs-CZ"/>
        </w:rPr>
      </w:pPr>
      <w:r w:rsidRPr="00EC4982">
        <w:rPr>
          <w:rFonts w:cs="Arial"/>
          <w:highlight w:val="yellow"/>
          <w:lang w:eastAsia="cs-CZ"/>
        </w:rPr>
        <w:t>MAS vytvoří následující záznamy, na jejichž základě fo</w:t>
      </w:r>
      <w:r w:rsidR="00A5705C">
        <w:rPr>
          <w:rFonts w:cs="Arial"/>
          <w:highlight w:val="yellow"/>
          <w:lang w:eastAsia="cs-CZ"/>
        </w:rPr>
        <w:t>rmuluje odpovědi na podotázky a</w:t>
      </w:r>
      <w:r w:rsidR="00A5705C">
        <w:rPr>
          <w:rFonts w:ascii="Calibri" w:hAnsi="Calibri" w:cs="Arial"/>
          <w:highlight w:val="yellow"/>
          <w:lang w:eastAsia="cs-CZ"/>
        </w:rPr>
        <w:t> </w:t>
      </w:r>
      <w:r w:rsidRPr="00EC4982">
        <w:rPr>
          <w:rFonts w:cs="Arial"/>
          <w:highlight w:val="yellow"/>
          <w:lang w:eastAsia="cs-CZ"/>
        </w:rPr>
        <w:t xml:space="preserve">evaluační otázku: </w:t>
      </w:r>
    </w:p>
    <w:p w14:paraId="34E3A844" w14:textId="77777777" w:rsidR="0026256A" w:rsidRPr="00EC4982" w:rsidRDefault="0026256A" w:rsidP="00FB6437">
      <w:pPr>
        <w:pStyle w:val="Odstavecseseznamem"/>
        <w:numPr>
          <w:ilvl w:val="0"/>
          <w:numId w:val="1"/>
        </w:numPr>
        <w:spacing w:after="60"/>
        <w:rPr>
          <w:rFonts w:ascii="Arial" w:hAnsi="Arial" w:cs="Arial"/>
          <w:sz w:val="22"/>
          <w:szCs w:val="22"/>
          <w:highlight w:val="yellow"/>
        </w:rPr>
      </w:pPr>
      <w:r w:rsidRPr="00EC4982">
        <w:rPr>
          <w:rFonts w:ascii="Arial" w:hAnsi="Arial" w:cs="Arial"/>
          <w:sz w:val="22"/>
          <w:szCs w:val="22"/>
          <w:highlight w:val="yellow"/>
        </w:rPr>
        <w:t xml:space="preserve">Záznam z provedené obsahové analýzy </w:t>
      </w:r>
      <w:r w:rsidR="002C7E97" w:rsidRPr="00EC4982">
        <w:rPr>
          <w:rFonts w:ascii="Arial" w:hAnsi="Arial" w:cs="Arial"/>
          <w:sz w:val="22"/>
          <w:szCs w:val="22"/>
          <w:highlight w:val="yellow"/>
        </w:rPr>
        <w:t>(</w:t>
      </w:r>
      <w:r w:rsidR="00CD4530" w:rsidRPr="00EC4982">
        <w:rPr>
          <w:rFonts w:ascii="Arial" w:hAnsi="Arial" w:cs="Arial"/>
          <w:sz w:val="22"/>
          <w:szCs w:val="22"/>
          <w:highlight w:val="yellow"/>
        </w:rPr>
        <w:t xml:space="preserve">základní informace a </w:t>
      </w:r>
      <w:r w:rsidR="002C7E97" w:rsidRPr="00EC4982">
        <w:rPr>
          <w:rFonts w:ascii="Arial" w:hAnsi="Arial" w:cs="Arial"/>
          <w:sz w:val="22"/>
          <w:szCs w:val="22"/>
          <w:highlight w:val="yellow"/>
        </w:rPr>
        <w:t xml:space="preserve">údaje uvedené v případové studii) </w:t>
      </w:r>
    </w:p>
    <w:p w14:paraId="1CBB0CDA" w14:textId="77777777" w:rsidR="0026256A" w:rsidRPr="00EC4982" w:rsidRDefault="00B56974" w:rsidP="00FB6437">
      <w:pPr>
        <w:pStyle w:val="Odstavecseseznamem"/>
        <w:numPr>
          <w:ilvl w:val="0"/>
          <w:numId w:val="1"/>
        </w:numPr>
        <w:spacing w:after="60"/>
        <w:rPr>
          <w:rFonts w:ascii="Arial" w:hAnsi="Arial" w:cs="Arial"/>
          <w:sz w:val="22"/>
          <w:szCs w:val="22"/>
          <w:highlight w:val="yellow"/>
        </w:rPr>
      </w:pPr>
      <w:r w:rsidRPr="00EC4982">
        <w:rPr>
          <w:rFonts w:ascii="Arial" w:hAnsi="Arial" w:cs="Arial"/>
          <w:sz w:val="22"/>
          <w:szCs w:val="22"/>
          <w:highlight w:val="yellow"/>
        </w:rPr>
        <w:t>Zápisy z rozhovorů</w:t>
      </w:r>
      <w:r w:rsidR="00CD4530" w:rsidRPr="00EC4982">
        <w:rPr>
          <w:rStyle w:val="Znakapoznpodarou"/>
          <w:rFonts w:ascii="Arial" w:hAnsi="Arial"/>
          <w:sz w:val="22"/>
          <w:szCs w:val="22"/>
          <w:highlight w:val="yellow"/>
        </w:rPr>
        <w:footnoteReference w:id="81"/>
      </w:r>
      <w:r w:rsidRPr="00EC4982">
        <w:rPr>
          <w:rFonts w:ascii="Arial" w:hAnsi="Arial" w:cs="Arial"/>
          <w:sz w:val="22"/>
          <w:szCs w:val="22"/>
          <w:highlight w:val="yellow"/>
        </w:rPr>
        <w:t xml:space="preserve"> </w:t>
      </w:r>
    </w:p>
    <w:p w14:paraId="4EE8B9FF" w14:textId="77777777" w:rsidR="00B56974" w:rsidRPr="00EC4982" w:rsidRDefault="00B56974" w:rsidP="00FB6437">
      <w:pPr>
        <w:pStyle w:val="Odstavecseseznamem"/>
        <w:numPr>
          <w:ilvl w:val="0"/>
          <w:numId w:val="1"/>
        </w:numPr>
        <w:spacing w:after="60"/>
        <w:rPr>
          <w:rFonts w:ascii="Arial" w:hAnsi="Arial" w:cs="Arial"/>
          <w:sz w:val="22"/>
          <w:szCs w:val="22"/>
          <w:highlight w:val="yellow"/>
        </w:rPr>
      </w:pPr>
      <w:r w:rsidRPr="00EC4982">
        <w:rPr>
          <w:rFonts w:ascii="Arial" w:hAnsi="Arial" w:cs="Arial"/>
          <w:sz w:val="22"/>
          <w:szCs w:val="22"/>
          <w:highlight w:val="yellow"/>
        </w:rPr>
        <w:t xml:space="preserve">Případové studie </w:t>
      </w:r>
    </w:p>
    <w:p w14:paraId="51344B52" w14:textId="77777777" w:rsidR="00E71D1C" w:rsidRPr="00246A87" w:rsidRDefault="002D0958" w:rsidP="00E71D1C">
      <w:pPr>
        <w:pStyle w:val="Nadpis2"/>
        <w:numPr>
          <w:ilvl w:val="1"/>
          <w:numId w:val="0"/>
        </w:numPr>
        <w:rPr>
          <w:color w:val="0070C0"/>
        </w:rPr>
      </w:pPr>
      <w:bookmarkStart w:id="149" w:name="_Toc176958971"/>
      <w:bookmarkStart w:id="150" w:name="_Toc517511962"/>
      <w:r w:rsidRPr="002D0958">
        <w:rPr>
          <w:color w:val="0070C0"/>
        </w:rPr>
        <w:t>Vyhodnocení implementace doporučení k nápravě navržených v mid-term evaluaci</w:t>
      </w:r>
      <w:bookmarkEnd w:id="14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1559"/>
        <w:gridCol w:w="1984"/>
        <w:gridCol w:w="2376"/>
      </w:tblGrid>
      <w:tr w:rsidR="00E71D1C" w:rsidRPr="00B65990" w14:paraId="00A46F24" w14:textId="77777777" w:rsidTr="000B7D1E">
        <w:tc>
          <w:tcPr>
            <w:tcW w:w="9288" w:type="dxa"/>
            <w:gridSpan w:val="4"/>
            <w:shd w:val="clear" w:color="auto" w:fill="F2F2F2" w:themeFill="background1" w:themeFillShade="F2"/>
          </w:tcPr>
          <w:p w14:paraId="5E3A60E7" w14:textId="77777777" w:rsidR="00E71D1C" w:rsidRPr="00B65990" w:rsidRDefault="00E71D1C" w:rsidP="000B7D1E">
            <w:pPr>
              <w:spacing w:after="60"/>
              <w:rPr>
                <w:rFonts w:cs="Arial"/>
                <w:b/>
                <w:i/>
              </w:rPr>
            </w:pPr>
            <w:r w:rsidRPr="00E250EC">
              <w:rPr>
                <w:rFonts w:cs="Arial"/>
                <w:b/>
                <w:szCs w:val="20"/>
              </w:rPr>
              <w:t>C.3 Do jaké míry byly finanční prostředky na intervence vynaloženy účelně (tj. do jaké míry intervence splnila svůj účel)?</w:t>
            </w:r>
          </w:p>
        </w:tc>
      </w:tr>
      <w:tr w:rsidR="00E71D1C" w:rsidRPr="00B65990" w14:paraId="5536BC15" w14:textId="77777777" w:rsidTr="000B7D1E">
        <w:tc>
          <w:tcPr>
            <w:tcW w:w="9288" w:type="dxa"/>
            <w:gridSpan w:val="4"/>
            <w:tcBorders>
              <w:bottom w:val="single" w:sz="4" w:space="0" w:color="auto"/>
            </w:tcBorders>
            <w:shd w:val="clear" w:color="auto" w:fill="D9D9D9" w:themeFill="background1" w:themeFillShade="D9"/>
          </w:tcPr>
          <w:p w14:paraId="3F4856CD" w14:textId="77777777" w:rsidR="00E71D1C" w:rsidRPr="00B65990" w:rsidDel="00196B46" w:rsidRDefault="00E71D1C" w:rsidP="000B7D1E">
            <w:pPr>
              <w:spacing w:after="60"/>
              <w:rPr>
                <w:rFonts w:cs="Arial"/>
                <w:b/>
                <w:i/>
              </w:rPr>
            </w:pPr>
            <w:r>
              <w:rPr>
                <w:rFonts w:cs="Arial"/>
                <w:b/>
                <w:i/>
              </w:rPr>
              <w:t>Klíčová zjištění</w:t>
            </w:r>
            <w:r w:rsidR="002D0958" w:rsidRPr="002D0958">
              <w:rPr>
                <w:rStyle w:val="Znakapoznpodarou"/>
                <w:b/>
                <w:i/>
                <w:highlight w:val="yellow"/>
              </w:rPr>
              <w:footnoteReference w:id="82"/>
            </w:r>
            <w:r>
              <w:rPr>
                <w:rFonts w:cs="Arial"/>
                <w:b/>
                <w:i/>
              </w:rPr>
              <w:t xml:space="preserve"> </w:t>
            </w:r>
          </w:p>
        </w:tc>
      </w:tr>
      <w:tr w:rsidR="00E71D1C" w:rsidRPr="00B65990" w14:paraId="64CD496B" w14:textId="77777777" w:rsidTr="000B7D1E">
        <w:tc>
          <w:tcPr>
            <w:tcW w:w="9288" w:type="dxa"/>
            <w:gridSpan w:val="4"/>
            <w:shd w:val="clear" w:color="auto" w:fill="auto"/>
          </w:tcPr>
          <w:p w14:paraId="2FDA4D1E" w14:textId="77777777" w:rsidR="00E71D1C" w:rsidRPr="00B65990" w:rsidDel="00196B46" w:rsidRDefault="00E71D1C" w:rsidP="000B7D1E">
            <w:pPr>
              <w:spacing w:after="60"/>
              <w:rPr>
                <w:rFonts w:cs="Arial"/>
                <w:b/>
                <w:i/>
              </w:rPr>
            </w:pPr>
          </w:p>
        </w:tc>
      </w:tr>
      <w:tr w:rsidR="00E71D1C" w:rsidRPr="00B65990" w14:paraId="6CDD5967" w14:textId="77777777" w:rsidTr="000B7D1E">
        <w:tc>
          <w:tcPr>
            <w:tcW w:w="9288" w:type="dxa"/>
            <w:gridSpan w:val="4"/>
            <w:shd w:val="clear" w:color="auto" w:fill="F2F2F2" w:themeFill="background1" w:themeFillShade="F2"/>
          </w:tcPr>
          <w:p w14:paraId="32867FB0" w14:textId="77777777" w:rsidR="00E71D1C" w:rsidRPr="00B65990" w:rsidRDefault="00E71D1C" w:rsidP="000B7D1E">
            <w:pPr>
              <w:spacing w:after="60"/>
              <w:rPr>
                <w:rFonts w:cs="Arial"/>
                <w:b/>
                <w:i/>
              </w:rPr>
            </w:pPr>
            <w:r>
              <w:rPr>
                <w:rFonts w:cs="Arial"/>
                <w:b/>
                <w:i/>
              </w:rPr>
              <w:t>Vyhodnocení d</w:t>
            </w:r>
            <w:r w:rsidRPr="00B65990">
              <w:rPr>
                <w:rFonts w:cs="Arial"/>
                <w:b/>
                <w:i/>
              </w:rPr>
              <w:t>oporučení k řešení klíčových problémů/zjištění</w:t>
            </w:r>
            <w:r>
              <w:rPr>
                <w:rFonts w:cs="Arial"/>
                <w:b/>
                <w:i/>
              </w:rPr>
              <w:t xml:space="preserve"> z mid-term evaluační zprávy</w:t>
            </w:r>
            <w:r w:rsidR="002D0958" w:rsidRPr="002D0958">
              <w:rPr>
                <w:rStyle w:val="Znakapoznpodarou"/>
                <w:b/>
                <w:i/>
                <w:highlight w:val="yellow"/>
              </w:rPr>
              <w:footnoteReference w:id="83"/>
            </w:r>
          </w:p>
        </w:tc>
      </w:tr>
      <w:tr w:rsidR="00E71D1C" w:rsidRPr="00C47EF8" w14:paraId="1976E2D2" w14:textId="77777777" w:rsidTr="000B7D1E">
        <w:tc>
          <w:tcPr>
            <w:tcW w:w="3369" w:type="dxa"/>
            <w:vAlign w:val="center"/>
          </w:tcPr>
          <w:p w14:paraId="02BBB5CA" w14:textId="77777777" w:rsidR="00E71D1C" w:rsidRPr="00C47EF8" w:rsidRDefault="00E71D1C" w:rsidP="000B7D1E">
            <w:pPr>
              <w:spacing w:after="60"/>
              <w:jc w:val="center"/>
              <w:rPr>
                <w:rFonts w:cs="Arial"/>
                <w:b/>
              </w:rPr>
            </w:pPr>
            <w:r w:rsidRPr="00C47EF8">
              <w:rPr>
                <w:rFonts w:cs="Arial"/>
                <w:b/>
              </w:rPr>
              <w:t>Doporučení (aktivita, úprava SCLLD</w:t>
            </w:r>
            <w:r>
              <w:rPr>
                <w:rFonts w:cs="Arial"/>
                <w:b/>
              </w:rPr>
              <w:t xml:space="preserve"> apod.</w:t>
            </w:r>
            <w:r w:rsidRPr="00C47EF8">
              <w:rPr>
                <w:rFonts w:cs="Arial"/>
                <w:b/>
              </w:rPr>
              <w:t>)</w:t>
            </w:r>
          </w:p>
        </w:tc>
        <w:tc>
          <w:tcPr>
            <w:tcW w:w="1559" w:type="dxa"/>
            <w:vAlign w:val="center"/>
          </w:tcPr>
          <w:p w14:paraId="7639B31D" w14:textId="77777777" w:rsidR="00E71D1C" w:rsidRPr="00C47EF8" w:rsidRDefault="00E71D1C" w:rsidP="000B7D1E">
            <w:pPr>
              <w:spacing w:after="60"/>
              <w:jc w:val="center"/>
              <w:rPr>
                <w:rFonts w:cs="Arial"/>
                <w:b/>
              </w:rPr>
            </w:pPr>
            <w:r w:rsidRPr="00C47EF8">
              <w:rPr>
                <w:rFonts w:cs="Arial"/>
                <w:b/>
              </w:rPr>
              <w:t>Termín (do kdy)</w:t>
            </w:r>
          </w:p>
        </w:tc>
        <w:tc>
          <w:tcPr>
            <w:tcW w:w="1984" w:type="dxa"/>
            <w:vAlign w:val="center"/>
          </w:tcPr>
          <w:p w14:paraId="1E994A3D" w14:textId="77777777" w:rsidR="00E71D1C" w:rsidRPr="00C47EF8" w:rsidRDefault="00E71D1C" w:rsidP="000B7D1E">
            <w:pPr>
              <w:spacing w:after="60"/>
              <w:jc w:val="center"/>
              <w:rPr>
                <w:rFonts w:cs="Arial"/>
                <w:b/>
              </w:rPr>
            </w:pPr>
            <w:r>
              <w:rPr>
                <w:rFonts w:cs="Arial"/>
                <w:b/>
              </w:rPr>
              <w:t>Odpovědnost za</w:t>
            </w:r>
            <w:r>
              <w:rPr>
                <w:rFonts w:ascii="Calibri" w:hAnsi="Calibri" w:cs="Arial"/>
                <w:b/>
              </w:rPr>
              <w:t> </w:t>
            </w:r>
            <w:r w:rsidRPr="00C47EF8">
              <w:rPr>
                <w:rFonts w:cs="Arial"/>
                <w:b/>
              </w:rPr>
              <w:t>implementaci doporučení</w:t>
            </w:r>
          </w:p>
        </w:tc>
        <w:tc>
          <w:tcPr>
            <w:tcW w:w="2376" w:type="dxa"/>
            <w:vAlign w:val="center"/>
          </w:tcPr>
          <w:p w14:paraId="79C1C386" w14:textId="77777777" w:rsidR="00E71D1C" w:rsidRPr="00246A87" w:rsidRDefault="002D0958" w:rsidP="000B7D1E">
            <w:pPr>
              <w:spacing w:after="60"/>
              <w:jc w:val="center"/>
              <w:rPr>
                <w:rFonts w:cs="Arial"/>
                <w:b/>
                <w:color w:val="0070C0"/>
              </w:rPr>
            </w:pPr>
            <w:r w:rsidRPr="002D0958">
              <w:rPr>
                <w:rFonts w:cs="Arial"/>
                <w:b/>
                <w:color w:val="0070C0"/>
              </w:rPr>
              <w:t>Vyhodnocení implementace doporučení</w:t>
            </w:r>
          </w:p>
        </w:tc>
      </w:tr>
      <w:tr w:rsidR="00E71D1C" w:rsidRPr="00C47EF8" w14:paraId="51EE2881" w14:textId="77777777" w:rsidTr="000B7D1E">
        <w:tc>
          <w:tcPr>
            <w:tcW w:w="3369" w:type="dxa"/>
          </w:tcPr>
          <w:p w14:paraId="00E83E93" w14:textId="77777777" w:rsidR="00E71D1C" w:rsidRPr="00C47EF8" w:rsidRDefault="00E71D1C" w:rsidP="00FB6437">
            <w:pPr>
              <w:pStyle w:val="Odstavecseseznamem"/>
              <w:numPr>
                <w:ilvl w:val="0"/>
                <w:numId w:val="39"/>
              </w:numPr>
              <w:spacing w:after="60"/>
              <w:rPr>
                <w:rFonts w:ascii="Arial" w:hAnsi="Arial" w:cs="Arial"/>
              </w:rPr>
            </w:pPr>
          </w:p>
        </w:tc>
        <w:tc>
          <w:tcPr>
            <w:tcW w:w="1559" w:type="dxa"/>
          </w:tcPr>
          <w:p w14:paraId="68B54E4A" w14:textId="77777777" w:rsidR="00E71D1C" w:rsidRPr="00C47EF8" w:rsidRDefault="00E71D1C" w:rsidP="000B7D1E">
            <w:pPr>
              <w:spacing w:after="60"/>
              <w:rPr>
                <w:rFonts w:cs="Arial"/>
              </w:rPr>
            </w:pPr>
          </w:p>
        </w:tc>
        <w:tc>
          <w:tcPr>
            <w:tcW w:w="1984" w:type="dxa"/>
          </w:tcPr>
          <w:p w14:paraId="0E895244" w14:textId="77777777" w:rsidR="00E71D1C" w:rsidRPr="00C47EF8" w:rsidRDefault="00E71D1C" w:rsidP="000B7D1E">
            <w:pPr>
              <w:spacing w:after="60"/>
              <w:rPr>
                <w:rFonts w:cs="Arial"/>
              </w:rPr>
            </w:pPr>
          </w:p>
        </w:tc>
        <w:tc>
          <w:tcPr>
            <w:tcW w:w="2376" w:type="dxa"/>
          </w:tcPr>
          <w:p w14:paraId="4525B06D" w14:textId="77777777" w:rsidR="00E71D1C" w:rsidRPr="00C47EF8" w:rsidRDefault="00E71D1C" w:rsidP="000B7D1E">
            <w:pPr>
              <w:spacing w:after="60"/>
              <w:rPr>
                <w:rFonts w:cs="Arial"/>
              </w:rPr>
            </w:pPr>
          </w:p>
        </w:tc>
      </w:tr>
      <w:tr w:rsidR="00E71D1C" w:rsidRPr="00C47EF8" w14:paraId="1C5AEF60" w14:textId="77777777" w:rsidTr="000B7D1E">
        <w:tc>
          <w:tcPr>
            <w:tcW w:w="3369" w:type="dxa"/>
          </w:tcPr>
          <w:p w14:paraId="3894ADB6" w14:textId="77777777" w:rsidR="00E71D1C" w:rsidRPr="00C47EF8" w:rsidRDefault="00E71D1C" w:rsidP="00FB6437">
            <w:pPr>
              <w:pStyle w:val="Odstavecseseznamem"/>
              <w:numPr>
                <w:ilvl w:val="0"/>
                <w:numId w:val="39"/>
              </w:numPr>
              <w:spacing w:after="60"/>
              <w:rPr>
                <w:rFonts w:ascii="Arial" w:hAnsi="Arial" w:cs="Arial"/>
              </w:rPr>
            </w:pPr>
          </w:p>
        </w:tc>
        <w:tc>
          <w:tcPr>
            <w:tcW w:w="1559" w:type="dxa"/>
          </w:tcPr>
          <w:p w14:paraId="3AD8F895" w14:textId="77777777" w:rsidR="00E71D1C" w:rsidRPr="00C47EF8" w:rsidRDefault="00E71D1C" w:rsidP="000B7D1E">
            <w:pPr>
              <w:spacing w:after="60"/>
              <w:rPr>
                <w:rFonts w:cs="Arial"/>
              </w:rPr>
            </w:pPr>
          </w:p>
        </w:tc>
        <w:tc>
          <w:tcPr>
            <w:tcW w:w="1984" w:type="dxa"/>
          </w:tcPr>
          <w:p w14:paraId="30C54153" w14:textId="77777777" w:rsidR="00E71D1C" w:rsidRPr="00C47EF8" w:rsidRDefault="00E71D1C" w:rsidP="000B7D1E">
            <w:pPr>
              <w:spacing w:after="60"/>
              <w:rPr>
                <w:rFonts w:cs="Arial"/>
              </w:rPr>
            </w:pPr>
          </w:p>
        </w:tc>
        <w:tc>
          <w:tcPr>
            <w:tcW w:w="2376" w:type="dxa"/>
          </w:tcPr>
          <w:p w14:paraId="1A67D4C9" w14:textId="77777777" w:rsidR="00E71D1C" w:rsidRPr="00C47EF8" w:rsidRDefault="00E71D1C" w:rsidP="000B7D1E">
            <w:pPr>
              <w:spacing w:after="60"/>
              <w:rPr>
                <w:rFonts w:cs="Arial"/>
              </w:rPr>
            </w:pPr>
          </w:p>
        </w:tc>
      </w:tr>
      <w:tr w:rsidR="00E71D1C" w:rsidRPr="00C47EF8" w14:paraId="40EA9184" w14:textId="77777777" w:rsidTr="000B7D1E">
        <w:tc>
          <w:tcPr>
            <w:tcW w:w="3369" w:type="dxa"/>
          </w:tcPr>
          <w:p w14:paraId="679DECDF" w14:textId="77777777" w:rsidR="00E71D1C" w:rsidRPr="00C47EF8" w:rsidRDefault="00E71D1C" w:rsidP="00FB6437">
            <w:pPr>
              <w:pStyle w:val="Odstavecseseznamem"/>
              <w:numPr>
                <w:ilvl w:val="0"/>
                <w:numId w:val="39"/>
              </w:numPr>
              <w:spacing w:after="60"/>
              <w:rPr>
                <w:rFonts w:ascii="Arial" w:hAnsi="Arial" w:cs="Arial"/>
              </w:rPr>
            </w:pPr>
          </w:p>
        </w:tc>
        <w:tc>
          <w:tcPr>
            <w:tcW w:w="1559" w:type="dxa"/>
          </w:tcPr>
          <w:p w14:paraId="30950D4A" w14:textId="77777777" w:rsidR="00E71D1C" w:rsidRPr="00C47EF8" w:rsidRDefault="00E71D1C" w:rsidP="000B7D1E">
            <w:pPr>
              <w:spacing w:after="60"/>
              <w:rPr>
                <w:rFonts w:cs="Arial"/>
              </w:rPr>
            </w:pPr>
          </w:p>
        </w:tc>
        <w:tc>
          <w:tcPr>
            <w:tcW w:w="1984" w:type="dxa"/>
          </w:tcPr>
          <w:p w14:paraId="612BA766" w14:textId="77777777" w:rsidR="00E71D1C" w:rsidRPr="00C47EF8" w:rsidRDefault="00E71D1C" w:rsidP="000B7D1E">
            <w:pPr>
              <w:spacing w:after="60"/>
              <w:rPr>
                <w:rFonts w:cs="Arial"/>
              </w:rPr>
            </w:pPr>
          </w:p>
        </w:tc>
        <w:tc>
          <w:tcPr>
            <w:tcW w:w="2376" w:type="dxa"/>
          </w:tcPr>
          <w:p w14:paraId="62C1D3E3" w14:textId="77777777" w:rsidR="00E71D1C" w:rsidRPr="00C47EF8" w:rsidRDefault="00E71D1C" w:rsidP="000B7D1E">
            <w:pPr>
              <w:spacing w:after="60"/>
              <w:rPr>
                <w:rFonts w:cs="Arial"/>
              </w:rPr>
            </w:pPr>
          </w:p>
        </w:tc>
      </w:tr>
    </w:tbl>
    <w:p w14:paraId="01DD5DEF" w14:textId="77777777" w:rsidR="0026256A" w:rsidRDefault="0026256A" w:rsidP="0026256A">
      <w:pPr>
        <w:pStyle w:val="Nadpis2"/>
        <w:numPr>
          <w:ilvl w:val="1"/>
          <w:numId w:val="0"/>
        </w:numPr>
      </w:pPr>
      <w:bookmarkStart w:id="151" w:name="_Toc176958972"/>
      <w:r w:rsidRPr="00D5683F">
        <w:t>Odpovědi na evaluační podotázky</w:t>
      </w:r>
      <w:bookmarkEnd w:id="150"/>
      <w:bookmarkEnd w:id="15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5"/>
        <w:gridCol w:w="4377"/>
      </w:tblGrid>
      <w:tr w:rsidR="0026256A" w:rsidRPr="00B65990" w14:paraId="5496BD87" w14:textId="77777777" w:rsidTr="00EC4982">
        <w:tc>
          <w:tcPr>
            <w:tcW w:w="9212" w:type="dxa"/>
            <w:gridSpan w:val="2"/>
            <w:shd w:val="clear" w:color="auto" w:fill="F2F2F2" w:themeFill="background1" w:themeFillShade="F2"/>
          </w:tcPr>
          <w:p w14:paraId="2469394C" w14:textId="77777777" w:rsidR="0026256A" w:rsidRPr="00B65990" w:rsidRDefault="00D301C8" w:rsidP="00E250EC">
            <w:pPr>
              <w:spacing w:after="60"/>
              <w:rPr>
                <w:rFonts w:cs="Arial"/>
                <w:b/>
                <w:color w:val="000000" w:themeColor="text1"/>
              </w:rPr>
            </w:pPr>
            <w:r w:rsidRPr="00D301C8">
              <w:rPr>
                <w:rFonts w:cs="Arial"/>
                <w:b/>
                <w:color w:val="000000" w:themeColor="text1"/>
              </w:rPr>
              <w:t>C.3.1) Do jaké míry vedly projekty v jednotlivých Opatřeních/Fichích Programových rámců k dosažení předpokládaných (plánovaných) výstupů a výsledků?</w:t>
            </w:r>
          </w:p>
          <w:p w14:paraId="73C7D72D" w14:textId="77777777" w:rsidR="001126BA" w:rsidRDefault="002F1D88">
            <w:pPr>
              <w:spacing w:after="60"/>
              <w:rPr>
                <w:rFonts w:cs="Arial"/>
                <w:i/>
              </w:rPr>
            </w:pPr>
            <w:r w:rsidRPr="002F1D88">
              <w:rPr>
                <w:rFonts w:cs="Arial"/>
                <w:i/>
                <w:highlight w:val="yellow"/>
              </w:rPr>
              <w:t>MAS na základě zpracovaných případových studií identifikuje, zda a do jaké míry docház</w:t>
            </w:r>
            <w:r w:rsidR="000F777C">
              <w:rPr>
                <w:rFonts w:cs="Arial"/>
                <w:i/>
                <w:highlight w:val="yellow"/>
              </w:rPr>
              <w:t>elo</w:t>
            </w:r>
            <w:r w:rsidRPr="002F1D88">
              <w:rPr>
                <w:rFonts w:cs="Arial"/>
                <w:i/>
                <w:highlight w:val="yellow"/>
              </w:rPr>
              <w:t xml:space="preserve"> v podpořených projektech k dosahování plánovaných výstupů a výsledků</w:t>
            </w:r>
            <w:r w:rsidR="00DB5478">
              <w:rPr>
                <w:rFonts w:cs="Arial"/>
                <w:i/>
                <w:highlight w:val="yellow"/>
              </w:rPr>
              <w:t>, včetně hodnot indikátorů</w:t>
            </w:r>
            <w:r w:rsidRPr="002F1D88">
              <w:rPr>
                <w:rFonts w:cs="Arial"/>
                <w:i/>
                <w:highlight w:val="yellow"/>
              </w:rPr>
              <w:t>. Zda v průběhu realizace projektů dochází k nějakým problémům, a k</w:t>
            </w:r>
            <w:r w:rsidR="00A5705C">
              <w:rPr>
                <w:rFonts w:cs="Arial"/>
                <w:i/>
                <w:highlight w:val="yellow"/>
              </w:rPr>
              <w:t> jakým. Čím je plnění výstupů a</w:t>
            </w:r>
            <w:r w:rsidR="00A5705C">
              <w:rPr>
                <w:rFonts w:ascii="Calibri" w:hAnsi="Calibri" w:cs="Arial"/>
                <w:i/>
                <w:highlight w:val="yellow"/>
              </w:rPr>
              <w:t> </w:t>
            </w:r>
            <w:r w:rsidRPr="002F1D88">
              <w:rPr>
                <w:rFonts w:cs="Arial"/>
                <w:i/>
                <w:highlight w:val="yellow"/>
              </w:rPr>
              <w:t xml:space="preserve">výsledků </w:t>
            </w:r>
            <w:r w:rsidR="00DB5478">
              <w:rPr>
                <w:rFonts w:cs="Arial"/>
                <w:i/>
                <w:highlight w:val="yellow"/>
              </w:rPr>
              <w:t xml:space="preserve">při realizaci projektů </w:t>
            </w:r>
            <w:r w:rsidRPr="002F1D88">
              <w:rPr>
                <w:rFonts w:cs="Arial"/>
                <w:i/>
                <w:highlight w:val="yellow"/>
              </w:rPr>
              <w:t>na úrovni příjemců pozitivně a negativně ovlivňováno.</w:t>
            </w:r>
            <w:r w:rsidR="00D301C8">
              <w:rPr>
                <w:rFonts w:cs="Arial"/>
                <w:i/>
              </w:rPr>
              <w:t xml:space="preserve"> </w:t>
            </w:r>
          </w:p>
        </w:tc>
      </w:tr>
      <w:tr w:rsidR="0026256A" w:rsidRPr="00B65990" w14:paraId="5F15E169" w14:textId="77777777" w:rsidTr="00EC4982">
        <w:tc>
          <w:tcPr>
            <w:tcW w:w="9212" w:type="dxa"/>
            <w:gridSpan w:val="2"/>
          </w:tcPr>
          <w:p w14:paraId="35F1B857" w14:textId="77777777" w:rsidR="0026256A" w:rsidRPr="00B65990" w:rsidRDefault="0026256A" w:rsidP="00E250EC">
            <w:pPr>
              <w:spacing w:after="60"/>
              <w:rPr>
                <w:rFonts w:cs="Arial"/>
              </w:rPr>
            </w:pPr>
            <w:r w:rsidRPr="00B65990">
              <w:rPr>
                <w:rFonts w:cs="Arial"/>
              </w:rPr>
              <w:t xml:space="preserve">Odpověď: </w:t>
            </w:r>
          </w:p>
          <w:p w14:paraId="1539A259" w14:textId="77777777" w:rsidR="0026256A" w:rsidRPr="00B65990" w:rsidRDefault="0026256A" w:rsidP="00E250EC">
            <w:pPr>
              <w:spacing w:after="60"/>
              <w:rPr>
                <w:rFonts w:cs="Arial"/>
              </w:rPr>
            </w:pPr>
          </w:p>
        </w:tc>
      </w:tr>
      <w:tr w:rsidR="0026256A" w:rsidRPr="00B65990" w14:paraId="59A76027" w14:textId="77777777" w:rsidTr="00EC4982">
        <w:tc>
          <w:tcPr>
            <w:tcW w:w="9212" w:type="dxa"/>
            <w:gridSpan w:val="2"/>
            <w:shd w:val="clear" w:color="auto" w:fill="F2F2F2" w:themeFill="background1" w:themeFillShade="F2"/>
          </w:tcPr>
          <w:p w14:paraId="65755202" w14:textId="77777777" w:rsidR="00D301C8" w:rsidRDefault="00D301C8" w:rsidP="00E250EC">
            <w:pPr>
              <w:spacing w:after="60"/>
              <w:rPr>
                <w:rFonts w:cs="Arial"/>
                <w:b/>
                <w:color w:val="000000" w:themeColor="text1"/>
              </w:rPr>
            </w:pPr>
            <w:r w:rsidRPr="00D301C8">
              <w:rPr>
                <w:rFonts w:cs="Arial"/>
                <w:b/>
                <w:color w:val="000000" w:themeColor="text1"/>
              </w:rPr>
              <w:t>C.3.2) Do jaké míry vedou intervence k uspokojování potřeb cílových skupin daného projektu (relevantních k Opatřením/Fichím Programových rámců)?</w:t>
            </w:r>
          </w:p>
          <w:p w14:paraId="60D800E6" w14:textId="77777777" w:rsidR="0026256A" w:rsidRPr="00B65990" w:rsidRDefault="002F1D88" w:rsidP="00E250EC">
            <w:pPr>
              <w:spacing w:after="60"/>
              <w:rPr>
                <w:rFonts w:cs="Arial"/>
                <w:i/>
              </w:rPr>
            </w:pPr>
            <w:r w:rsidRPr="002F1D88">
              <w:rPr>
                <w:rFonts w:cs="Arial"/>
                <w:i/>
                <w:highlight w:val="yellow"/>
              </w:rPr>
              <w:t>MAS na základě zpracovaných případových studií popíše</w:t>
            </w:r>
            <w:r w:rsidR="00A5705C">
              <w:rPr>
                <w:rFonts w:cs="Arial"/>
                <w:i/>
                <w:highlight w:val="yellow"/>
              </w:rPr>
              <w:t xml:space="preserve"> konkrétní efekty intervencí na</w:t>
            </w:r>
            <w:r w:rsidR="00A5705C">
              <w:rPr>
                <w:rFonts w:ascii="Calibri" w:hAnsi="Calibri" w:cs="Arial"/>
                <w:i/>
                <w:highlight w:val="yellow"/>
              </w:rPr>
              <w:t> </w:t>
            </w:r>
            <w:r w:rsidRPr="002F1D88">
              <w:rPr>
                <w:rFonts w:cs="Arial"/>
                <w:i/>
                <w:highlight w:val="yellow"/>
              </w:rPr>
              <w:t>úrovni cílových skupin hodnocených projektů. Vyhodnotí, zda jsou jejich potřeby naplňovány projektem zcela nebo jen z části, příp. proč intervence k plnění potřeb cílových skupin pouze přispívají.</w:t>
            </w:r>
            <w:r w:rsidR="00D301C8">
              <w:rPr>
                <w:rFonts w:cs="Arial"/>
                <w:i/>
              </w:rPr>
              <w:t xml:space="preserve"> </w:t>
            </w:r>
          </w:p>
        </w:tc>
      </w:tr>
      <w:tr w:rsidR="0026256A" w:rsidRPr="00B65990" w14:paraId="2A017285" w14:textId="77777777" w:rsidTr="00EC4982">
        <w:tc>
          <w:tcPr>
            <w:tcW w:w="9212" w:type="dxa"/>
            <w:gridSpan w:val="2"/>
          </w:tcPr>
          <w:p w14:paraId="0520A7E4" w14:textId="77777777" w:rsidR="0026256A" w:rsidRPr="00B65990" w:rsidRDefault="0026256A" w:rsidP="00E250EC">
            <w:pPr>
              <w:spacing w:after="60"/>
              <w:rPr>
                <w:rFonts w:cs="Arial"/>
              </w:rPr>
            </w:pPr>
            <w:r w:rsidRPr="00B65990">
              <w:rPr>
                <w:rFonts w:cs="Arial"/>
              </w:rPr>
              <w:t>Odpověď:</w:t>
            </w:r>
          </w:p>
          <w:p w14:paraId="50D582A2" w14:textId="77777777" w:rsidR="0026256A" w:rsidRPr="00B65990" w:rsidRDefault="0026256A" w:rsidP="00E250EC">
            <w:pPr>
              <w:spacing w:after="60"/>
              <w:rPr>
                <w:rFonts w:cs="Arial"/>
              </w:rPr>
            </w:pPr>
          </w:p>
        </w:tc>
      </w:tr>
      <w:tr w:rsidR="00D301C8" w:rsidRPr="00B65990" w14:paraId="5BBCE989" w14:textId="77777777" w:rsidTr="00EC4982">
        <w:tc>
          <w:tcPr>
            <w:tcW w:w="9212" w:type="dxa"/>
            <w:gridSpan w:val="2"/>
            <w:shd w:val="clear" w:color="auto" w:fill="F2F2F2" w:themeFill="background1" w:themeFillShade="F2"/>
          </w:tcPr>
          <w:p w14:paraId="149320DA" w14:textId="77777777" w:rsidR="00D301C8" w:rsidRDefault="00D301C8" w:rsidP="00E250EC">
            <w:pPr>
              <w:spacing w:after="60"/>
              <w:rPr>
                <w:rFonts w:cs="Arial"/>
                <w:b/>
                <w:color w:val="000000" w:themeColor="text1"/>
              </w:rPr>
            </w:pPr>
            <w:r w:rsidRPr="00D301C8">
              <w:rPr>
                <w:rFonts w:cs="Arial"/>
                <w:b/>
                <w:color w:val="000000" w:themeColor="text1"/>
              </w:rPr>
              <w:t xml:space="preserve">C.3.3) Do jaké míry jsou výstupy a výsledky a dopady dosažené v jednotlivých Programových rámcích skutečně </w:t>
            </w:r>
            <w:r w:rsidR="00137161" w:rsidRPr="00D301C8">
              <w:rPr>
                <w:rFonts w:cs="Arial"/>
                <w:b/>
                <w:color w:val="000000" w:themeColor="text1"/>
              </w:rPr>
              <w:t>udržitelné?</w:t>
            </w:r>
          </w:p>
          <w:p w14:paraId="6B5FF813" w14:textId="77777777" w:rsidR="00D301C8" w:rsidRPr="00B65990" w:rsidRDefault="002F1D88" w:rsidP="00D301C8">
            <w:pPr>
              <w:spacing w:after="60"/>
              <w:rPr>
                <w:rFonts w:cs="Arial"/>
                <w:i/>
              </w:rPr>
            </w:pPr>
            <w:r w:rsidRPr="002F1D88">
              <w:rPr>
                <w:rFonts w:cs="Arial"/>
                <w:i/>
                <w:highlight w:val="yellow"/>
              </w:rPr>
              <w:t>MAS na základě zpracovaných případových</w:t>
            </w:r>
            <w:r w:rsidR="00E30D1F">
              <w:rPr>
                <w:rFonts w:cs="Arial"/>
                <w:i/>
                <w:highlight w:val="yellow"/>
              </w:rPr>
              <w:t xml:space="preserve"> studií</w:t>
            </w:r>
            <w:r w:rsidRPr="002F1D88">
              <w:rPr>
                <w:rFonts w:cs="Arial"/>
                <w:i/>
                <w:highlight w:val="yellow"/>
              </w:rPr>
              <w:t xml:space="preserve"> zhodnotí udržitelnosti výstupů a výsledků, tj. je-li ze strany příjemce zajištěna jejich udržitelnost, a jak</w:t>
            </w:r>
            <w:r w:rsidR="000F777C">
              <w:rPr>
                <w:rFonts w:cs="Arial"/>
                <w:i/>
                <w:highlight w:val="yellow"/>
              </w:rPr>
              <w:t xml:space="preserve"> (jakým způsobem je investice dále využívána)</w:t>
            </w:r>
            <w:r w:rsidRPr="002F1D88">
              <w:rPr>
                <w:rFonts w:cs="Arial"/>
                <w:i/>
                <w:highlight w:val="yellow"/>
              </w:rPr>
              <w:t>. Zda jsou nějaká rizika, která mají negativní vliv na udržení dosažených výsledků, za jak</w:t>
            </w:r>
            <w:r w:rsidR="00A5705C">
              <w:rPr>
                <w:rFonts w:cs="Arial"/>
                <w:i/>
                <w:highlight w:val="yellow"/>
              </w:rPr>
              <w:t>ých předpokladů mohou výstupy a</w:t>
            </w:r>
            <w:r w:rsidR="00A5705C">
              <w:rPr>
                <w:rFonts w:ascii="Calibri" w:hAnsi="Calibri" w:cs="Arial"/>
                <w:i/>
                <w:highlight w:val="yellow"/>
              </w:rPr>
              <w:t> </w:t>
            </w:r>
            <w:r w:rsidRPr="002F1D88">
              <w:rPr>
                <w:rFonts w:cs="Arial"/>
                <w:i/>
                <w:highlight w:val="yellow"/>
              </w:rPr>
              <w:t>výsledky trvat a co vede k jejich omezení (zániku).</w:t>
            </w:r>
            <w:r w:rsidR="00D301C8">
              <w:rPr>
                <w:rFonts w:cs="Arial"/>
                <w:i/>
              </w:rPr>
              <w:t xml:space="preserve">  </w:t>
            </w:r>
          </w:p>
        </w:tc>
      </w:tr>
      <w:tr w:rsidR="00D301C8" w:rsidRPr="00B65990" w14:paraId="49ED3894" w14:textId="77777777" w:rsidTr="00EC4982">
        <w:tc>
          <w:tcPr>
            <w:tcW w:w="9212" w:type="dxa"/>
            <w:gridSpan w:val="2"/>
          </w:tcPr>
          <w:p w14:paraId="795817B0" w14:textId="77777777" w:rsidR="00D301C8" w:rsidRPr="00B65990" w:rsidRDefault="00D301C8" w:rsidP="00E250EC">
            <w:pPr>
              <w:spacing w:after="60"/>
              <w:rPr>
                <w:rFonts w:cs="Arial"/>
              </w:rPr>
            </w:pPr>
            <w:r w:rsidRPr="00B65990">
              <w:rPr>
                <w:rFonts w:cs="Arial"/>
              </w:rPr>
              <w:t>Odpověď:</w:t>
            </w:r>
          </w:p>
          <w:p w14:paraId="4391C2DC" w14:textId="77777777" w:rsidR="00D301C8" w:rsidRPr="00B65990" w:rsidRDefault="00D301C8" w:rsidP="00E250EC">
            <w:pPr>
              <w:spacing w:after="60"/>
              <w:rPr>
                <w:rFonts w:cs="Arial"/>
              </w:rPr>
            </w:pPr>
          </w:p>
        </w:tc>
      </w:tr>
      <w:tr w:rsidR="0026256A" w:rsidRPr="00F8479B" w14:paraId="7468DA7F" w14:textId="77777777" w:rsidTr="00EC4982">
        <w:tc>
          <w:tcPr>
            <w:tcW w:w="4835" w:type="dxa"/>
            <w:shd w:val="clear" w:color="auto" w:fill="F2F2F2" w:themeFill="background1" w:themeFillShade="F2"/>
          </w:tcPr>
          <w:p w14:paraId="2CA06A9F" w14:textId="77777777" w:rsidR="0026256A" w:rsidRPr="00F8479B" w:rsidRDefault="0026256A" w:rsidP="00E250EC">
            <w:pPr>
              <w:spacing w:after="60"/>
              <w:rPr>
                <w:rFonts w:cs="Arial"/>
                <w:b/>
                <w:i/>
              </w:rPr>
            </w:pPr>
            <w:r w:rsidRPr="00F8479B">
              <w:rPr>
                <w:rFonts w:cs="Arial"/>
                <w:b/>
                <w:i/>
              </w:rPr>
              <w:t xml:space="preserve">Klíčová zjištění: </w:t>
            </w:r>
          </w:p>
        </w:tc>
        <w:tc>
          <w:tcPr>
            <w:tcW w:w="4377" w:type="dxa"/>
            <w:shd w:val="clear" w:color="auto" w:fill="F2F2F2" w:themeFill="background1" w:themeFillShade="F2"/>
          </w:tcPr>
          <w:p w14:paraId="21271BF9" w14:textId="77777777" w:rsidR="0026256A" w:rsidRPr="00F8479B" w:rsidRDefault="0026256A" w:rsidP="00E250EC">
            <w:pPr>
              <w:pStyle w:val="Odstavecseseznamem"/>
              <w:spacing w:after="60"/>
              <w:ind w:left="720"/>
              <w:rPr>
                <w:rFonts w:ascii="Arial" w:hAnsi="Arial" w:cs="Arial"/>
                <w:i/>
                <w:sz w:val="22"/>
                <w:szCs w:val="22"/>
              </w:rPr>
            </w:pPr>
          </w:p>
        </w:tc>
      </w:tr>
      <w:tr w:rsidR="0026256A" w:rsidRPr="00B65990" w14:paraId="5D1F96B1" w14:textId="77777777" w:rsidTr="00EC4982">
        <w:tc>
          <w:tcPr>
            <w:tcW w:w="9212" w:type="dxa"/>
            <w:gridSpan w:val="2"/>
          </w:tcPr>
          <w:p w14:paraId="75933F6E" w14:textId="77777777" w:rsidR="0026256A" w:rsidRPr="00F8479B" w:rsidRDefault="0026256A" w:rsidP="00FB6437">
            <w:pPr>
              <w:pStyle w:val="Odstavecseseznamem"/>
              <w:numPr>
                <w:ilvl w:val="0"/>
                <w:numId w:val="23"/>
              </w:numPr>
              <w:spacing w:after="60"/>
              <w:rPr>
                <w:rFonts w:ascii="Arial" w:hAnsi="Arial" w:cs="Arial"/>
                <w:sz w:val="22"/>
                <w:szCs w:val="22"/>
              </w:rPr>
            </w:pPr>
            <w:r w:rsidRPr="00F8479B">
              <w:rPr>
                <w:rFonts w:ascii="Arial" w:hAnsi="Arial" w:cs="Arial"/>
                <w:sz w:val="22"/>
                <w:szCs w:val="22"/>
              </w:rPr>
              <w:t>…</w:t>
            </w:r>
          </w:p>
          <w:p w14:paraId="2CF5648F" w14:textId="77777777" w:rsidR="0026256A" w:rsidRPr="00F8479B" w:rsidRDefault="0026256A" w:rsidP="00FB6437">
            <w:pPr>
              <w:pStyle w:val="Odstavecseseznamem"/>
              <w:numPr>
                <w:ilvl w:val="0"/>
                <w:numId w:val="23"/>
              </w:numPr>
              <w:spacing w:after="60"/>
              <w:rPr>
                <w:rFonts w:ascii="Arial" w:hAnsi="Arial" w:cs="Arial"/>
                <w:sz w:val="22"/>
                <w:szCs w:val="22"/>
              </w:rPr>
            </w:pPr>
            <w:r w:rsidRPr="00F8479B">
              <w:rPr>
                <w:rFonts w:ascii="Arial" w:hAnsi="Arial" w:cs="Arial"/>
                <w:sz w:val="22"/>
                <w:szCs w:val="22"/>
              </w:rPr>
              <w:t>…</w:t>
            </w:r>
          </w:p>
        </w:tc>
      </w:tr>
    </w:tbl>
    <w:p w14:paraId="1FE4EEDA" w14:textId="77777777" w:rsidR="0026256A" w:rsidRDefault="0026256A" w:rsidP="0026256A">
      <w:pPr>
        <w:pStyle w:val="Nadpis2"/>
        <w:numPr>
          <w:ilvl w:val="1"/>
          <w:numId w:val="0"/>
        </w:numPr>
      </w:pPr>
      <w:bookmarkStart w:id="152" w:name="_Toc517511963"/>
      <w:bookmarkStart w:id="153" w:name="_Toc176958973"/>
      <w:r>
        <w:t>Odpověď na evaluační otázku, doporučení</w:t>
      </w:r>
      <w:bookmarkEnd w:id="152"/>
      <w:bookmarkEnd w:id="153"/>
      <w: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26256A" w:rsidRPr="00B65990" w14:paraId="58B9C8C2" w14:textId="77777777" w:rsidTr="00EC4982">
        <w:tc>
          <w:tcPr>
            <w:tcW w:w="9212" w:type="dxa"/>
            <w:shd w:val="clear" w:color="auto" w:fill="F2F2F2" w:themeFill="background1" w:themeFillShade="F2"/>
          </w:tcPr>
          <w:p w14:paraId="2CABDFE9" w14:textId="77777777" w:rsidR="0026256A" w:rsidRPr="00B65990" w:rsidRDefault="00E250EC" w:rsidP="00E250EC">
            <w:pPr>
              <w:spacing w:after="60"/>
              <w:rPr>
                <w:rFonts w:cs="Arial"/>
                <w:b/>
                <w:i/>
              </w:rPr>
            </w:pPr>
            <w:r w:rsidRPr="00E250EC">
              <w:rPr>
                <w:rFonts w:cs="Arial"/>
                <w:b/>
                <w:szCs w:val="20"/>
              </w:rPr>
              <w:t>C.3 Do jaké míry byly finanční prostředky na intervence vynaloženy účelně (tj. do jaké míry intervence splnila svůj účel)?</w:t>
            </w:r>
          </w:p>
        </w:tc>
      </w:tr>
      <w:tr w:rsidR="0026256A" w:rsidRPr="00B65990" w14:paraId="28EC5479" w14:textId="77777777" w:rsidTr="00EC4982">
        <w:tc>
          <w:tcPr>
            <w:tcW w:w="9212" w:type="dxa"/>
          </w:tcPr>
          <w:p w14:paraId="6A578F85" w14:textId="77777777" w:rsidR="0026256A" w:rsidRPr="00B65990" w:rsidRDefault="0026256A" w:rsidP="00E250EC">
            <w:pPr>
              <w:spacing w:after="60"/>
              <w:rPr>
                <w:rFonts w:cs="Arial"/>
              </w:rPr>
            </w:pPr>
            <w:r w:rsidRPr="00B65990">
              <w:rPr>
                <w:rFonts w:cs="Arial"/>
              </w:rPr>
              <w:t xml:space="preserve">Odpověď: </w:t>
            </w:r>
          </w:p>
          <w:p w14:paraId="3C29C160" w14:textId="77777777" w:rsidR="0026256A" w:rsidRPr="00B65990" w:rsidRDefault="0026256A" w:rsidP="00E250EC">
            <w:pPr>
              <w:spacing w:after="60"/>
              <w:rPr>
                <w:rFonts w:cs="Arial"/>
                <w:i/>
              </w:rPr>
            </w:pPr>
            <w:r w:rsidRPr="00EC4982">
              <w:rPr>
                <w:rFonts w:cs="Arial"/>
                <w:i/>
                <w:highlight w:val="yellow"/>
              </w:rPr>
              <w:t>MAS jasně, stručně a výstižně formuluje odpověď na evaluační otázku s využitím získaných zjištění a záznamů. Odpověď na evaluační otázku je de facto syntézou odpovědí na evaluační podotázky. MAS v odpovědi uvede klíčová zjištění, na která naváže doporučeními pro jejich řešení</w:t>
            </w:r>
            <w:r w:rsidR="00DB5478">
              <w:rPr>
                <w:rFonts w:cs="Arial"/>
                <w:i/>
                <w:highlight w:val="yellow"/>
              </w:rPr>
              <w:t>, která mohou být implementována v následujících programových obdobích</w:t>
            </w:r>
            <w:r w:rsidRPr="00EC4982">
              <w:rPr>
                <w:rFonts w:cs="Arial"/>
                <w:i/>
                <w:highlight w:val="yellow"/>
              </w:rPr>
              <w:t xml:space="preserve"> (viz následující bod).</w:t>
            </w:r>
            <w:r w:rsidRPr="00B65990">
              <w:rPr>
                <w:rFonts w:cs="Arial"/>
                <w:i/>
              </w:rPr>
              <w:t xml:space="preserve"> </w:t>
            </w:r>
          </w:p>
        </w:tc>
      </w:tr>
      <w:tr w:rsidR="00CF00DE" w:rsidRPr="00B65990" w14:paraId="50EB2436" w14:textId="77777777" w:rsidTr="00CF00DE">
        <w:tc>
          <w:tcPr>
            <w:tcW w:w="9212" w:type="dxa"/>
            <w:shd w:val="clear" w:color="auto" w:fill="F2F2F2" w:themeFill="background1" w:themeFillShade="F2"/>
          </w:tcPr>
          <w:p w14:paraId="0D715C35" w14:textId="77777777" w:rsidR="00CF00DE" w:rsidRPr="00B65990" w:rsidRDefault="00CF00DE" w:rsidP="009527EA">
            <w:pPr>
              <w:spacing w:after="60"/>
              <w:rPr>
                <w:rFonts w:cs="Arial"/>
                <w:b/>
                <w:i/>
              </w:rPr>
            </w:pPr>
            <w:r>
              <w:rPr>
                <w:rFonts w:cs="Arial"/>
                <w:b/>
                <w:i/>
              </w:rPr>
              <w:t>Klíčové závěry (příp. doporučení pro další programová období)</w:t>
            </w:r>
          </w:p>
        </w:tc>
      </w:tr>
      <w:tr w:rsidR="00CF00DE" w:rsidRPr="00CF00DE" w14:paraId="0BC74A46" w14:textId="77777777" w:rsidTr="00CF00DE">
        <w:tc>
          <w:tcPr>
            <w:tcW w:w="9212" w:type="dxa"/>
          </w:tcPr>
          <w:p w14:paraId="67D905FB" w14:textId="77777777" w:rsidR="00CF00DE" w:rsidRPr="00CF00DE" w:rsidRDefault="00CF00DE" w:rsidP="00FB6437">
            <w:pPr>
              <w:pStyle w:val="Odstavecseseznamem"/>
              <w:numPr>
                <w:ilvl w:val="0"/>
                <w:numId w:val="59"/>
              </w:numPr>
              <w:spacing w:after="60"/>
              <w:rPr>
                <w:rFonts w:ascii="Arial" w:hAnsi="Arial" w:cs="Arial"/>
                <w:sz w:val="22"/>
                <w:szCs w:val="22"/>
              </w:rPr>
            </w:pPr>
          </w:p>
        </w:tc>
      </w:tr>
      <w:tr w:rsidR="00CF00DE" w:rsidRPr="00CF00DE" w14:paraId="7C32F04D" w14:textId="77777777" w:rsidTr="00CF00DE">
        <w:tc>
          <w:tcPr>
            <w:tcW w:w="9212" w:type="dxa"/>
          </w:tcPr>
          <w:p w14:paraId="77791BF8" w14:textId="77777777" w:rsidR="00CF00DE" w:rsidRPr="00CF00DE" w:rsidRDefault="00CF00DE" w:rsidP="00FB6437">
            <w:pPr>
              <w:pStyle w:val="Odstavecseseznamem"/>
              <w:numPr>
                <w:ilvl w:val="0"/>
                <w:numId w:val="59"/>
              </w:numPr>
              <w:spacing w:after="60"/>
              <w:rPr>
                <w:rFonts w:ascii="Arial" w:hAnsi="Arial" w:cs="Arial"/>
                <w:sz w:val="22"/>
                <w:szCs w:val="22"/>
              </w:rPr>
            </w:pPr>
          </w:p>
        </w:tc>
      </w:tr>
      <w:tr w:rsidR="00CF00DE" w:rsidRPr="00CF00DE" w14:paraId="469CA29D" w14:textId="77777777" w:rsidTr="00CF00DE">
        <w:tc>
          <w:tcPr>
            <w:tcW w:w="9212" w:type="dxa"/>
          </w:tcPr>
          <w:p w14:paraId="4939B9E0" w14:textId="77777777" w:rsidR="00CF00DE" w:rsidRPr="00CF00DE" w:rsidRDefault="00CF00DE" w:rsidP="00FB6437">
            <w:pPr>
              <w:pStyle w:val="Odstavecseseznamem"/>
              <w:numPr>
                <w:ilvl w:val="0"/>
                <w:numId w:val="59"/>
              </w:numPr>
              <w:spacing w:after="60"/>
              <w:rPr>
                <w:rFonts w:ascii="Arial" w:hAnsi="Arial" w:cs="Arial"/>
                <w:sz w:val="22"/>
                <w:szCs w:val="22"/>
              </w:rPr>
            </w:pPr>
          </w:p>
        </w:tc>
      </w:tr>
    </w:tbl>
    <w:p w14:paraId="02172B85" w14:textId="77777777" w:rsidR="00E250EC" w:rsidRDefault="00E250EC" w:rsidP="003A1371">
      <w:pPr>
        <w:pStyle w:val="Nadpis1"/>
        <w:numPr>
          <w:ilvl w:val="0"/>
          <w:numId w:val="0"/>
        </w:numPr>
        <w:spacing w:before="360"/>
        <w:ind w:left="357" w:hanging="357"/>
      </w:pPr>
      <w:bookmarkStart w:id="154" w:name="_Toc517511964"/>
      <w:bookmarkStart w:id="155" w:name="_Toc176958974"/>
      <w:r w:rsidRPr="00E250EC">
        <w:t>C.4 Do jaké míry byly finanční prostředky na intervence vynaloženy účinně</w:t>
      </w:r>
      <w:r w:rsidR="00EF16E4">
        <w:t xml:space="preserve"> </w:t>
      </w:r>
      <w:r w:rsidR="00A5705C">
        <w:t>a</w:t>
      </w:r>
      <w:r w:rsidR="00A5705C">
        <w:rPr>
          <w:rFonts w:ascii="Calibri" w:hAnsi="Calibri"/>
        </w:rPr>
        <w:t> </w:t>
      </w:r>
      <w:r w:rsidR="00A5705C">
        <w:t>do</w:t>
      </w:r>
      <w:r w:rsidR="00A5705C">
        <w:rPr>
          <w:rFonts w:ascii="Calibri" w:hAnsi="Calibri"/>
        </w:rPr>
        <w:t> </w:t>
      </w:r>
      <w:r w:rsidR="00EF16E4" w:rsidRPr="00EF16E4">
        <w:t>jaké míry přinesly i neplánované (pozitivní i negativní) účinky</w:t>
      </w:r>
      <w:r w:rsidRPr="00E250EC">
        <w:t>?</w:t>
      </w:r>
      <w:bookmarkEnd w:id="154"/>
      <w:bookmarkEnd w:id="155"/>
    </w:p>
    <w:p w14:paraId="4DED2F8F" w14:textId="77777777" w:rsidR="00E250EC" w:rsidRDefault="00E250EC" w:rsidP="00E250EC">
      <w:pPr>
        <w:rPr>
          <w:i/>
        </w:rPr>
      </w:pPr>
      <w:r w:rsidRPr="00B463D2">
        <w:rPr>
          <w:i/>
        </w:rPr>
        <w:t xml:space="preserve">Hlavním cílem této evaluační otázky je </w:t>
      </w:r>
      <w:r>
        <w:rPr>
          <w:i/>
        </w:rPr>
        <w:t>určit a vyhodnot</w:t>
      </w:r>
      <w:r w:rsidR="00A5705C">
        <w:rPr>
          <w:i/>
        </w:rPr>
        <w:t>it, zda bylo dosaženo výstupů a</w:t>
      </w:r>
      <w:r w:rsidR="00A5705C">
        <w:rPr>
          <w:rFonts w:ascii="Calibri" w:hAnsi="Calibri"/>
          <w:i/>
        </w:rPr>
        <w:t> </w:t>
      </w:r>
      <w:r>
        <w:rPr>
          <w:i/>
        </w:rPr>
        <w:t>výsledků odpovídajících vynaloženým finančním prostředků</w:t>
      </w:r>
      <w:r w:rsidR="00CD4530">
        <w:rPr>
          <w:i/>
        </w:rPr>
        <w:t>m</w:t>
      </w:r>
      <w:r>
        <w:rPr>
          <w:i/>
        </w:rPr>
        <w:t>. Tedy zda s danými finančními prostředky mohlo či nemohlo být dosaženo více (co d</w:t>
      </w:r>
      <w:r w:rsidR="00A5705C">
        <w:rPr>
          <w:i/>
        </w:rPr>
        <w:t>o kvality i kvantity) výstupů a</w:t>
      </w:r>
      <w:r w:rsidR="00A5705C">
        <w:rPr>
          <w:rFonts w:ascii="Calibri" w:hAnsi="Calibri"/>
          <w:i/>
        </w:rPr>
        <w:t> </w:t>
      </w:r>
      <w:r>
        <w:rPr>
          <w:i/>
        </w:rPr>
        <w:t xml:space="preserve">výsledků. </w:t>
      </w:r>
    </w:p>
    <w:p w14:paraId="1F465B2B" w14:textId="77777777" w:rsidR="00EF16E4" w:rsidRDefault="00EF16E4" w:rsidP="00EF16E4">
      <w:pPr>
        <w:rPr>
          <w:i/>
        </w:rPr>
      </w:pPr>
      <w:r>
        <w:rPr>
          <w:i/>
        </w:rPr>
        <w:t>Dále je cílem</w:t>
      </w:r>
      <w:r w:rsidRPr="00B463D2">
        <w:rPr>
          <w:i/>
        </w:rPr>
        <w:t xml:space="preserve"> této evaluační otázky </w:t>
      </w:r>
      <w:r>
        <w:rPr>
          <w:i/>
        </w:rPr>
        <w:t>určit a vyhodnotit, zda bylo prostřednictvím intervencí (projektů) dosaženo ještě nějakých dalších předem neplánovaných výsledků (výstupů, dopadů)</w:t>
      </w:r>
      <w:r w:rsidR="00DB5478">
        <w:rPr>
          <w:i/>
        </w:rPr>
        <w:t xml:space="preserve"> - účinků</w:t>
      </w:r>
      <w:r>
        <w:rPr>
          <w:i/>
        </w:rPr>
        <w:t xml:space="preserve">, a to jak pozitivních, tak nežádoucích/negativních. A to na jakékoliv úrovni, tj. přímo u příjemce, u cílových skupin, u dalších dotčených osob či organizací (stakeholderů) apod. </w:t>
      </w:r>
      <w:r w:rsidR="00DB5478">
        <w:rPr>
          <w:i/>
        </w:rPr>
        <w:t xml:space="preserve">Smyslem ex-post hodnocení je zjistit veškeré možné účinky intervencí realizovaných v území MAS v programovém období 2014 – 2020. </w:t>
      </w:r>
      <w:r>
        <w:rPr>
          <w:i/>
        </w:rPr>
        <w:t xml:space="preserve"> </w:t>
      </w:r>
    </w:p>
    <w:p w14:paraId="69243F69" w14:textId="77777777" w:rsidR="00EC4982" w:rsidRPr="00D948D9" w:rsidRDefault="00EF16E4" w:rsidP="00D948D9">
      <w:pPr>
        <w:rPr>
          <w:i/>
        </w:rPr>
      </w:pPr>
      <w:bookmarkStart w:id="156" w:name="_Toc517523482"/>
      <w:bookmarkStart w:id="157" w:name="_Toc517511965"/>
      <w:r w:rsidRPr="00D948D9">
        <w:rPr>
          <w:i/>
        </w:rPr>
        <w:t>Otázka je zodpovězena na základě rozhovorů s příjemci a prostřednictvím zpracování případových studií.</w:t>
      </w:r>
      <w:bookmarkEnd w:id="156"/>
      <w:r w:rsidRPr="00D948D9">
        <w:rPr>
          <w:i/>
        </w:rPr>
        <w:t xml:space="preserve"> </w:t>
      </w:r>
    </w:p>
    <w:p w14:paraId="2EA1813A" w14:textId="77777777" w:rsidR="00E250EC" w:rsidRPr="000F7C8E" w:rsidRDefault="002F1D88" w:rsidP="00E250EC">
      <w:pPr>
        <w:pStyle w:val="Nadpis2"/>
        <w:numPr>
          <w:ilvl w:val="1"/>
          <w:numId w:val="0"/>
        </w:numPr>
        <w:rPr>
          <w:highlight w:val="yellow"/>
        </w:rPr>
      </w:pPr>
      <w:bookmarkStart w:id="158" w:name="_Toc176958975"/>
      <w:r w:rsidRPr="002F1D88">
        <w:rPr>
          <w:highlight w:val="yellow"/>
        </w:rPr>
        <w:t>Postup pro zpracování a zodpovězení evaluační otázky (vč. podotázek)</w:t>
      </w:r>
      <w:r w:rsidRPr="002F1D88">
        <w:rPr>
          <w:rStyle w:val="Znakapoznpodarou"/>
          <w:highlight w:val="yellow"/>
        </w:rPr>
        <w:footnoteReference w:id="84"/>
      </w:r>
      <w:bookmarkEnd w:id="157"/>
      <w:r w:rsidR="00016A5B" w:rsidRPr="00016A5B">
        <w:rPr>
          <w:rFonts w:cs="Arial"/>
          <w:highlight w:val="yellow"/>
        </w:rPr>
        <w:t xml:space="preserve"> </w:t>
      </w:r>
      <w:r w:rsidR="00016A5B" w:rsidRPr="00DB323D">
        <w:rPr>
          <w:rFonts w:cs="Arial"/>
          <w:highlight w:val="yellow"/>
        </w:rPr>
        <w:t>a vyhodnocení implementace opatření/doporučení z Evaluační zprávy</w:t>
      </w:r>
      <w:bookmarkEnd w:id="158"/>
    </w:p>
    <w:p w14:paraId="04E75EFF" w14:textId="77777777" w:rsidR="00E250EC" w:rsidRPr="000F7C8E" w:rsidRDefault="002F1D88" w:rsidP="00E250EC">
      <w:pPr>
        <w:rPr>
          <w:highlight w:val="yellow"/>
        </w:rPr>
      </w:pPr>
      <w:r w:rsidRPr="002F1D88">
        <w:rPr>
          <w:highlight w:val="yellow"/>
        </w:rPr>
        <w:t>1. MAS vybere v</w:t>
      </w:r>
      <w:r w:rsidR="00527255">
        <w:rPr>
          <w:highlight w:val="yellow"/>
        </w:rPr>
        <w:t> </w:t>
      </w:r>
      <w:r w:rsidRPr="002F1D88">
        <w:rPr>
          <w:highlight w:val="yellow"/>
        </w:rPr>
        <w:t>každém</w:t>
      </w:r>
      <w:r w:rsidR="00527255">
        <w:rPr>
          <w:highlight w:val="yellow"/>
        </w:rPr>
        <w:t xml:space="preserve"> (realizovaném)</w:t>
      </w:r>
      <w:r w:rsidRPr="002F1D88">
        <w:rPr>
          <w:highlight w:val="yellow"/>
        </w:rPr>
        <w:t xml:space="preserve"> Programovém rámci </w:t>
      </w:r>
      <w:r w:rsidR="00DB5478">
        <w:rPr>
          <w:highlight w:val="yellow"/>
        </w:rPr>
        <w:t>nejméně čtyři</w:t>
      </w:r>
      <w:r w:rsidRPr="002F1D88">
        <w:rPr>
          <w:highlight w:val="yellow"/>
        </w:rPr>
        <w:t xml:space="preserve"> projekty</w:t>
      </w:r>
      <w:r w:rsidRPr="002F1D88">
        <w:rPr>
          <w:rStyle w:val="Znakapoznpodarou"/>
          <w:highlight w:val="yellow"/>
        </w:rPr>
        <w:footnoteReference w:id="85"/>
      </w:r>
      <w:r w:rsidRPr="002F1D88">
        <w:rPr>
          <w:highlight w:val="yellow"/>
        </w:rPr>
        <w:t>, u</w:t>
      </w:r>
      <w:r w:rsidR="00651400">
        <w:rPr>
          <w:highlight w:val="yellow"/>
        </w:rPr>
        <w:t> </w:t>
      </w:r>
      <w:r w:rsidRPr="002F1D88">
        <w:rPr>
          <w:highlight w:val="yellow"/>
        </w:rPr>
        <w:t>kterých zpracuje případové studie</w:t>
      </w:r>
      <w:r w:rsidR="00651400">
        <w:rPr>
          <w:highlight w:val="yellow"/>
        </w:rPr>
        <w:t xml:space="preserve"> (pokud bylo v některém Programovém rámci realizováno méně projektů, bude počet případových studií odpovídat počtu těchto projektů)</w:t>
      </w:r>
      <w:r w:rsidRPr="002F1D88">
        <w:rPr>
          <w:highlight w:val="yellow"/>
        </w:rPr>
        <w:t xml:space="preserve">. Osloví příjemce, kterým vysvětlí </w:t>
      </w:r>
      <w:r w:rsidR="00A5705C">
        <w:rPr>
          <w:highlight w:val="yellow"/>
        </w:rPr>
        <w:t>účel individuálního rozhovoru a</w:t>
      </w:r>
      <w:r w:rsidR="00A5705C">
        <w:rPr>
          <w:rFonts w:ascii="Calibri" w:hAnsi="Calibri"/>
          <w:highlight w:val="yellow"/>
        </w:rPr>
        <w:t> </w:t>
      </w:r>
      <w:r w:rsidRPr="002F1D88">
        <w:rPr>
          <w:highlight w:val="yellow"/>
        </w:rPr>
        <w:t xml:space="preserve">domluví termín jeho realizace. </w:t>
      </w:r>
    </w:p>
    <w:p w14:paraId="3B3416B5" w14:textId="77777777" w:rsidR="00E250EC" w:rsidRPr="000F7C8E" w:rsidRDefault="002F1D88" w:rsidP="00E250EC">
      <w:pPr>
        <w:rPr>
          <w:highlight w:val="yellow"/>
        </w:rPr>
      </w:pPr>
      <w:r w:rsidRPr="002F1D88">
        <w:rPr>
          <w:highlight w:val="yellow"/>
        </w:rPr>
        <w:t>2. MAS (respektive daný tazatel) si podrobně nastuduj</w:t>
      </w:r>
      <w:r w:rsidR="00A5705C">
        <w:rPr>
          <w:highlight w:val="yellow"/>
        </w:rPr>
        <w:t>e obsah příslušných projektů, u</w:t>
      </w:r>
      <w:r w:rsidR="00A5705C">
        <w:rPr>
          <w:rFonts w:ascii="Calibri" w:hAnsi="Calibri"/>
          <w:highlight w:val="yellow"/>
        </w:rPr>
        <w:t> </w:t>
      </w:r>
      <w:r w:rsidRPr="002F1D88">
        <w:rPr>
          <w:highlight w:val="yellow"/>
        </w:rPr>
        <w:t xml:space="preserve">kterých bude dotazování (respektive zpracování případové studie) zpracovávat. Zaměří se na informace o cílech a aktivitách projektu a na finanční aspekty projektu.  </w:t>
      </w:r>
    </w:p>
    <w:p w14:paraId="5857EED3" w14:textId="77777777" w:rsidR="00E250EC" w:rsidRPr="000F7C8E" w:rsidRDefault="002F1D88" w:rsidP="00E250EC">
      <w:pPr>
        <w:rPr>
          <w:highlight w:val="yellow"/>
        </w:rPr>
      </w:pPr>
      <w:r w:rsidRPr="002F1D88">
        <w:rPr>
          <w:highlight w:val="yellow"/>
        </w:rPr>
        <w:t xml:space="preserve">3. Tazatel provede rozhovory, ze kterých si vypracuje podrobné zápisy (zaznamená odpovědi na připravené otázky) tak, aby je mohl následně využít při zpracování samotné případové studie. </w:t>
      </w:r>
    </w:p>
    <w:p w14:paraId="40720306" w14:textId="77777777" w:rsidR="00E250EC" w:rsidRPr="000F7C8E" w:rsidRDefault="002F1D88" w:rsidP="00E250EC">
      <w:pPr>
        <w:rPr>
          <w:highlight w:val="yellow"/>
        </w:rPr>
      </w:pPr>
      <w:r w:rsidRPr="002F1D88">
        <w:rPr>
          <w:highlight w:val="yellow"/>
        </w:rPr>
        <w:t>4.  Tazatel zpracuje získané informace do podoby případových studií.</w:t>
      </w:r>
    </w:p>
    <w:p w14:paraId="70EAC602" w14:textId="77777777" w:rsidR="00E250EC" w:rsidRPr="000F7C8E" w:rsidRDefault="002F1D88" w:rsidP="00E250EC">
      <w:pPr>
        <w:rPr>
          <w:highlight w:val="yellow"/>
        </w:rPr>
      </w:pPr>
      <w:r w:rsidRPr="002F1D88">
        <w:rPr>
          <w:highlight w:val="yellow"/>
        </w:rPr>
        <w:t xml:space="preserve">5. Tazatel (MAS) na základě syntézy poznatků zodpoví evaluační podotázky a následně evaluační otázku s uvedením poznatků za každý Programový rámec zvlášť. </w:t>
      </w:r>
    </w:p>
    <w:p w14:paraId="79BB29D8" w14:textId="77777777" w:rsidR="00E250EC" w:rsidRPr="00720471" w:rsidRDefault="002F1D88" w:rsidP="00E250EC">
      <w:r w:rsidRPr="002F1D88">
        <w:rPr>
          <w:highlight w:val="yellow"/>
        </w:rPr>
        <w:t>6. MAS formuluje závěry – zjištění, v případě potřeby navrhne příslušná opatření na úpravu Programových rámců apod.</w:t>
      </w:r>
      <w:r w:rsidR="00E250EC" w:rsidRPr="00720471">
        <w:t xml:space="preserve"> </w:t>
      </w:r>
    </w:p>
    <w:p w14:paraId="1C412BB2" w14:textId="77777777" w:rsidR="00E250EC" w:rsidRPr="00720471" w:rsidRDefault="00E250EC" w:rsidP="00E250EC">
      <w:pPr>
        <w:pStyle w:val="Nadpis2"/>
        <w:numPr>
          <w:ilvl w:val="1"/>
          <w:numId w:val="0"/>
        </w:numPr>
      </w:pPr>
      <w:bookmarkStart w:id="159" w:name="_Toc517511966"/>
      <w:bookmarkStart w:id="160" w:name="_Toc176958976"/>
      <w:r w:rsidRPr="00720471">
        <w:t>Zdroje dat/informací</w:t>
      </w:r>
      <w:bookmarkEnd w:id="159"/>
      <w:bookmarkEnd w:id="160"/>
    </w:p>
    <w:p w14:paraId="0B36189E" w14:textId="77777777" w:rsidR="00E250EC" w:rsidRPr="00720471" w:rsidRDefault="00E250EC" w:rsidP="00E250EC">
      <w:pPr>
        <w:rPr>
          <w:rFonts w:cs="Arial"/>
        </w:rPr>
      </w:pPr>
      <w:r w:rsidRPr="00720471">
        <w:rPr>
          <w:rFonts w:cs="Arial"/>
        </w:rPr>
        <w:t xml:space="preserve">MAS při zodpovídání EO využije tyto dokumenty/záznamy: </w:t>
      </w:r>
    </w:p>
    <w:p w14:paraId="355B2DC8" w14:textId="77777777" w:rsidR="00E250EC" w:rsidRPr="00720471" w:rsidRDefault="00E250EC" w:rsidP="00FB6437">
      <w:pPr>
        <w:pStyle w:val="Odstavecseseznamem"/>
        <w:numPr>
          <w:ilvl w:val="0"/>
          <w:numId w:val="1"/>
        </w:numPr>
        <w:spacing w:after="60"/>
        <w:rPr>
          <w:rFonts w:ascii="Arial" w:hAnsi="Arial" w:cs="Arial"/>
          <w:sz w:val="22"/>
          <w:szCs w:val="22"/>
        </w:rPr>
      </w:pPr>
      <w:r w:rsidRPr="00720471">
        <w:rPr>
          <w:rFonts w:ascii="Arial" w:hAnsi="Arial" w:cs="Arial"/>
          <w:sz w:val="22"/>
          <w:szCs w:val="22"/>
        </w:rPr>
        <w:t>Žádosti o dotaci, studie proveditelnosti, další přílohy s informacemi o projektu (např. příloha s popisem plánovaných příměstských táborů</w:t>
      </w:r>
      <w:r w:rsidR="00DB5478">
        <w:rPr>
          <w:rFonts w:ascii="Arial" w:hAnsi="Arial" w:cs="Arial"/>
          <w:sz w:val="22"/>
          <w:szCs w:val="22"/>
        </w:rPr>
        <w:t>, tisková verze žádosti o dotaci</w:t>
      </w:r>
      <w:r w:rsidRPr="00720471">
        <w:rPr>
          <w:rFonts w:ascii="Arial" w:hAnsi="Arial" w:cs="Arial"/>
          <w:sz w:val="22"/>
          <w:szCs w:val="22"/>
        </w:rPr>
        <w:t xml:space="preserve"> apod.)</w:t>
      </w:r>
    </w:p>
    <w:p w14:paraId="05F816F8" w14:textId="77777777" w:rsidR="00E250EC" w:rsidRPr="00720471" w:rsidRDefault="00EF16E4" w:rsidP="00FB6437">
      <w:pPr>
        <w:pStyle w:val="Odstavecseseznamem"/>
        <w:numPr>
          <w:ilvl w:val="0"/>
          <w:numId w:val="1"/>
        </w:numPr>
        <w:spacing w:after="60"/>
        <w:rPr>
          <w:rFonts w:ascii="Arial" w:hAnsi="Arial" w:cs="Arial"/>
          <w:sz w:val="22"/>
          <w:szCs w:val="22"/>
        </w:rPr>
      </w:pPr>
      <w:r>
        <w:rPr>
          <w:rFonts w:ascii="Arial" w:hAnsi="Arial" w:cs="Arial"/>
          <w:sz w:val="22"/>
          <w:szCs w:val="22"/>
        </w:rPr>
        <w:t>Příjemci</w:t>
      </w:r>
      <w:r w:rsidRPr="00720471">
        <w:rPr>
          <w:rFonts w:ascii="Arial" w:hAnsi="Arial" w:cs="Arial"/>
          <w:sz w:val="22"/>
          <w:szCs w:val="22"/>
        </w:rPr>
        <w:t xml:space="preserve"> </w:t>
      </w:r>
      <w:r w:rsidR="00E250EC" w:rsidRPr="00720471">
        <w:rPr>
          <w:rFonts w:ascii="Arial" w:hAnsi="Arial" w:cs="Arial"/>
          <w:sz w:val="22"/>
          <w:szCs w:val="22"/>
        </w:rPr>
        <w:t xml:space="preserve">– individuální rozhovory  </w:t>
      </w:r>
    </w:p>
    <w:p w14:paraId="1995DC3F" w14:textId="77777777" w:rsidR="00BA1924" w:rsidRDefault="00BA1924" w:rsidP="00FB6437">
      <w:pPr>
        <w:pStyle w:val="Odstavecseseznamem"/>
        <w:numPr>
          <w:ilvl w:val="0"/>
          <w:numId w:val="1"/>
        </w:numPr>
        <w:spacing w:after="60"/>
        <w:rPr>
          <w:rFonts w:ascii="Arial" w:hAnsi="Arial" w:cs="Arial"/>
          <w:sz w:val="22"/>
          <w:szCs w:val="22"/>
        </w:rPr>
      </w:pPr>
      <w:r w:rsidRPr="00720471">
        <w:rPr>
          <w:rFonts w:ascii="Arial" w:hAnsi="Arial" w:cs="Arial"/>
          <w:sz w:val="22"/>
          <w:szCs w:val="22"/>
        </w:rPr>
        <w:t xml:space="preserve">Záznamy z nepodpořených projektů </w:t>
      </w:r>
    </w:p>
    <w:p w14:paraId="252F208D" w14:textId="77777777" w:rsidR="00016A5B" w:rsidRPr="00016A5B" w:rsidRDefault="00016A5B" w:rsidP="00FB6437">
      <w:pPr>
        <w:pStyle w:val="Odstavecseseznamem"/>
        <w:numPr>
          <w:ilvl w:val="0"/>
          <w:numId w:val="1"/>
        </w:numPr>
        <w:spacing w:after="60"/>
        <w:rPr>
          <w:rFonts w:ascii="Arial" w:hAnsi="Arial" w:cs="Arial"/>
          <w:sz w:val="22"/>
          <w:szCs w:val="22"/>
        </w:rPr>
      </w:pPr>
      <w:r>
        <w:rPr>
          <w:rFonts w:ascii="Arial" w:hAnsi="Arial" w:cs="Arial"/>
          <w:sz w:val="22"/>
          <w:szCs w:val="22"/>
        </w:rPr>
        <w:t>Evaluační zpráva, případové studie a rozhovory realizované v rámci mid-term evaluace</w:t>
      </w:r>
    </w:p>
    <w:p w14:paraId="1C007586" w14:textId="77777777" w:rsidR="00E250EC" w:rsidRPr="00720471" w:rsidRDefault="00E250EC" w:rsidP="00E250EC">
      <w:pPr>
        <w:pStyle w:val="Nadpis2"/>
        <w:numPr>
          <w:ilvl w:val="1"/>
          <w:numId w:val="0"/>
        </w:numPr>
      </w:pPr>
      <w:bookmarkStart w:id="161" w:name="_Toc517511967"/>
      <w:bookmarkStart w:id="162" w:name="_Toc176958977"/>
      <w:r w:rsidRPr="00720471">
        <w:t>Metody sběru, zpracování a hodnocení informací/dat</w:t>
      </w:r>
      <w:bookmarkEnd w:id="161"/>
      <w:bookmarkEnd w:id="162"/>
    </w:p>
    <w:p w14:paraId="58A96747" w14:textId="77777777" w:rsidR="00E250EC" w:rsidRPr="00720471" w:rsidRDefault="00E250EC" w:rsidP="00FB6437">
      <w:pPr>
        <w:pStyle w:val="Odstavecseseznamem"/>
        <w:numPr>
          <w:ilvl w:val="0"/>
          <w:numId w:val="3"/>
        </w:numPr>
        <w:rPr>
          <w:rFonts w:ascii="Arial" w:hAnsi="Arial" w:cs="Arial"/>
          <w:sz w:val="22"/>
          <w:szCs w:val="22"/>
        </w:rPr>
      </w:pPr>
      <w:r w:rsidRPr="00720471">
        <w:rPr>
          <w:rFonts w:ascii="Arial" w:hAnsi="Arial" w:cs="Arial"/>
          <w:sz w:val="22"/>
          <w:szCs w:val="22"/>
        </w:rPr>
        <w:t xml:space="preserve">Obsahová analýza </w:t>
      </w:r>
    </w:p>
    <w:p w14:paraId="75EBE136" w14:textId="77777777" w:rsidR="00E250EC" w:rsidRPr="00720471" w:rsidRDefault="00E250EC" w:rsidP="00FB6437">
      <w:pPr>
        <w:pStyle w:val="Odstavecseseznamem"/>
        <w:numPr>
          <w:ilvl w:val="0"/>
          <w:numId w:val="3"/>
        </w:numPr>
        <w:rPr>
          <w:rFonts w:ascii="Arial" w:hAnsi="Arial" w:cs="Arial"/>
          <w:sz w:val="22"/>
          <w:szCs w:val="22"/>
        </w:rPr>
      </w:pPr>
      <w:r w:rsidRPr="00720471">
        <w:rPr>
          <w:rFonts w:ascii="Arial" w:hAnsi="Arial" w:cs="Arial"/>
          <w:sz w:val="22"/>
          <w:szCs w:val="22"/>
        </w:rPr>
        <w:t xml:space="preserve">Dotazování  </w:t>
      </w:r>
    </w:p>
    <w:p w14:paraId="752BCD53" w14:textId="77777777" w:rsidR="00E250EC" w:rsidRPr="00720471" w:rsidRDefault="00E250EC" w:rsidP="00FB6437">
      <w:pPr>
        <w:pStyle w:val="Odstavecseseznamem"/>
        <w:numPr>
          <w:ilvl w:val="0"/>
          <w:numId w:val="3"/>
        </w:numPr>
        <w:rPr>
          <w:rFonts w:ascii="Arial" w:hAnsi="Arial" w:cs="Arial"/>
          <w:sz w:val="22"/>
          <w:szCs w:val="22"/>
        </w:rPr>
      </w:pPr>
      <w:r w:rsidRPr="00720471">
        <w:rPr>
          <w:rFonts w:ascii="Arial" w:hAnsi="Arial" w:cs="Arial"/>
          <w:sz w:val="22"/>
          <w:szCs w:val="22"/>
        </w:rPr>
        <w:t>Případové studie</w:t>
      </w:r>
    </w:p>
    <w:p w14:paraId="2C70DAF8" w14:textId="77777777" w:rsidR="00E250EC" w:rsidRPr="00720471" w:rsidRDefault="00E250EC" w:rsidP="00FB6437">
      <w:pPr>
        <w:pStyle w:val="Odstavecseseznamem"/>
        <w:numPr>
          <w:ilvl w:val="0"/>
          <w:numId w:val="3"/>
        </w:numPr>
        <w:rPr>
          <w:rFonts w:ascii="Arial" w:hAnsi="Arial" w:cs="Arial"/>
          <w:sz w:val="22"/>
          <w:szCs w:val="22"/>
        </w:rPr>
      </w:pPr>
      <w:r w:rsidRPr="00720471">
        <w:rPr>
          <w:rFonts w:ascii="Arial" w:hAnsi="Arial" w:cs="Arial"/>
          <w:sz w:val="22"/>
          <w:szCs w:val="22"/>
        </w:rPr>
        <w:t xml:space="preserve">Syntéza </w:t>
      </w:r>
    </w:p>
    <w:p w14:paraId="008D32A4" w14:textId="77777777" w:rsidR="00E250EC" w:rsidRPr="000F7C8E" w:rsidRDefault="002F1D88" w:rsidP="00E250EC">
      <w:pPr>
        <w:pStyle w:val="Nadpis2"/>
        <w:numPr>
          <w:ilvl w:val="1"/>
          <w:numId w:val="0"/>
        </w:numPr>
        <w:rPr>
          <w:highlight w:val="yellow"/>
        </w:rPr>
      </w:pPr>
      <w:bookmarkStart w:id="163" w:name="_Toc517511968"/>
      <w:bookmarkStart w:id="164" w:name="_Toc176958978"/>
      <w:r w:rsidRPr="002F1D88">
        <w:rPr>
          <w:highlight w:val="yellow"/>
        </w:rPr>
        <w:t>Záznamy, které MAS vytvoří při zodpovídání EO, a které použije pro její zodpovězení</w:t>
      </w:r>
      <w:bookmarkEnd w:id="163"/>
      <w:r w:rsidR="00016A5B" w:rsidRPr="00016A5B">
        <w:rPr>
          <w:rFonts w:cs="Arial"/>
          <w:highlight w:val="yellow"/>
        </w:rPr>
        <w:t xml:space="preserve"> </w:t>
      </w:r>
      <w:r w:rsidR="00016A5B" w:rsidRPr="00DB323D">
        <w:rPr>
          <w:rFonts w:cs="Arial"/>
          <w:highlight w:val="yellow"/>
        </w:rPr>
        <w:t>a vyhodnocení implementace opatření/doporučení z Evaluační zprávy</w:t>
      </w:r>
      <w:bookmarkEnd w:id="164"/>
    </w:p>
    <w:p w14:paraId="43DC6930" w14:textId="77777777" w:rsidR="00E250EC" w:rsidRPr="000F7C8E" w:rsidRDefault="002F1D88" w:rsidP="00E250EC">
      <w:pPr>
        <w:rPr>
          <w:rFonts w:cs="Arial"/>
          <w:highlight w:val="yellow"/>
          <w:lang w:eastAsia="cs-CZ"/>
        </w:rPr>
      </w:pPr>
      <w:r w:rsidRPr="002F1D88">
        <w:rPr>
          <w:rFonts w:cs="Arial"/>
          <w:highlight w:val="yellow"/>
          <w:lang w:eastAsia="cs-CZ"/>
        </w:rPr>
        <w:t>MAS vytvoří následující záznamy, na jejichž základě fo</w:t>
      </w:r>
      <w:r w:rsidR="00A5705C">
        <w:rPr>
          <w:rFonts w:cs="Arial"/>
          <w:highlight w:val="yellow"/>
          <w:lang w:eastAsia="cs-CZ"/>
        </w:rPr>
        <w:t>rmuluje odpovědi na podotázky a</w:t>
      </w:r>
      <w:r w:rsidR="00A5705C">
        <w:rPr>
          <w:rFonts w:ascii="Calibri" w:hAnsi="Calibri" w:cs="Arial"/>
          <w:highlight w:val="yellow"/>
          <w:lang w:eastAsia="cs-CZ"/>
        </w:rPr>
        <w:t> </w:t>
      </w:r>
      <w:r w:rsidRPr="002F1D88">
        <w:rPr>
          <w:rFonts w:cs="Arial"/>
          <w:highlight w:val="yellow"/>
          <w:lang w:eastAsia="cs-CZ"/>
        </w:rPr>
        <w:t xml:space="preserve">evaluační otázku: </w:t>
      </w:r>
    </w:p>
    <w:p w14:paraId="79BC2556" w14:textId="77777777" w:rsidR="002C7E97" w:rsidRPr="000F7C8E" w:rsidRDefault="002F1D88" w:rsidP="00FB6437">
      <w:pPr>
        <w:pStyle w:val="Odstavecseseznamem"/>
        <w:numPr>
          <w:ilvl w:val="0"/>
          <w:numId w:val="1"/>
        </w:numPr>
        <w:spacing w:after="60"/>
        <w:rPr>
          <w:rFonts w:ascii="Arial" w:hAnsi="Arial" w:cs="Arial"/>
          <w:sz w:val="22"/>
          <w:szCs w:val="22"/>
          <w:highlight w:val="yellow"/>
        </w:rPr>
      </w:pPr>
      <w:r w:rsidRPr="002F1D88">
        <w:rPr>
          <w:rFonts w:ascii="Arial" w:hAnsi="Arial" w:cs="Arial"/>
          <w:sz w:val="22"/>
          <w:szCs w:val="22"/>
          <w:highlight w:val="yellow"/>
        </w:rPr>
        <w:t xml:space="preserve">Záznam z provedené obsahové analýzy (údaje uvedené v případové studii) </w:t>
      </w:r>
    </w:p>
    <w:p w14:paraId="41F143D0" w14:textId="77777777" w:rsidR="00E250EC" w:rsidRPr="000F7C8E" w:rsidRDefault="002F1D88" w:rsidP="00FB6437">
      <w:pPr>
        <w:pStyle w:val="Odstavecseseznamem"/>
        <w:numPr>
          <w:ilvl w:val="0"/>
          <w:numId w:val="1"/>
        </w:numPr>
        <w:spacing w:after="60"/>
        <w:rPr>
          <w:rFonts w:ascii="Arial" w:hAnsi="Arial" w:cs="Arial"/>
          <w:sz w:val="22"/>
          <w:szCs w:val="22"/>
          <w:highlight w:val="yellow"/>
        </w:rPr>
      </w:pPr>
      <w:r w:rsidRPr="002F1D88">
        <w:rPr>
          <w:rFonts w:ascii="Arial" w:hAnsi="Arial" w:cs="Arial"/>
          <w:sz w:val="22"/>
          <w:szCs w:val="22"/>
          <w:highlight w:val="yellow"/>
        </w:rPr>
        <w:t>Zápisy z rozhovorů</w:t>
      </w:r>
      <w:r w:rsidR="000F7C8E">
        <w:rPr>
          <w:rStyle w:val="Znakapoznpodarou"/>
          <w:rFonts w:ascii="Arial" w:hAnsi="Arial"/>
          <w:sz w:val="22"/>
          <w:szCs w:val="22"/>
          <w:highlight w:val="yellow"/>
        </w:rPr>
        <w:footnoteReference w:id="86"/>
      </w:r>
      <w:r w:rsidRPr="002F1D88">
        <w:rPr>
          <w:rFonts w:ascii="Arial" w:hAnsi="Arial" w:cs="Arial"/>
          <w:sz w:val="22"/>
          <w:szCs w:val="22"/>
          <w:highlight w:val="yellow"/>
        </w:rPr>
        <w:t xml:space="preserve"> </w:t>
      </w:r>
    </w:p>
    <w:p w14:paraId="5FC347DF" w14:textId="77777777" w:rsidR="00E250EC" w:rsidRPr="000F7C8E" w:rsidRDefault="002F1D88" w:rsidP="00FB6437">
      <w:pPr>
        <w:pStyle w:val="Odstavecseseznamem"/>
        <w:numPr>
          <w:ilvl w:val="0"/>
          <w:numId w:val="1"/>
        </w:numPr>
        <w:spacing w:after="60"/>
        <w:rPr>
          <w:rFonts w:ascii="Arial" w:hAnsi="Arial" w:cs="Arial"/>
          <w:sz w:val="22"/>
          <w:szCs w:val="22"/>
          <w:highlight w:val="yellow"/>
        </w:rPr>
      </w:pPr>
      <w:r w:rsidRPr="002F1D88">
        <w:rPr>
          <w:rFonts w:ascii="Arial" w:hAnsi="Arial" w:cs="Arial"/>
          <w:sz w:val="22"/>
          <w:szCs w:val="22"/>
          <w:highlight w:val="yellow"/>
        </w:rPr>
        <w:t xml:space="preserve">Případové studie </w:t>
      </w:r>
    </w:p>
    <w:p w14:paraId="61A91086" w14:textId="77777777" w:rsidR="00E71D1C" w:rsidRPr="00016A5B" w:rsidRDefault="002D0958" w:rsidP="00E71D1C">
      <w:pPr>
        <w:pStyle w:val="Nadpis2"/>
        <w:numPr>
          <w:ilvl w:val="1"/>
          <w:numId w:val="0"/>
        </w:numPr>
        <w:rPr>
          <w:color w:val="0070C0"/>
        </w:rPr>
      </w:pPr>
      <w:bookmarkStart w:id="165" w:name="_Toc176958979"/>
      <w:bookmarkStart w:id="166" w:name="_Toc517511969"/>
      <w:r w:rsidRPr="002D0958">
        <w:rPr>
          <w:color w:val="0070C0"/>
        </w:rPr>
        <w:t>Vyhodnocení implementace doporučení k nápravě navržených v mid-term evaluaci</w:t>
      </w:r>
      <w:bookmarkEnd w:id="16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1559"/>
        <w:gridCol w:w="1984"/>
        <w:gridCol w:w="2376"/>
      </w:tblGrid>
      <w:tr w:rsidR="00E71D1C" w:rsidRPr="00B65990" w14:paraId="4A65AA0E" w14:textId="77777777" w:rsidTr="000B7D1E">
        <w:tc>
          <w:tcPr>
            <w:tcW w:w="9288" w:type="dxa"/>
            <w:gridSpan w:val="4"/>
            <w:shd w:val="clear" w:color="auto" w:fill="F2F2F2" w:themeFill="background1" w:themeFillShade="F2"/>
          </w:tcPr>
          <w:p w14:paraId="2DEBCEB4" w14:textId="77777777" w:rsidR="00E71D1C" w:rsidRPr="00B65990" w:rsidRDefault="00E71D1C" w:rsidP="000B7D1E">
            <w:pPr>
              <w:spacing w:after="60"/>
              <w:rPr>
                <w:rFonts w:cs="Arial"/>
                <w:b/>
                <w:i/>
              </w:rPr>
            </w:pPr>
            <w:r w:rsidRPr="00BA1924">
              <w:rPr>
                <w:rFonts w:cs="Arial"/>
                <w:b/>
                <w:szCs w:val="20"/>
              </w:rPr>
              <w:t>C.4 Do jaké míry byly finanční prostředky na intervence vynaloženy účinně</w:t>
            </w:r>
            <w:r>
              <w:rPr>
                <w:rFonts w:cs="Arial"/>
                <w:b/>
                <w:szCs w:val="20"/>
              </w:rPr>
              <w:t xml:space="preserve"> a do jaké míry přinesly i neplánované (pozitivní i negativní) účinky</w:t>
            </w:r>
            <w:r w:rsidRPr="00BA1924">
              <w:rPr>
                <w:rFonts w:cs="Arial"/>
                <w:b/>
                <w:szCs w:val="20"/>
              </w:rPr>
              <w:t>?</w:t>
            </w:r>
          </w:p>
        </w:tc>
      </w:tr>
      <w:tr w:rsidR="00E71D1C" w:rsidRPr="00B65990" w14:paraId="74A287FE" w14:textId="77777777" w:rsidTr="000B7D1E">
        <w:tc>
          <w:tcPr>
            <w:tcW w:w="9288" w:type="dxa"/>
            <w:gridSpan w:val="4"/>
            <w:tcBorders>
              <w:bottom w:val="single" w:sz="4" w:space="0" w:color="auto"/>
            </w:tcBorders>
            <w:shd w:val="clear" w:color="auto" w:fill="D9D9D9" w:themeFill="background1" w:themeFillShade="D9"/>
          </w:tcPr>
          <w:p w14:paraId="3939ACAF" w14:textId="77777777" w:rsidR="00E71D1C" w:rsidRPr="00B65990" w:rsidDel="00196B46" w:rsidRDefault="00E71D1C" w:rsidP="000B7D1E">
            <w:pPr>
              <w:spacing w:after="60"/>
              <w:rPr>
                <w:rFonts w:cs="Arial"/>
                <w:b/>
                <w:i/>
              </w:rPr>
            </w:pPr>
            <w:r>
              <w:rPr>
                <w:rFonts w:cs="Arial"/>
                <w:b/>
                <w:i/>
              </w:rPr>
              <w:t>Klíčová zjištění</w:t>
            </w:r>
            <w:r w:rsidRPr="00B37631">
              <w:rPr>
                <w:rStyle w:val="Znakapoznpodarou"/>
                <w:b/>
                <w:i/>
                <w:highlight w:val="yellow"/>
              </w:rPr>
              <w:footnoteReference w:id="87"/>
            </w:r>
            <w:r>
              <w:rPr>
                <w:rFonts w:cs="Arial"/>
                <w:b/>
                <w:i/>
              </w:rPr>
              <w:t xml:space="preserve"> </w:t>
            </w:r>
          </w:p>
        </w:tc>
      </w:tr>
      <w:tr w:rsidR="00E71D1C" w:rsidRPr="00B65990" w14:paraId="5A337600" w14:textId="77777777" w:rsidTr="000B7D1E">
        <w:tc>
          <w:tcPr>
            <w:tcW w:w="9288" w:type="dxa"/>
            <w:gridSpan w:val="4"/>
            <w:shd w:val="clear" w:color="auto" w:fill="auto"/>
          </w:tcPr>
          <w:p w14:paraId="1A4813FC" w14:textId="77777777" w:rsidR="00E71D1C" w:rsidRPr="00B65990" w:rsidDel="00196B46" w:rsidRDefault="00E71D1C" w:rsidP="000B7D1E">
            <w:pPr>
              <w:spacing w:after="60"/>
              <w:rPr>
                <w:rFonts w:cs="Arial"/>
                <w:b/>
                <w:i/>
              </w:rPr>
            </w:pPr>
          </w:p>
        </w:tc>
      </w:tr>
      <w:tr w:rsidR="00E71D1C" w:rsidRPr="00B65990" w14:paraId="31122A99" w14:textId="77777777" w:rsidTr="000B7D1E">
        <w:tc>
          <w:tcPr>
            <w:tcW w:w="9288" w:type="dxa"/>
            <w:gridSpan w:val="4"/>
            <w:shd w:val="clear" w:color="auto" w:fill="F2F2F2" w:themeFill="background1" w:themeFillShade="F2"/>
          </w:tcPr>
          <w:p w14:paraId="0342B479" w14:textId="77777777" w:rsidR="00E71D1C" w:rsidRPr="00B65990" w:rsidRDefault="00E71D1C" w:rsidP="000B7D1E">
            <w:pPr>
              <w:spacing w:after="60"/>
              <w:rPr>
                <w:rFonts w:cs="Arial"/>
                <w:b/>
                <w:i/>
              </w:rPr>
            </w:pPr>
            <w:r>
              <w:rPr>
                <w:rFonts w:cs="Arial"/>
                <w:b/>
                <w:i/>
              </w:rPr>
              <w:t>Vyhodnocení d</w:t>
            </w:r>
            <w:r w:rsidRPr="00B65990">
              <w:rPr>
                <w:rFonts w:cs="Arial"/>
                <w:b/>
                <w:i/>
              </w:rPr>
              <w:t>oporučení k řešení klíčových problémů/zjištění</w:t>
            </w:r>
            <w:r>
              <w:rPr>
                <w:rFonts w:cs="Arial"/>
                <w:b/>
                <w:i/>
              </w:rPr>
              <w:t xml:space="preserve"> z mid-term evaluační zprávy</w:t>
            </w:r>
            <w:r w:rsidRPr="00B37631">
              <w:rPr>
                <w:rStyle w:val="Znakapoznpodarou"/>
                <w:b/>
                <w:i/>
                <w:highlight w:val="yellow"/>
              </w:rPr>
              <w:footnoteReference w:id="88"/>
            </w:r>
          </w:p>
        </w:tc>
      </w:tr>
      <w:tr w:rsidR="00E71D1C" w:rsidRPr="00C47EF8" w14:paraId="5B47138A" w14:textId="77777777" w:rsidTr="000B7D1E">
        <w:tc>
          <w:tcPr>
            <w:tcW w:w="3369" w:type="dxa"/>
            <w:vAlign w:val="center"/>
          </w:tcPr>
          <w:p w14:paraId="20F9029B" w14:textId="77777777" w:rsidR="00E71D1C" w:rsidRPr="00C47EF8" w:rsidRDefault="00E71D1C" w:rsidP="000B7D1E">
            <w:pPr>
              <w:spacing w:after="60"/>
              <w:jc w:val="center"/>
              <w:rPr>
                <w:rFonts w:cs="Arial"/>
                <w:b/>
              </w:rPr>
            </w:pPr>
            <w:r w:rsidRPr="00C47EF8">
              <w:rPr>
                <w:rFonts w:cs="Arial"/>
                <w:b/>
              </w:rPr>
              <w:t>Doporučení (aktivita, úprava SCLLD</w:t>
            </w:r>
            <w:r>
              <w:rPr>
                <w:rFonts w:cs="Arial"/>
                <w:b/>
              </w:rPr>
              <w:t xml:space="preserve"> apod.</w:t>
            </w:r>
            <w:r w:rsidRPr="00C47EF8">
              <w:rPr>
                <w:rFonts w:cs="Arial"/>
                <w:b/>
              </w:rPr>
              <w:t>)</w:t>
            </w:r>
          </w:p>
        </w:tc>
        <w:tc>
          <w:tcPr>
            <w:tcW w:w="1559" w:type="dxa"/>
            <w:vAlign w:val="center"/>
          </w:tcPr>
          <w:p w14:paraId="0BE5C8AE" w14:textId="77777777" w:rsidR="00E71D1C" w:rsidRPr="00C47EF8" w:rsidRDefault="00E71D1C" w:rsidP="000B7D1E">
            <w:pPr>
              <w:spacing w:after="60"/>
              <w:jc w:val="center"/>
              <w:rPr>
                <w:rFonts w:cs="Arial"/>
                <w:b/>
              </w:rPr>
            </w:pPr>
            <w:r w:rsidRPr="00C47EF8">
              <w:rPr>
                <w:rFonts w:cs="Arial"/>
                <w:b/>
              </w:rPr>
              <w:t>Termín (do kdy)</w:t>
            </w:r>
          </w:p>
        </w:tc>
        <w:tc>
          <w:tcPr>
            <w:tcW w:w="1984" w:type="dxa"/>
            <w:vAlign w:val="center"/>
          </w:tcPr>
          <w:p w14:paraId="095082EC" w14:textId="77777777" w:rsidR="00E71D1C" w:rsidRPr="00C47EF8" w:rsidRDefault="00E71D1C" w:rsidP="000B7D1E">
            <w:pPr>
              <w:spacing w:after="60"/>
              <w:jc w:val="center"/>
              <w:rPr>
                <w:rFonts w:cs="Arial"/>
                <w:b/>
              </w:rPr>
            </w:pPr>
            <w:r>
              <w:rPr>
                <w:rFonts w:cs="Arial"/>
                <w:b/>
              </w:rPr>
              <w:t>Odpovědnost za</w:t>
            </w:r>
            <w:r>
              <w:rPr>
                <w:rFonts w:ascii="Calibri" w:hAnsi="Calibri" w:cs="Arial"/>
                <w:b/>
              </w:rPr>
              <w:t> </w:t>
            </w:r>
            <w:r w:rsidRPr="00C47EF8">
              <w:rPr>
                <w:rFonts w:cs="Arial"/>
                <w:b/>
              </w:rPr>
              <w:t>implementaci doporučení</w:t>
            </w:r>
          </w:p>
        </w:tc>
        <w:tc>
          <w:tcPr>
            <w:tcW w:w="2376" w:type="dxa"/>
            <w:vAlign w:val="center"/>
          </w:tcPr>
          <w:p w14:paraId="70BB44B0" w14:textId="77777777" w:rsidR="00E71D1C" w:rsidRPr="00016A5B" w:rsidRDefault="002D0958" w:rsidP="000B7D1E">
            <w:pPr>
              <w:spacing w:after="60"/>
              <w:jc w:val="center"/>
              <w:rPr>
                <w:rFonts w:cs="Arial"/>
                <w:b/>
                <w:color w:val="0070C0"/>
              </w:rPr>
            </w:pPr>
            <w:r w:rsidRPr="002D0958">
              <w:rPr>
                <w:rFonts w:cs="Arial"/>
                <w:b/>
                <w:color w:val="0070C0"/>
              </w:rPr>
              <w:t>Vyhodnocení implementace doporučení</w:t>
            </w:r>
          </w:p>
        </w:tc>
      </w:tr>
      <w:tr w:rsidR="00E71D1C" w:rsidRPr="00C47EF8" w14:paraId="28DACA74" w14:textId="77777777" w:rsidTr="000B7D1E">
        <w:tc>
          <w:tcPr>
            <w:tcW w:w="3369" w:type="dxa"/>
          </w:tcPr>
          <w:p w14:paraId="50C57BDC" w14:textId="77777777" w:rsidR="00E71D1C" w:rsidRPr="00C47EF8" w:rsidRDefault="00E71D1C" w:rsidP="00FB6437">
            <w:pPr>
              <w:pStyle w:val="Odstavecseseznamem"/>
              <w:numPr>
                <w:ilvl w:val="0"/>
                <w:numId w:val="40"/>
              </w:numPr>
              <w:spacing w:after="60"/>
              <w:rPr>
                <w:rFonts w:ascii="Arial" w:hAnsi="Arial" w:cs="Arial"/>
              </w:rPr>
            </w:pPr>
          </w:p>
        </w:tc>
        <w:tc>
          <w:tcPr>
            <w:tcW w:w="1559" w:type="dxa"/>
          </w:tcPr>
          <w:p w14:paraId="432D81E3" w14:textId="77777777" w:rsidR="00E71D1C" w:rsidRPr="00C47EF8" w:rsidRDefault="00E71D1C" w:rsidP="000B7D1E">
            <w:pPr>
              <w:spacing w:after="60"/>
              <w:rPr>
                <w:rFonts w:cs="Arial"/>
              </w:rPr>
            </w:pPr>
          </w:p>
        </w:tc>
        <w:tc>
          <w:tcPr>
            <w:tcW w:w="1984" w:type="dxa"/>
          </w:tcPr>
          <w:p w14:paraId="43DCA892" w14:textId="77777777" w:rsidR="00E71D1C" w:rsidRPr="00C47EF8" w:rsidRDefault="00E71D1C" w:rsidP="000B7D1E">
            <w:pPr>
              <w:spacing w:after="60"/>
              <w:rPr>
                <w:rFonts w:cs="Arial"/>
              </w:rPr>
            </w:pPr>
          </w:p>
        </w:tc>
        <w:tc>
          <w:tcPr>
            <w:tcW w:w="2376" w:type="dxa"/>
          </w:tcPr>
          <w:p w14:paraId="033BD158" w14:textId="77777777" w:rsidR="00E71D1C" w:rsidRPr="00C47EF8" w:rsidRDefault="00E71D1C" w:rsidP="000B7D1E">
            <w:pPr>
              <w:spacing w:after="60"/>
              <w:rPr>
                <w:rFonts w:cs="Arial"/>
              </w:rPr>
            </w:pPr>
          </w:p>
        </w:tc>
      </w:tr>
      <w:tr w:rsidR="00E71D1C" w:rsidRPr="00C47EF8" w14:paraId="550DEC47" w14:textId="77777777" w:rsidTr="000B7D1E">
        <w:tc>
          <w:tcPr>
            <w:tcW w:w="3369" w:type="dxa"/>
          </w:tcPr>
          <w:p w14:paraId="6C95816F" w14:textId="77777777" w:rsidR="00E71D1C" w:rsidRPr="00C47EF8" w:rsidRDefault="00E71D1C" w:rsidP="00FB6437">
            <w:pPr>
              <w:pStyle w:val="Odstavecseseznamem"/>
              <w:numPr>
                <w:ilvl w:val="0"/>
                <w:numId w:val="40"/>
              </w:numPr>
              <w:spacing w:after="60"/>
              <w:rPr>
                <w:rFonts w:ascii="Arial" w:hAnsi="Arial" w:cs="Arial"/>
              </w:rPr>
            </w:pPr>
          </w:p>
        </w:tc>
        <w:tc>
          <w:tcPr>
            <w:tcW w:w="1559" w:type="dxa"/>
          </w:tcPr>
          <w:p w14:paraId="3E936022" w14:textId="77777777" w:rsidR="00E71D1C" w:rsidRPr="00C47EF8" w:rsidRDefault="00E71D1C" w:rsidP="000B7D1E">
            <w:pPr>
              <w:spacing w:after="60"/>
              <w:rPr>
                <w:rFonts w:cs="Arial"/>
              </w:rPr>
            </w:pPr>
          </w:p>
        </w:tc>
        <w:tc>
          <w:tcPr>
            <w:tcW w:w="1984" w:type="dxa"/>
          </w:tcPr>
          <w:p w14:paraId="36DBC5E7" w14:textId="77777777" w:rsidR="00E71D1C" w:rsidRPr="00C47EF8" w:rsidRDefault="00E71D1C" w:rsidP="000B7D1E">
            <w:pPr>
              <w:spacing w:after="60"/>
              <w:rPr>
                <w:rFonts w:cs="Arial"/>
              </w:rPr>
            </w:pPr>
          </w:p>
        </w:tc>
        <w:tc>
          <w:tcPr>
            <w:tcW w:w="2376" w:type="dxa"/>
          </w:tcPr>
          <w:p w14:paraId="284408AF" w14:textId="77777777" w:rsidR="00E71D1C" w:rsidRPr="00C47EF8" w:rsidRDefault="00E71D1C" w:rsidP="000B7D1E">
            <w:pPr>
              <w:spacing w:after="60"/>
              <w:rPr>
                <w:rFonts w:cs="Arial"/>
              </w:rPr>
            </w:pPr>
          </w:p>
        </w:tc>
      </w:tr>
      <w:tr w:rsidR="00E71D1C" w:rsidRPr="00C47EF8" w14:paraId="0B4AC30B" w14:textId="77777777" w:rsidTr="000B7D1E">
        <w:tc>
          <w:tcPr>
            <w:tcW w:w="3369" w:type="dxa"/>
          </w:tcPr>
          <w:p w14:paraId="122E3D4E" w14:textId="77777777" w:rsidR="00E71D1C" w:rsidRPr="00C47EF8" w:rsidRDefault="00E71D1C" w:rsidP="00FB6437">
            <w:pPr>
              <w:pStyle w:val="Odstavecseseznamem"/>
              <w:numPr>
                <w:ilvl w:val="0"/>
                <w:numId w:val="40"/>
              </w:numPr>
              <w:spacing w:after="60"/>
              <w:rPr>
                <w:rFonts w:ascii="Arial" w:hAnsi="Arial" w:cs="Arial"/>
              </w:rPr>
            </w:pPr>
          </w:p>
        </w:tc>
        <w:tc>
          <w:tcPr>
            <w:tcW w:w="1559" w:type="dxa"/>
          </w:tcPr>
          <w:p w14:paraId="12F2A731" w14:textId="77777777" w:rsidR="00E71D1C" w:rsidRPr="00C47EF8" w:rsidRDefault="00E71D1C" w:rsidP="000B7D1E">
            <w:pPr>
              <w:spacing w:after="60"/>
              <w:rPr>
                <w:rFonts w:cs="Arial"/>
              </w:rPr>
            </w:pPr>
          </w:p>
        </w:tc>
        <w:tc>
          <w:tcPr>
            <w:tcW w:w="1984" w:type="dxa"/>
          </w:tcPr>
          <w:p w14:paraId="0204ABB7" w14:textId="77777777" w:rsidR="00E71D1C" w:rsidRPr="00C47EF8" w:rsidRDefault="00E71D1C" w:rsidP="000B7D1E">
            <w:pPr>
              <w:spacing w:after="60"/>
              <w:rPr>
                <w:rFonts w:cs="Arial"/>
              </w:rPr>
            </w:pPr>
          </w:p>
        </w:tc>
        <w:tc>
          <w:tcPr>
            <w:tcW w:w="2376" w:type="dxa"/>
          </w:tcPr>
          <w:p w14:paraId="083C45B4" w14:textId="77777777" w:rsidR="00E71D1C" w:rsidRPr="00C47EF8" w:rsidRDefault="00E71D1C" w:rsidP="000B7D1E">
            <w:pPr>
              <w:spacing w:after="60"/>
              <w:rPr>
                <w:rFonts w:cs="Arial"/>
              </w:rPr>
            </w:pPr>
          </w:p>
        </w:tc>
      </w:tr>
    </w:tbl>
    <w:p w14:paraId="4E292D64" w14:textId="77777777" w:rsidR="00E250EC" w:rsidRDefault="00E250EC" w:rsidP="00E250EC">
      <w:pPr>
        <w:pStyle w:val="Nadpis2"/>
        <w:numPr>
          <w:ilvl w:val="1"/>
          <w:numId w:val="0"/>
        </w:numPr>
      </w:pPr>
      <w:bookmarkStart w:id="167" w:name="_Toc176958980"/>
      <w:r w:rsidRPr="00D5683F">
        <w:t>Odpovědi na evaluační podotázky</w:t>
      </w:r>
      <w:bookmarkEnd w:id="166"/>
      <w:bookmarkEnd w:id="167"/>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E250EC" w:rsidRPr="00B65990" w14:paraId="4347C4D2" w14:textId="77777777" w:rsidTr="00CF00DE">
        <w:tc>
          <w:tcPr>
            <w:tcW w:w="9322" w:type="dxa"/>
            <w:shd w:val="clear" w:color="auto" w:fill="F2F2F2" w:themeFill="background1" w:themeFillShade="F2"/>
          </w:tcPr>
          <w:p w14:paraId="1CBF2CF3" w14:textId="77777777" w:rsidR="00E250EC" w:rsidRPr="00B65990" w:rsidRDefault="00BA1924" w:rsidP="00E250EC">
            <w:pPr>
              <w:spacing w:after="60"/>
              <w:rPr>
                <w:rFonts w:cs="Arial"/>
                <w:b/>
                <w:color w:val="000000" w:themeColor="text1"/>
              </w:rPr>
            </w:pPr>
            <w:r w:rsidRPr="00BA1924">
              <w:rPr>
                <w:rFonts w:cs="Arial"/>
                <w:b/>
                <w:color w:val="000000" w:themeColor="text1"/>
              </w:rPr>
              <w:t>C.4.1) Do jaké míry odpovídají dosažené výstupy a výsledky výši vynaložených prostředků (vstupů) v daném Opatření/fichi Programového rámce?</w:t>
            </w:r>
          </w:p>
          <w:p w14:paraId="6D2C2E22" w14:textId="77777777" w:rsidR="00E250EC" w:rsidRPr="000F7C8E" w:rsidRDefault="002F1D88" w:rsidP="00BA1924">
            <w:pPr>
              <w:spacing w:after="60"/>
              <w:rPr>
                <w:rFonts w:cs="Arial"/>
                <w:i/>
                <w:highlight w:val="yellow"/>
              </w:rPr>
            </w:pPr>
            <w:r w:rsidRPr="002F1D88">
              <w:rPr>
                <w:rFonts w:cs="Arial"/>
                <w:i/>
                <w:highlight w:val="yellow"/>
              </w:rPr>
              <w:t xml:space="preserve">MAS </w:t>
            </w:r>
            <w:r w:rsidR="000F7C8E">
              <w:rPr>
                <w:rFonts w:cs="Arial"/>
                <w:i/>
                <w:highlight w:val="yellow"/>
              </w:rPr>
              <w:t>v rámci</w:t>
            </w:r>
            <w:r w:rsidRPr="002F1D88">
              <w:rPr>
                <w:rFonts w:cs="Arial"/>
                <w:i/>
                <w:highlight w:val="yellow"/>
              </w:rPr>
              <w:t xml:space="preserve"> zpracovaných případových studií ident</w:t>
            </w:r>
            <w:r w:rsidR="00A5705C">
              <w:rPr>
                <w:rFonts w:cs="Arial"/>
                <w:i/>
                <w:highlight w:val="yellow"/>
              </w:rPr>
              <w:t>ifikuje, zda dosažené výstupy a</w:t>
            </w:r>
            <w:r w:rsidR="00A5705C">
              <w:rPr>
                <w:rFonts w:ascii="Calibri" w:hAnsi="Calibri" w:cs="Arial"/>
                <w:i/>
                <w:highlight w:val="yellow"/>
              </w:rPr>
              <w:t> </w:t>
            </w:r>
            <w:r w:rsidRPr="002F1D88">
              <w:rPr>
                <w:rFonts w:cs="Arial"/>
                <w:i/>
                <w:highlight w:val="yellow"/>
              </w:rPr>
              <w:t xml:space="preserve">výsledku odpovídají vynaloženým finančním prostředkům. Zaměří se na vyhledání důkazů, že s danými prostředky mohlo být dosaženo kvantitativně nebo kvalitativně lepších výsledků a výstupů. Zváží také, do jaké míry mohlo být dosaženo lepších výsledků a výstupů. </w:t>
            </w:r>
          </w:p>
          <w:p w14:paraId="52F2AF9C" w14:textId="77777777" w:rsidR="001126BA" w:rsidRDefault="002F1D88" w:rsidP="000F777C">
            <w:pPr>
              <w:spacing w:after="60"/>
              <w:rPr>
                <w:rFonts w:cs="Arial"/>
                <w:i/>
              </w:rPr>
            </w:pPr>
            <w:r w:rsidRPr="002F1D88">
              <w:rPr>
                <w:rFonts w:cs="Arial"/>
                <w:i/>
                <w:highlight w:val="yellow"/>
              </w:rPr>
              <w:t>Odpověď na podotázku se tedy významně opírá o expertní odhad hodnotitelů (tazatele, pracovníků MAS, příp. členů orgánů MAS, kteří se bud</w:t>
            </w:r>
            <w:r w:rsidR="00A5705C">
              <w:rPr>
                <w:rFonts w:cs="Arial"/>
                <w:i/>
                <w:highlight w:val="yellow"/>
              </w:rPr>
              <w:t>ou hodnocení účastnit). Půjde o</w:t>
            </w:r>
            <w:r w:rsidR="00A5705C">
              <w:rPr>
                <w:rFonts w:ascii="Calibri" w:hAnsi="Calibri" w:cs="Arial"/>
                <w:i/>
                <w:highlight w:val="yellow"/>
              </w:rPr>
              <w:t> </w:t>
            </w:r>
            <w:r w:rsidRPr="002F1D88">
              <w:rPr>
                <w:rFonts w:cs="Arial"/>
                <w:i/>
                <w:highlight w:val="yellow"/>
              </w:rPr>
              <w:t>srovnání nákladů s výstupy, výsledky. Některé ŘO</w:t>
            </w:r>
            <w:r w:rsidR="008C5E88">
              <w:rPr>
                <w:rFonts w:cs="Arial"/>
                <w:i/>
                <w:highlight w:val="yellow"/>
              </w:rPr>
              <w:t xml:space="preserve"> (OPZ, IROP)</w:t>
            </w:r>
            <w:r w:rsidRPr="002F1D88">
              <w:rPr>
                <w:rFonts w:cs="Arial"/>
                <w:i/>
                <w:highlight w:val="yellow"/>
              </w:rPr>
              <w:t xml:space="preserve"> </w:t>
            </w:r>
            <w:r w:rsidR="000F777C">
              <w:rPr>
                <w:rFonts w:cs="Arial"/>
                <w:i/>
                <w:highlight w:val="yellow"/>
              </w:rPr>
              <w:t>měly</w:t>
            </w:r>
            <w:r w:rsidR="000F777C" w:rsidRPr="002F1D88">
              <w:rPr>
                <w:rFonts w:cs="Arial"/>
                <w:i/>
                <w:highlight w:val="yellow"/>
              </w:rPr>
              <w:t xml:space="preserve"> </w:t>
            </w:r>
            <w:r w:rsidR="008C5E88">
              <w:rPr>
                <w:rFonts w:cs="Arial"/>
                <w:i/>
                <w:highlight w:val="yellow"/>
              </w:rPr>
              <w:t>stanoveny</w:t>
            </w:r>
            <w:r w:rsidRPr="002F1D88">
              <w:rPr>
                <w:rFonts w:cs="Arial"/>
                <w:i/>
                <w:highlight w:val="yellow"/>
              </w:rPr>
              <w:t xml:space="preserve"> limity, odhady, které jsou MAS známy z období přípravy SCLLD</w:t>
            </w:r>
            <w:r w:rsidR="008C5E88">
              <w:rPr>
                <w:rFonts w:cs="Arial"/>
                <w:i/>
                <w:highlight w:val="yellow"/>
              </w:rPr>
              <w:t>, příp. z procesu hodnocení projektů</w:t>
            </w:r>
            <w:r w:rsidRPr="002F1D88">
              <w:rPr>
                <w:rFonts w:cs="Arial"/>
                <w:i/>
                <w:highlight w:val="yellow"/>
              </w:rPr>
              <w:t>. Dosažené hodnoty mohou být v rámci kritéria porovnány i s těmito limity ŘO. MAS ovšem přihlédne zejména ke kvalitativnímu rozměru, podloženému případovou studií. Je-li to vhodné, může MAS při hodnocení realizovat cenový průzkum (dělá se často při hodnocení žádostí). MAS může také porovnat dosažené hodnoty s hodnotami, které by mohly přinést nepodpořené projekty. Pokud by nepodpořené projekty mohly přinést více, uváží MAS, proč tomu tak je a zda může přijmout nějaká opatření.</w:t>
            </w:r>
          </w:p>
        </w:tc>
      </w:tr>
      <w:tr w:rsidR="00E250EC" w:rsidRPr="00B65990" w14:paraId="47873FA3" w14:textId="77777777" w:rsidTr="00CF00DE">
        <w:tc>
          <w:tcPr>
            <w:tcW w:w="9322" w:type="dxa"/>
          </w:tcPr>
          <w:p w14:paraId="33567B44" w14:textId="77777777" w:rsidR="00E250EC" w:rsidRPr="00B65990" w:rsidRDefault="00E250EC" w:rsidP="00E250EC">
            <w:pPr>
              <w:spacing w:after="60"/>
              <w:rPr>
                <w:rFonts w:cs="Arial"/>
              </w:rPr>
            </w:pPr>
            <w:r w:rsidRPr="00B65990">
              <w:rPr>
                <w:rFonts w:cs="Arial"/>
              </w:rPr>
              <w:t xml:space="preserve">Odpověď: </w:t>
            </w:r>
          </w:p>
          <w:p w14:paraId="17C3A46A" w14:textId="77777777" w:rsidR="00E250EC" w:rsidRPr="00B65990" w:rsidRDefault="00E250EC" w:rsidP="00E250EC">
            <w:pPr>
              <w:spacing w:after="60"/>
              <w:rPr>
                <w:rFonts w:cs="Arial"/>
              </w:rPr>
            </w:pPr>
          </w:p>
        </w:tc>
      </w:tr>
      <w:tr w:rsidR="00EF16E4" w:rsidRPr="00B65990" w14:paraId="40A51B12" w14:textId="77777777" w:rsidTr="00CF00DE">
        <w:tc>
          <w:tcPr>
            <w:tcW w:w="9322" w:type="dxa"/>
          </w:tcPr>
          <w:p w14:paraId="2AA134D8" w14:textId="77777777" w:rsidR="00EF16E4" w:rsidRDefault="00EF16E4" w:rsidP="000B3E43">
            <w:pPr>
              <w:spacing w:after="60"/>
              <w:rPr>
                <w:rFonts w:cs="Arial"/>
                <w:b/>
                <w:color w:val="000000" w:themeColor="text1"/>
              </w:rPr>
            </w:pPr>
            <w:r>
              <w:rPr>
                <w:rFonts w:cs="Arial"/>
                <w:b/>
                <w:color w:val="000000" w:themeColor="text1"/>
              </w:rPr>
              <w:t>C.4.2</w:t>
            </w:r>
            <w:r w:rsidRPr="00CE647F">
              <w:rPr>
                <w:rFonts w:cs="Arial"/>
                <w:b/>
                <w:color w:val="000000" w:themeColor="text1"/>
              </w:rPr>
              <w:t xml:space="preserve">) Do jaké míry vedly intervence (projekty) v Programových rámcích k dosažení předem nepředpokládaných </w:t>
            </w:r>
            <w:r w:rsidRPr="001106DB">
              <w:rPr>
                <w:rFonts w:cs="Arial"/>
                <w:b/>
                <w:color w:val="000000" w:themeColor="text1"/>
                <w:u w:val="single"/>
              </w:rPr>
              <w:t>pozitivních</w:t>
            </w:r>
            <w:r w:rsidRPr="00CE647F">
              <w:rPr>
                <w:rFonts w:cs="Arial"/>
                <w:b/>
                <w:color w:val="000000" w:themeColor="text1"/>
              </w:rPr>
              <w:t xml:space="preserve"> výsledků?</w:t>
            </w:r>
          </w:p>
          <w:p w14:paraId="05751A24" w14:textId="77777777" w:rsidR="00EF16E4" w:rsidRPr="00EF16E4" w:rsidRDefault="002F1D88" w:rsidP="000B3E43">
            <w:pPr>
              <w:spacing w:after="60"/>
              <w:rPr>
                <w:rFonts w:cs="Arial"/>
                <w:i/>
                <w:highlight w:val="yellow"/>
              </w:rPr>
            </w:pPr>
            <w:r w:rsidRPr="002F1D88">
              <w:rPr>
                <w:rFonts w:cs="Arial"/>
                <w:i/>
                <w:highlight w:val="yellow"/>
              </w:rPr>
              <w:t>MAS prostřednictvím případových studií zjistí, zda a jak realizace SCLLD (respektive projektů v jednotlivých Programových rámc</w:t>
            </w:r>
            <w:r w:rsidR="00153717">
              <w:rPr>
                <w:rFonts w:cs="Arial"/>
                <w:i/>
                <w:highlight w:val="yellow"/>
              </w:rPr>
              <w:t>ích</w:t>
            </w:r>
            <w:r w:rsidRPr="002F1D88">
              <w:rPr>
                <w:rFonts w:cs="Arial"/>
                <w:i/>
                <w:highlight w:val="yellow"/>
              </w:rPr>
              <w:t>) vedla k předem neplánovaným pozitivním výstupům, výsledkům a/nebo dopadům (na úrovni příjemce, cílových skupin, stakeholderů ad.). Před realizací rozhovoru s vybraným příjemcem si tazatel (evaluátor) z projektové žádosti identifikuje plánované výstupy a výsledky projektu a prostřednictvím rozhovoru ověří, zda bylo projektem dosaženo nějakých výstupů/výsledků nad rámec těchto plánovaných. Často jde o výsledky</w:t>
            </w:r>
            <w:r w:rsidR="000F777C">
              <w:rPr>
                <w:rFonts w:cs="Arial"/>
                <w:i/>
                <w:highlight w:val="yellow"/>
              </w:rPr>
              <w:t xml:space="preserve"> a efekty</w:t>
            </w:r>
            <w:r w:rsidRPr="002F1D88">
              <w:rPr>
                <w:rFonts w:cs="Arial"/>
                <w:i/>
                <w:highlight w:val="yellow"/>
              </w:rPr>
              <w:t>, které si dotazovaný</w:t>
            </w:r>
            <w:r w:rsidR="00A5705C">
              <w:rPr>
                <w:rFonts w:cs="Arial"/>
                <w:i/>
                <w:highlight w:val="yellow"/>
              </w:rPr>
              <w:t xml:space="preserve"> dříve neuvědomoval</w:t>
            </w:r>
            <w:r w:rsidR="000F777C">
              <w:rPr>
                <w:rFonts w:cs="Arial"/>
                <w:i/>
                <w:highlight w:val="yellow"/>
              </w:rPr>
              <w:t xml:space="preserve"> (respektive je přímo neplánoval)</w:t>
            </w:r>
            <w:r w:rsidR="00A5705C">
              <w:rPr>
                <w:rFonts w:cs="Arial"/>
                <w:i/>
                <w:highlight w:val="yellow"/>
              </w:rPr>
              <w:t>, je tedy na</w:t>
            </w:r>
            <w:r w:rsidR="00A5705C">
              <w:rPr>
                <w:rFonts w:ascii="Calibri" w:hAnsi="Calibri" w:cs="Arial"/>
                <w:i/>
                <w:highlight w:val="yellow"/>
              </w:rPr>
              <w:t> </w:t>
            </w:r>
            <w:r w:rsidRPr="002F1D88">
              <w:rPr>
                <w:rFonts w:cs="Arial"/>
                <w:i/>
                <w:highlight w:val="yellow"/>
              </w:rPr>
              <w:t xml:space="preserve">tazateli, aby vhodným vedením rozhovoru příjemce  nad dalšími pozitivními výstupy a výsledky (dopady) projektu zauvažoval. </w:t>
            </w:r>
          </w:p>
          <w:p w14:paraId="7878781E" w14:textId="77777777" w:rsidR="00EF16E4" w:rsidRPr="00B65990" w:rsidRDefault="002F1D88" w:rsidP="000B3E43">
            <w:pPr>
              <w:spacing w:after="60"/>
              <w:rPr>
                <w:rFonts w:cs="Arial"/>
                <w:i/>
              </w:rPr>
            </w:pPr>
            <w:r w:rsidRPr="002F1D88">
              <w:rPr>
                <w:rFonts w:cs="Arial"/>
                <w:i/>
                <w:highlight w:val="yellow"/>
              </w:rPr>
              <w:t>Odpověď MAS uvede za každý Programový rámec a specifický cíl zvlášť.</w:t>
            </w:r>
          </w:p>
        </w:tc>
      </w:tr>
      <w:tr w:rsidR="00EF16E4" w:rsidRPr="00B65990" w14:paraId="04AD99DC" w14:textId="77777777" w:rsidTr="00CF00DE">
        <w:tc>
          <w:tcPr>
            <w:tcW w:w="9322" w:type="dxa"/>
          </w:tcPr>
          <w:p w14:paraId="190C6B44" w14:textId="77777777" w:rsidR="00EF16E4" w:rsidRPr="00B65990" w:rsidRDefault="00EF16E4" w:rsidP="000B3E43">
            <w:pPr>
              <w:spacing w:after="60"/>
              <w:rPr>
                <w:rFonts w:cs="Arial"/>
              </w:rPr>
            </w:pPr>
            <w:r w:rsidRPr="00B65990">
              <w:rPr>
                <w:rFonts w:cs="Arial"/>
              </w:rPr>
              <w:t xml:space="preserve">Odpověď: </w:t>
            </w:r>
          </w:p>
          <w:p w14:paraId="0C7BCE7F" w14:textId="77777777" w:rsidR="00EF16E4" w:rsidRPr="00B65990" w:rsidRDefault="00EF16E4" w:rsidP="000B3E43">
            <w:pPr>
              <w:spacing w:after="60"/>
              <w:rPr>
                <w:rFonts w:cs="Arial"/>
              </w:rPr>
            </w:pPr>
          </w:p>
        </w:tc>
      </w:tr>
      <w:tr w:rsidR="00EF16E4" w:rsidRPr="00B65990" w14:paraId="5ADAE576" w14:textId="77777777" w:rsidTr="00CF00DE">
        <w:tc>
          <w:tcPr>
            <w:tcW w:w="9322" w:type="dxa"/>
          </w:tcPr>
          <w:p w14:paraId="12F4377C" w14:textId="77777777" w:rsidR="00EF16E4" w:rsidRDefault="00EF16E4" w:rsidP="000B3E43">
            <w:pPr>
              <w:spacing w:after="60"/>
              <w:rPr>
                <w:rFonts w:cs="Arial"/>
                <w:b/>
                <w:color w:val="000000" w:themeColor="text1"/>
              </w:rPr>
            </w:pPr>
            <w:r>
              <w:rPr>
                <w:rFonts w:cs="Arial"/>
                <w:b/>
                <w:color w:val="000000" w:themeColor="text1"/>
              </w:rPr>
              <w:t>C.4.3</w:t>
            </w:r>
            <w:r w:rsidRPr="001106DB">
              <w:rPr>
                <w:rFonts w:cs="Arial"/>
                <w:b/>
                <w:color w:val="000000" w:themeColor="text1"/>
              </w:rPr>
              <w:t>) Do jaké mí</w:t>
            </w:r>
            <w:r>
              <w:rPr>
                <w:rFonts w:cs="Arial"/>
                <w:b/>
                <w:color w:val="000000" w:themeColor="text1"/>
              </w:rPr>
              <w:t xml:space="preserve">ry vedly intervence (projekty) </w:t>
            </w:r>
            <w:r w:rsidRPr="001106DB">
              <w:rPr>
                <w:rFonts w:cs="Arial"/>
                <w:b/>
                <w:color w:val="000000" w:themeColor="text1"/>
              </w:rPr>
              <w:t xml:space="preserve">v jednotlivých Programových rámcích </w:t>
            </w:r>
            <w:r w:rsidR="00EC4982" w:rsidRPr="00CE647F">
              <w:rPr>
                <w:rFonts w:cs="Arial"/>
                <w:b/>
                <w:color w:val="000000" w:themeColor="text1"/>
              </w:rPr>
              <w:t xml:space="preserve">k dosažení předem nepředpokládaných </w:t>
            </w:r>
            <w:r w:rsidR="00EC4982">
              <w:rPr>
                <w:rFonts w:cs="Arial"/>
                <w:b/>
                <w:color w:val="000000" w:themeColor="text1"/>
                <w:u w:val="single"/>
              </w:rPr>
              <w:t>negativních</w:t>
            </w:r>
            <w:r w:rsidR="00EC4982" w:rsidRPr="00CE647F">
              <w:rPr>
                <w:rFonts w:cs="Arial"/>
                <w:b/>
                <w:color w:val="000000" w:themeColor="text1"/>
              </w:rPr>
              <w:t xml:space="preserve"> výsledků</w:t>
            </w:r>
            <w:r>
              <w:rPr>
                <w:rFonts w:cs="Arial"/>
                <w:b/>
                <w:color w:val="000000" w:themeColor="text1"/>
              </w:rPr>
              <w:t>?</w:t>
            </w:r>
          </w:p>
          <w:p w14:paraId="3E014A1E" w14:textId="77777777" w:rsidR="00EF16E4" w:rsidRPr="00EF16E4" w:rsidRDefault="002F1D88" w:rsidP="000B3E43">
            <w:pPr>
              <w:spacing w:after="60"/>
              <w:rPr>
                <w:rFonts w:cs="Arial"/>
                <w:i/>
                <w:highlight w:val="yellow"/>
              </w:rPr>
            </w:pPr>
            <w:r w:rsidRPr="002F1D88">
              <w:rPr>
                <w:rFonts w:cs="Arial"/>
                <w:i/>
                <w:highlight w:val="yellow"/>
              </w:rPr>
              <w:t>MAS prostřednictvím případových studií zjistí, zda a jak realizace SCLLD (respektive projektů v jednotlivých Programových rámců) vedla k předem neplánovaným negativním výstupům, výsledkům a/nebo dopadům (na úrovni příjemce, cílových skupin, stakeholderů ad.). Před realizací rozhovoru s vybraným příjemcem si tazatel (evaluátor) z projektové žádosti identifikuje plánované výstupy a výsledky projektu a prostřednictvím rozhovoru ověří, zda bylo projektem dosaženo nějakých výstupů/výsledků nad rámec těchto plánovaných, přičemž se zaměří na ty spíše nežádoucí (negativní), jsou-li takové. Často jde o výsledky</w:t>
            </w:r>
            <w:r w:rsidR="000F777C">
              <w:rPr>
                <w:rFonts w:cs="Arial"/>
                <w:i/>
                <w:highlight w:val="yellow"/>
              </w:rPr>
              <w:t xml:space="preserve"> a efekty</w:t>
            </w:r>
            <w:r w:rsidRPr="002F1D88">
              <w:rPr>
                <w:rFonts w:cs="Arial"/>
                <w:i/>
                <w:highlight w:val="yellow"/>
              </w:rPr>
              <w:t>, které si dotazovaný dříve neuvědomoval</w:t>
            </w:r>
            <w:r w:rsidR="000118CC">
              <w:rPr>
                <w:rFonts w:cs="Arial"/>
                <w:i/>
                <w:highlight w:val="yellow"/>
              </w:rPr>
              <w:t xml:space="preserve"> (respektive je přímo neplánoval)</w:t>
            </w:r>
            <w:r w:rsidRPr="002F1D88">
              <w:rPr>
                <w:rFonts w:cs="Arial"/>
                <w:i/>
                <w:highlight w:val="yellow"/>
              </w:rPr>
              <w:t xml:space="preserve">, je tedy na tazateli, aby vhodným vedením rozhovoru příjemce nad dalšími pozitivními výstupy a výsledky (dopady) projektu zauvažoval. </w:t>
            </w:r>
          </w:p>
          <w:p w14:paraId="528531F8" w14:textId="77777777" w:rsidR="00EF16E4" w:rsidRPr="00B65990" w:rsidRDefault="002F1D88" w:rsidP="000B3E43">
            <w:pPr>
              <w:spacing w:after="60"/>
              <w:rPr>
                <w:rFonts w:cs="Arial"/>
                <w:i/>
              </w:rPr>
            </w:pPr>
            <w:r w:rsidRPr="002F1D88">
              <w:rPr>
                <w:rFonts w:cs="Arial"/>
                <w:i/>
                <w:highlight w:val="yellow"/>
              </w:rPr>
              <w:t>Odpověď MAS uvede za každý Programový rámec a specifický cíl zvlášť.</w:t>
            </w:r>
          </w:p>
        </w:tc>
      </w:tr>
      <w:tr w:rsidR="00EF16E4" w:rsidRPr="00B65990" w14:paraId="0058DFD5" w14:textId="77777777" w:rsidTr="00CF00DE">
        <w:tc>
          <w:tcPr>
            <w:tcW w:w="9322" w:type="dxa"/>
          </w:tcPr>
          <w:p w14:paraId="1AA1CF10" w14:textId="77777777" w:rsidR="00EF16E4" w:rsidRPr="00B65990" w:rsidRDefault="00EF16E4" w:rsidP="000B3E43">
            <w:pPr>
              <w:spacing w:after="60"/>
              <w:rPr>
                <w:rFonts w:cs="Arial"/>
              </w:rPr>
            </w:pPr>
            <w:r w:rsidRPr="00B65990">
              <w:rPr>
                <w:rFonts w:cs="Arial"/>
              </w:rPr>
              <w:t xml:space="preserve">Odpověď: </w:t>
            </w:r>
          </w:p>
          <w:p w14:paraId="4C916191" w14:textId="77777777" w:rsidR="00EF16E4" w:rsidRPr="00B65990" w:rsidRDefault="00EF16E4" w:rsidP="000B3E43">
            <w:pPr>
              <w:spacing w:after="60"/>
              <w:rPr>
                <w:rFonts w:cs="Arial"/>
              </w:rPr>
            </w:pPr>
          </w:p>
        </w:tc>
      </w:tr>
      <w:tr w:rsidR="00527255" w:rsidRPr="00B65990" w14:paraId="5A4482A2" w14:textId="77777777" w:rsidTr="00CF00DE">
        <w:tc>
          <w:tcPr>
            <w:tcW w:w="9322" w:type="dxa"/>
          </w:tcPr>
          <w:p w14:paraId="6C8F8DEC" w14:textId="77777777" w:rsidR="00527255" w:rsidRPr="00527255" w:rsidRDefault="00527255" w:rsidP="00527255">
            <w:pPr>
              <w:spacing w:after="60"/>
              <w:rPr>
                <w:rFonts w:cs="Arial"/>
                <w:b/>
                <w:i/>
              </w:rPr>
            </w:pPr>
            <w:r>
              <w:rPr>
                <w:rFonts w:cs="Arial"/>
                <w:b/>
                <w:i/>
              </w:rPr>
              <w:t>Klíčová zjištění</w:t>
            </w:r>
          </w:p>
        </w:tc>
      </w:tr>
      <w:tr w:rsidR="00EF16E4" w:rsidRPr="00B65990" w14:paraId="0E463259" w14:textId="77777777" w:rsidTr="00CF00DE">
        <w:tc>
          <w:tcPr>
            <w:tcW w:w="9322" w:type="dxa"/>
          </w:tcPr>
          <w:p w14:paraId="1154584C" w14:textId="77777777" w:rsidR="00527255" w:rsidRDefault="00EF16E4" w:rsidP="00FB6437">
            <w:pPr>
              <w:pStyle w:val="Odstavecseseznamem"/>
              <w:numPr>
                <w:ilvl w:val="0"/>
                <w:numId w:val="25"/>
              </w:numPr>
              <w:spacing w:after="60"/>
              <w:rPr>
                <w:rFonts w:ascii="Arial" w:hAnsi="Arial" w:cs="Arial"/>
                <w:sz w:val="22"/>
                <w:szCs w:val="22"/>
              </w:rPr>
            </w:pPr>
            <w:r w:rsidRPr="00F8479B">
              <w:rPr>
                <w:rFonts w:ascii="Arial" w:hAnsi="Arial" w:cs="Arial"/>
                <w:sz w:val="22"/>
                <w:szCs w:val="22"/>
              </w:rPr>
              <w:t>…</w:t>
            </w:r>
          </w:p>
          <w:p w14:paraId="6BCC0E1C" w14:textId="77777777" w:rsidR="00EF16E4" w:rsidRPr="00527255" w:rsidRDefault="00EF16E4" w:rsidP="00FB6437">
            <w:pPr>
              <w:pStyle w:val="Odstavecseseznamem"/>
              <w:numPr>
                <w:ilvl w:val="0"/>
                <w:numId w:val="25"/>
              </w:numPr>
              <w:spacing w:after="60"/>
              <w:rPr>
                <w:rFonts w:ascii="Arial" w:hAnsi="Arial" w:cs="Arial"/>
                <w:sz w:val="22"/>
                <w:szCs w:val="22"/>
              </w:rPr>
            </w:pPr>
            <w:r w:rsidRPr="00527255">
              <w:rPr>
                <w:rFonts w:ascii="Arial" w:hAnsi="Arial" w:cs="Arial"/>
                <w:sz w:val="22"/>
                <w:szCs w:val="22"/>
              </w:rPr>
              <w:t>…</w:t>
            </w:r>
          </w:p>
        </w:tc>
      </w:tr>
    </w:tbl>
    <w:p w14:paraId="360642A5" w14:textId="77777777" w:rsidR="00E250EC" w:rsidRDefault="00E250EC" w:rsidP="00E250EC">
      <w:pPr>
        <w:pStyle w:val="Nadpis2"/>
        <w:numPr>
          <w:ilvl w:val="1"/>
          <w:numId w:val="0"/>
        </w:numPr>
      </w:pPr>
      <w:bookmarkStart w:id="168" w:name="_Toc517511970"/>
      <w:bookmarkStart w:id="169" w:name="_Toc176958981"/>
      <w:r>
        <w:t>Odpověď na evaluační otázku, doporučení</w:t>
      </w:r>
      <w:bookmarkEnd w:id="168"/>
      <w:bookmarkEnd w:id="169"/>
      <w:r>
        <w:t xml:space="preserve"> </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E250EC" w:rsidRPr="00B65990" w14:paraId="51D9F3C0" w14:textId="77777777" w:rsidTr="00CF00DE">
        <w:tc>
          <w:tcPr>
            <w:tcW w:w="9180" w:type="dxa"/>
            <w:shd w:val="clear" w:color="auto" w:fill="F2F2F2" w:themeFill="background1" w:themeFillShade="F2"/>
          </w:tcPr>
          <w:p w14:paraId="29378444" w14:textId="77777777" w:rsidR="00E250EC" w:rsidRPr="00B65990" w:rsidRDefault="00BA1924" w:rsidP="00E250EC">
            <w:pPr>
              <w:spacing w:after="60"/>
              <w:rPr>
                <w:rFonts w:cs="Arial"/>
                <w:b/>
                <w:i/>
              </w:rPr>
            </w:pPr>
            <w:r w:rsidRPr="00BA1924">
              <w:rPr>
                <w:rFonts w:cs="Arial"/>
                <w:b/>
                <w:szCs w:val="20"/>
              </w:rPr>
              <w:t>C.4 Do jaké míry byly finanční prostředky na intervence vynaloženy účinně</w:t>
            </w:r>
            <w:r w:rsidR="00EF16E4">
              <w:rPr>
                <w:rFonts w:cs="Arial"/>
                <w:b/>
                <w:szCs w:val="20"/>
              </w:rPr>
              <w:t xml:space="preserve"> a do jaké míry přinesly i neplánované (pozitivní i negativní) účinky</w:t>
            </w:r>
            <w:r w:rsidRPr="00BA1924">
              <w:rPr>
                <w:rFonts w:cs="Arial"/>
                <w:b/>
                <w:szCs w:val="20"/>
              </w:rPr>
              <w:t>?</w:t>
            </w:r>
          </w:p>
        </w:tc>
      </w:tr>
      <w:tr w:rsidR="00E250EC" w:rsidRPr="00B65990" w14:paraId="33EFAF1E" w14:textId="77777777" w:rsidTr="00CF00DE">
        <w:tc>
          <w:tcPr>
            <w:tcW w:w="9180" w:type="dxa"/>
          </w:tcPr>
          <w:p w14:paraId="3168FECB" w14:textId="77777777" w:rsidR="00E250EC" w:rsidRPr="00B65990" w:rsidRDefault="00E250EC" w:rsidP="00E250EC">
            <w:pPr>
              <w:spacing w:after="60"/>
              <w:rPr>
                <w:rFonts w:cs="Arial"/>
              </w:rPr>
            </w:pPr>
            <w:r w:rsidRPr="00B65990">
              <w:rPr>
                <w:rFonts w:cs="Arial"/>
              </w:rPr>
              <w:t xml:space="preserve">Odpověď: </w:t>
            </w:r>
          </w:p>
          <w:p w14:paraId="240376C2" w14:textId="77777777" w:rsidR="00E250EC" w:rsidRPr="00B65990" w:rsidRDefault="002F1D88" w:rsidP="00E250EC">
            <w:pPr>
              <w:spacing w:after="60"/>
              <w:rPr>
                <w:rFonts w:cs="Arial"/>
                <w:i/>
              </w:rPr>
            </w:pPr>
            <w:r w:rsidRPr="002F1D88">
              <w:rPr>
                <w:rFonts w:cs="Arial"/>
                <w:i/>
                <w:highlight w:val="yellow"/>
              </w:rPr>
              <w:t xml:space="preserve">MAS jasně, stručně a výstižně formuluje odpověď na evaluační otázku s využitím získaných zjištění a záznamů. Odpověď na evaluační otázku je de facto syntézou odpovědí na evaluační podotázky. MAS v odpovědi uvede klíčová zjištění, na která </w:t>
            </w:r>
            <w:r w:rsidR="000118CC">
              <w:rPr>
                <w:rFonts w:cs="Arial"/>
                <w:i/>
                <w:highlight w:val="yellow"/>
              </w:rPr>
              <w:t xml:space="preserve">případně </w:t>
            </w:r>
            <w:r w:rsidRPr="002F1D88">
              <w:rPr>
                <w:rFonts w:cs="Arial"/>
                <w:i/>
                <w:highlight w:val="yellow"/>
              </w:rPr>
              <w:t xml:space="preserve">naváže doporučeními pro jejich řešení </w:t>
            </w:r>
            <w:r w:rsidR="000118CC">
              <w:rPr>
                <w:rFonts w:cs="Arial"/>
                <w:i/>
                <w:highlight w:val="yellow"/>
              </w:rPr>
              <w:t xml:space="preserve">v následujících programových obdobích </w:t>
            </w:r>
            <w:r w:rsidRPr="002F1D88">
              <w:rPr>
                <w:rFonts w:cs="Arial"/>
                <w:i/>
                <w:highlight w:val="yellow"/>
              </w:rPr>
              <w:t>(viz následující bod).</w:t>
            </w:r>
            <w:r w:rsidR="00E250EC" w:rsidRPr="00B65990">
              <w:rPr>
                <w:rFonts w:cs="Arial"/>
                <w:i/>
              </w:rPr>
              <w:t xml:space="preserve"> </w:t>
            </w:r>
          </w:p>
        </w:tc>
      </w:tr>
      <w:tr w:rsidR="00CF00DE" w:rsidRPr="00B65990" w14:paraId="4F0F0D29" w14:textId="77777777" w:rsidTr="00CF00DE">
        <w:tc>
          <w:tcPr>
            <w:tcW w:w="9180" w:type="dxa"/>
            <w:shd w:val="clear" w:color="auto" w:fill="F2F2F2" w:themeFill="background1" w:themeFillShade="F2"/>
          </w:tcPr>
          <w:p w14:paraId="0D1DE60C" w14:textId="77777777" w:rsidR="00CF00DE" w:rsidRPr="00B65990" w:rsidRDefault="00CF00DE" w:rsidP="009527EA">
            <w:pPr>
              <w:spacing w:after="60"/>
              <w:rPr>
                <w:rFonts w:cs="Arial"/>
                <w:b/>
                <w:i/>
              </w:rPr>
            </w:pPr>
            <w:r>
              <w:rPr>
                <w:rFonts w:cs="Arial"/>
                <w:b/>
                <w:i/>
              </w:rPr>
              <w:t>Klíčové závěry (příp. doporučení pro další programová období)</w:t>
            </w:r>
          </w:p>
        </w:tc>
      </w:tr>
      <w:tr w:rsidR="00CF00DE" w:rsidRPr="00CF00DE" w14:paraId="260DAEE2" w14:textId="77777777" w:rsidTr="00CF00DE">
        <w:tc>
          <w:tcPr>
            <w:tcW w:w="9180" w:type="dxa"/>
          </w:tcPr>
          <w:p w14:paraId="0F78BD95" w14:textId="77777777" w:rsidR="00CF00DE" w:rsidRPr="00CF00DE" w:rsidRDefault="00CF00DE" w:rsidP="00FB6437">
            <w:pPr>
              <w:pStyle w:val="Odstavecseseznamem"/>
              <w:numPr>
                <w:ilvl w:val="0"/>
                <w:numId w:val="60"/>
              </w:numPr>
              <w:spacing w:after="60"/>
              <w:rPr>
                <w:rFonts w:ascii="Arial" w:hAnsi="Arial" w:cs="Arial"/>
                <w:sz w:val="22"/>
                <w:szCs w:val="22"/>
              </w:rPr>
            </w:pPr>
          </w:p>
        </w:tc>
      </w:tr>
      <w:tr w:rsidR="00CF00DE" w:rsidRPr="00CF00DE" w14:paraId="34482217" w14:textId="77777777" w:rsidTr="00CF00DE">
        <w:tc>
          <w:tcPr>
            <w:tcW w:w="9180" w:type="dxa"/>
          </w:tcPr>
          <w:p w14:paraId="75FADEF4" w14:textId="77777777" w:rsidR="00CF00DE" w:rsidRPr="00CF00DE" w:rsidRDefault="00CF00DE" w:rsidP="00FB6437">
            <w:pPr>
              <w:pStyle w:val="Odstavecseseznamem"/>
              <w:numPr>
                <w:ilvl w:val="0"/>
                <w:numId w:val="60"/>
              </w:numPr>
              <w:spacing w:after="60"/>
              <w:rPr>
                <w:rFonts w:ascii="Arial" w:hAnsi="Arial" w:cs="Arial"/>
                <w:sz w:val="22"/>
                <w:szCs w:val="22"/>
              </w:rPr>
            </w:pPr>
          </w:p>
        </w:tc>
      </w:tr>
      <w:tr w:rsidR="00CF00DE" w:rsidRPr="00CF00DE" w14:paraId="04024080" w14:textId="77777777" w:rsidTr="00CF00DE">
        <w:tc>
          <w:tcPr>
            <w:tcW w:w="9180" w:type="dxa"/>
          </w:tcPr>
          <w:p w14:paraId="4E50921D" w14:textId="77777777" w:rsidR="00CF00DE" w:rsidRPr="00CF00DE" w:rsidRDefault="00CF00DE" w:rsidP="00FB6437">
            <w:pPr>
              <w:pStyle w:val="Odstavecseseznamem"/>
              <w:numPr>
                <w:ilvl w:val="0"/>
                <w:numId w:val="60"/>
              </w:numPr>
              <w:spacing w:after="60"/>
              <w:rPr>
                <w:rFonts w:ascii="Arial" w:hAnsi="Arial" w:cs="Arial"/>
                <w:sz w:val="22"/>
                <w:szCs w:val="22"/>
              </w:rPr>
            </w:pPr>
          </w:p>
        </w:tc>
      </w:tr>
    </w:tbl>
    <w:p w14:paraId="6571196F" w14:textId="77777777" w:rsidR="00BA1924" w:rsidRDefault="00BA1924" w:rsidP="003A1371">
      <w:pPr>
        <w:pStyle w:val="Nadpis1"/>
        <w:numPr>
          <w:ilvl w:val="0"/>
          <w:numId w:val="0"/>
        </w:numPr>
        <w:spacing w:before="360"/>
        <w:ind w:left="357" w:hanging="357"/>
      </w:pPr>
      <w:bookmarkStart w:id="170" w:name="_Toc517511971"/>
      <w:bookmarkStart w:id="171" w:name="_Toc176958982"/>
      <w:r w:rsidRPr="00BA1924">
        <w:t>C.5 Do jaké míry vedly intervence v jedn</w:t>
      </w:r>
      <w:r w:rsidR="00A5705C">
        <w:t>otlivých Programových rámcích k</w:t>
      </w:r>
      <w:r w:rsidR="00A5705C">
        <w:rPr>
          <w:rFonts w:ascii="Calibri" w:hAnsi="Calibri"/>
        </w:rPr>
        <w:t> </w:t>
      </w:r>
      <w:r w:rsidRPr="00BA1924">
        <w:t xml:space="preserve">dosahování specifických cílů </w:t>
      </w:r>
      <w:r w:rsidR="000118CC">
        <w:t>O</w:t>
      </w:r>
      <w:r w:rsidRPr="00BA1924">
        <w:t>patření/</w:t>
      </w:r>
      <w:r w:rsidR="000118CC">
        <w:t>F</w:t>
      </w:r>
      <w:r w:rsidRPr="00BA1924">
        <w:t>ichí Programových rámců?</w:t>
      </w:r>
      <w:bookmarkEnd w:id="170"/>
      <w:bookmarkEnd w:id="171"/>
    </w:p>
    <w:p w14:paraId="3EE9943C" w14:textId="77777777" w:rsidR="00BA1924" w:rsidRDefault="00BA1924" w:rsidP="00BA1924">
      <w:pPr>
        <w:rPr>
          <w:i/>
        </w:rPr>
      </w:pPr>
      <w:r w:rsidRPr="00B463D2">
        <w:rPr>
          <w:i/>
        </w:rPr>
        <w:t xml:space="preserve">Hlavním cílem této evaluační otázky je </w:t>
      </w:r>
      <w:r>
        <w:rPr>
          <w:i/>
        </w:rPr>
        <w:t xml:space="preserve">určit a vyhodnotit, zda bylo </w:t>
      </w:r>
      <w:r w:rsidR="00D9764B">
        <w:rPr>
          <w:i/>
        </w:rPr>
        <w:t>prostřednictvím intervencí (projektů) dosaženo stanovených cílů specifických cílů SCLLD, na které nava</w:t>
      </w:r>
      <w:r w:rsidR="00BD5CA3">
        <w:rPr>
          <w:i/>
        </w:rPr>
        <w:t xml:space="preserve">zují jednotlivá Opatření/Fiche Programových rámců. </w:t>
      </w:r>
    </w:p>
    <w:p w14:paraId="21E8A4A1" w14:textId="77777777" w:rsidR="00BA1924" w:rsidRPr="00720471" w:rsidRDefault="00BA1924" w:rsidP="00BA1924">
      <w:pPr>
        <w:rPr>
          <w:i/>
        </w:rPr>
      </w:pPr>
      <w:r w:rsidRPr="00720471">
        <w:rPr>
          <w:i/>
        </w:rPr>
        <w:t xml:space="preserve">Otázka je zodpovězena na základě zjištění vyplývajících z případových studií. </w:t>
      </w:r>
    </w:p>
    <w:p w14:paraId="75007E5D" w14:textId="77777777" w:rsidR="00BA1924" w:rsidRPr="000F7C8E" w:rsidRDefault="002F1D88" w:rsidP="00BA1924">
      <w:pPr>
        <w:pStyle w:val="Nadpis2"/>
        <w:numPr>
          <w:ilvl w:val="1"/>
          <w:numId w:val="0"/>
        </w:numPr>
        <w:rPr>
          <w:highlight w:val="yellow"/>
        </w:rPr>
      </w:pPr>
      <w:bookmarkStart w:id="172" w:name="_Toc517511972"/>
      <w:bookmarkStart w:id="173" w:name="_Toc176958983"/>
      <w:r w:rsidRPr="002F1D88">
        <w:rPr>
          <w:highlight w:val="yellow"/>
        </w:rPr>
        <w:t>Postup pro zpracování a zodpovězení evaluační otázky (vč. podotázek)</w:t>
      </w:r>
      <w:r w:rsidRPr="002F1D88">
        <w:rPr>
          <w:rStyle w:val="Znakapoznpodarou"/>
          <w:highlight w:val="yellow"/>
        </w:rPr>
        <w:footnoteReference w:id="89"/>
      </w:r>
      <w:bookmarkEnd w:id="172"/>
      <w:r w:rsidR="00016A5B" w:rsidRPr="00016A5B">
        <w:rPr>
          <w:rFonts w:cs="Arial"/>
          <w:highlight w:val="yellow"/>
        </w:rPr>
        <w:t xml:space="preserve"> </w:t>
      </w:r>
      <w:r w:rsidR="00016A5B" w:rsidRPr="00DB323D">
        <w:rPr>
          <w:rFonts w:cs="Arial"/>
          <w:highlight w:val="yellow"/>
        </w:rPr>
        <w:t>a vyhodnocení implementace opatření/doporučení z Evaluační zprávy</w:t>
      </w:r>
      <w:bookmarkEnd w:id="173"/>
    </w:p>
    <w:p w14:paraId="2EFCB9BC" w14:textId="77777777" w:rsidR="00BA1924" w:rsidRPr="000F7C8E" w:rsidRDefault="002F1D88" w:rsidP="00BA1924">
      <w:pPr>
        <w:rPr>
          <w:highlight w:val="yellow"/>
        </w:rPr>
      </w:pPr>
      <w:r w:rsidRPr="002F1D88">
        <w:rPr>
          <w:highlight w:val="yellow"/>
        </w:rPr>
        <w:t xml:space="preserve">1. MAS vybere v každém </w:t>
      </w:r>
      <w:r w:rsidR="00527255">
        <w:rPr>
          <w:highlight w:val="yellow"/>
        </w:rPr>
        <w:t xml:space="preserve">(realizovaném) </w:t>
      </w:r>
      <w:r w:rsidRPr="002F1D88">
        <w:rPr>
          <w:highlight w:val="yellow"/>
        </w:rPr>
        <w:t xml:space="preserve">Programovém rámci </w:t>
      </w:r>
      <w:r w:rsidR="000118CC">
        <w:rPr>
          <w:highlight w:val="yellow"/>
        </w:rPr>
        <w:t>nejméně čtyři</w:t>
      </w:r>
      <w:r w:rsidR="000118CC" w:rsidRPr="002F1D88">
        <w:rPr>
          <w:highlight w:val="yellow"/>
        </w:rPr>
        <w:t xml:space="preserve"> </w:t>
      </w:r>
      <w:r w:rsidRPr="002F1D88">
        <w:rPr>
          <w:highlight w:val="yellow"/>
        </w:rPr>
        <w:t>projekty</w:t>
      </w:r>
      <w:r w:rsidRPr="002F1D88">
        <w:rPr>
          <w:rStyle w:val="Znakapoznpodarou"/>
          <w:highlight w:val="yellow"/>
        </w:rPr>
        <w:footnoteReference w:id="90"/>
      </w:r>
      <w:r w:rsidR="00527255">
        <w:rPr>
          <w:highlight w:val="yellow"/>
        </w:rPr>
        <w:t>, u </w:t>
      </w:r>
      <w:r w:rsidRPr="002F1D88">
        <w:rPr>
          <w:highlight w:val="yellow"/>
        </w:rPr>
        <w:t>kterých zpracuje případové studie. Osloví příjemce, kterým vysvětlí úče</w:t>
      </w:r>
      <w:r w:rsidR="00A5705C">
        <w:rPr>
          <w:highlight w:val="yellow"/>
        </w:rPr>
        <w:t>l individuálního rozhovoru a</w:t>
      </w:r>
      <w:r w:rsidR="00A5705C">
        <w:rPr>
          <w:rFonts w:ascii="Calibri" w:hAnsi="Calibri"/>
          <w:highlight w:val="yellow"/>
        </w:rPr>
        <w:t> </w:t>
      </w:r>
      <w:r w:rsidRPr="002F1D88">
        <w:rPr>
          <w:highlight w:val="yellow"/>
        </w:rPr>
        <w:t xml:space="preserve">domluví termín jeho realizace. </w:t>
      </w:r>
    </w:p>
    <w:p w14:paraId="306E3631" w14:textId="77777777" w:rsidR="00BA1924" w:rsidRPr="000F7C8E" w:rsidRDefault="002F1D88" w:rsidP="00BA1924">
      <w:pPr>
        <w:rPr>
          <w:highlight w:val="yellow"/>
        </w:rPr>
      </w:pPr>
      <w:r w:rsidRPr="002F1D88">
        <w:rPr>
          <w:highlight w:val="yellow"/>
        </w:rPr>
        <w:t>2. MAS (respektive daný tazatel) si podrobně nastuduj</w:t>
      </w:r>
      <w:r w:rsidR="00A5705C">
        <w:rPr>
          <w:highlight w:val="yellow"/>
        </w:rPr>
        <w:t>e obsah příslušných projektů, u</w:t>
      </w:r>
      <w:r w:rsidR="00A5705C">
        <w:rPr>
          <w:rFonts w:ascii="Calibri" w:hAnsi="Calibri"/>
          <w:highlight w:val="yellow"/>
        </w:rPr>
        <w:t> </w:t>
      </w:r>
      <w:r w:rsidRPr="002F1D88">
        <w:rPr>
          <w:highlight w:val="yellow"/>
        </w:rPr>
        <w:t xml:space="preserve">kterých bude dotazování (respektive zpracování případové studie) zpracovávat. Zaměří se na informace o cílech a aktivitách projektu a na finanční aspekty projektu.  </w:t>
      </w:r>
    </w:p>
    <w:p w14:paraId="0F21C7ED" w14:textId="77777777" w:rsidR="00BA1924" w:rsidRPr="000F7C8E" w:rsidRDefault="002F1D88" w:rsidP="00BA1924">
      <w:pPr>
        <w:rPr>
          <w:highlight w:val="yellow"/>
        </w:rPr>
      </w:pPr>
      <w:r w:rsidRPr="002F1D88">
        <w:rPr>
          <w:highlight w:val="yellow"/>
        </w:rPr>
        <w:t xml:space="preserve">3. Tazatel provede rozhovory, ze kterých si vypracuje podrobné zápisy (zaznamená odpovědi na připravené otázky) tak, aby je mohl následně využít při zpracování samotné případové studie. </w:t>
      </w:r>
    </w:p>
    <w:p w14:paraId="1DFF8593" w14:textId="77777777" w:rsidR="00BA1924" w:rsidRPr="000F7C8E" w:rsidRDefault="002F1D88" w:rsidP="00BA1924">
      <w:pPr>
        <w:rPr>
          <w:highlight w:val="yellow"/>
        </w:rPr>
      </w:pPr>
      <w:r w:rsidRPr="002F1D88">
        <w:rPr>
          <w:highlight w:val="yellow"/>
        </w:rPr>
        <w:t>4.  Tazatel zpracuje získané informace do podoby případových studií.</w:t>
      </w:r>
    </w:p>
    <w:p w14:paraId="6EB40DE6" w14:textId="77777777" w:rsidR="00BA1924" w:rsidRPr="000F7C8E" w:rsidRDefault="002F1D88" w:rsidP="00BA1924">
      <w:pPr>
        <w:rPr>
          <w:highlight w:val="yellow"/>
        </w:rPr>
      </w:pPr>
      <w:r w:rsidRPr="002F1D88">
        <w:rPr>
          <w:highlight w:val="yellow"/>
        </w:rPr>
        <w:t>5. Tazatel (MAS) na základě syntézy poznatků a s využitím jednoduché intervenční logiky (příslušných Opatření/Fichí), zpracované v rámci EO B.</w:t>
      </w:r>
      <w:r w:rsidR="00A5705C">
        <w:rPr>
          <w:highlight w:val="yellow"/>
        </w:rPr>
        <w:t>1 zodpoví evaluační podotázky a</w:t>
      </w:r>
      <w:r w:rsidR="00A5705C">
        <w:rPr>
          <w:rFonts w:ascii="Calibri" w:hAnsi="Calibri"/>
          <w:highlight w:val="yellow"/>
        </w:rPr>
        <w:t> </w:t>
      </w:r>
      <w:r w:rsidRPr="002F1D88">
        <w:rPr>
          <w:highlight w:val="yellow"/>
        </w:rPr>
        <w:t xml:space="preserve">následně evaluační otázku s uvedením poznatků za každý Programový rámec zvlášť. </w:t>
      </w:r>
    </w:p>
    <w:p w14:paraId="0C8624EC" w14:textId="77777777" w:rsidR="00BA1924" w:rsidRDefault="002F1D88" w:rsidP="00BA1924">
      <w:r w:rsidRPr="002F1D88">
        <w:rPr>
          <w:highlight w:val="yellow"/>
        </w:rPr>
        <w:t>6. MAS formuluje závěry – zjištění</w:t>
      </w:r>
      <w:r w:rsidR="000118CC">
        <w:rPr>
          <w:highlight w:val="yellow"/>
        </w:rPr>
        <w:t>.</w:t>
      </w:r>
      <w:r w:rsidRPr="002F1D88">
        <w:rPr>
          <w:highlight w:val="yellow"/>
        </w:rPr>
        <w:t>.</w:t>
      </w:r>
      <w:r w:rsidR="00BA1924">
        <w:t xml:space="preserve"> </w:t>
      </w:r>
    </w:p>
    <w:p w14:paraId="114328A9" w14:textId="77777777" w:rsidR="00BA1924" w:rsidRDefault="00BA1924" w:rsidP="00BA1924">
      <w:pPr>
        <w:pStyle w:val="Nadpis2"/>
        <w:numPr>
          <w:ilvl w:val="1"/>
          <w:numId w:val="0"/>
        </w:numPr>
      </w:pPr>
      <w:bookmarkStart w:id="174" w:name="_Toc517511973"/>
      <w:bookmarkStart w:id="175" w:name="_Toc176958984"/>
      <w:r>
        <w:t>Zdroje dat/informací</w:t>
      </w:r>
      <w:bookmarkEnd w:id="174"/>
      <w:bookmarkEnd w:id="175"/>
    </w:p>
    <w:p w14:paraId="587B9457" w14:textId="77777777" w:rsidR="00BA1924" w:rsidRPr="00B65990" w:rsidRDefault="00BA1924" w:rsidP="00BA1924">
      <w:pPr>
        <w:rPr>
          <w:rFonts w:cs="Arial"/>
        </w:rPr>
      </w:pPr>
      <w:r w:rsidRPr="00B65990">
        <w:rPr>
          <w:rFonts w:cs="Arial"/>
        </w:rPr>
        <w:t xml:space="preserve">MAS při zodpovídání EO využije tyto dokumenty/záznamy: </w:t>
      </w:r>
    </w:p>
    <w:p w14:paraId="17F6A93F" w14:textId="77777777" w:rsidR="00BA1924" w:rsidRDefault="00BA1924" w:rsidP="00FB6437">
      <w:pPr>
        <w:pStyle w:val="Odstavecseseznamem"/>
        <w:numPr>
          <w:ilvl w:val="0"/>
          <w:numId w:val="1"/>
        </w:numPr>
        <w:spacing w:after="60"/>
        <w:rPr>
          <w:rFonts w:ascii="Arial" w:hAnsi="Arial" w:cs="Arial"/>
          <w:sz w:val="22"/>
          <w:szCs w:val="22"/>
        </w:rPr>
      </w:pPr>
      <w:r w:rsidRPr="00B65990">
        <w:rPr>
          <w:rFonts w:ascii="Arial" w:hAnsi="Arial" w:cs="Arial"/>
          <w:sz w:val="22"/>
          <w:szCs w:val="22"/>
        </w:rPr>
        <w:t xml:space="preserve">SCLLD – </w:t>
      </w:r>
      <w:r>
        <w:rPr>
          <w:rFonts w:ascii="Arial" w:hAnsi="Arial" w:cs="Arial"/>
          <w:sz w:val="22"/>
          <w:szCs w:val="22"/>
        </w:rPr>
        <w:t>cíle jednotlivých Opatření/Fichí Programových rámců (do kterých budou náležet vybrané projekty, u kterých zpracovává případové studie)</w:t>
      </w:r>
      <w:r w:rsidRPr="00B65990">
        <w:rPr>
          <w:rFonts w:ascii="Arial" w:hAnsi="Arial" w:cs="Arial"/>
          <w:sz w:val="22"/>
          <w:szCs w:val="22"/>
        </w:rPr>
        <w:t xml:space="preserve"> </w:t>
      </w:r>
    </w:p>
    <w:p w14:paraId="6CC78EFB" w14:textId="77777777" w:rsidR="00782C49" w:rsidRDefault="00782C49" w:rsidP="00FB6437">
      <w:pPr>
        <w:pStyle w:val="Odstavecseseznamem"/>
        <w:numPr>
          <w:ilvl w:val="0"/>
          <w:numId w:val="1"/>
        </w:numPr>
        <w:spacing w:after="60"/>
        <w:rPr>
          <w:rFonts w:ascii="Arial" w:hAnsi="Arial" w:cs="Arial"/>
          <w:sz w:val="22"/>
          <w:szCs w:val="22"/>
        </w:rPr>
      </w:pPr>
      <w:r>
        <w:rPr>
          <w:rFonts w:ascii="Arial" w:hAnsi="Arial" w:cs="Arial"/>
          <w:sz w:val="22"/>
          <w:szCs w:val="22"/>
        </w:rPr>
        <w:t>In</w:t>
      </w:r>
      <w:r w:rsidR="00B6392D">
        <w:rPr>
          <w:rFonts w:ascii="Arial" w:hAnsi="Arial" w:cs="Arial"/>
          <w:sz w:val="22"/>
          <w:szCs w:val="22"/>
        </w:rPr>
        <w:t>t</w:t>
      </w:r>
      <w:r>
        <w:rPr>
          <w:rFonts w:ascii="Arial" w:hAnsi="Arial" w:cs="Arial"/>
          <w:sz w:val="22"/>
          <w:szCs w:val="22"/>
        </w:rPr>
        <w:t xml:space="preserve">ervenční logika (viz otázku B.1) </w:t>
      </w:r>
    </w:p>
    <w:p w14:paraId="3EC51CC2" w14:textId="77777777" w:rsidR="00016A5B" w:rsidRPr="00B65990" w:rsidRDefault="00016A5B" w:rsidP="00FB6437">
      <w:pPr>
        <w:pStyle w:val="Odstavecseseznamem"/>
        <w:numPr>
          <w:ilvl w:val="0"/>
          <w:numId w:val="1"/>
        </w:numPr>
        <w:spacing w:after="60"/>
        <w:rPr>
          <w:rFonts w:ascii="Arial" w:hAnsi="Arial" w:cs="Arial"/>
          <w:sz w:val="22"/>
          <w:szCs w:val="22"/>
        </w:rPr>
      </w:pPr>
      <w:r>
        <w:rPr>
          <w:rFonts w:ascii="Arial" w:hAnsi="Arial" w:cs="Arial"/>
          <w:sz w:val="22"/>
          <w:szCs w:val="22"/>
        </w:rPr>
        <w:t>Evaluační zpráva, případové studie a rozhovory realizované v rámci mid-term evaluace</w:t>
      </w:r>
    </w:p>
    <w:p w14:paraId="2AED15C5" w14:textId="77777777" w:rsidR="00BA1924" w:rsidRPr="00D5683F" w:rsidRDefault="00BA1924" w:rsidP="00BA1924">
      <w:pPr>
        <w:pStyle w:val="Nadpis2"/>
        <w:numPr>
          <w:ilvl w:val="1"/>
          <w:numId w:val="0"/>
        </w:numPr>
      </w:pPr>
      <w:bookmarkStart w:id="176" w:name="_Toc517511974"/>
      <w:bookmarkStart w:id="177" w:name="_Toc176958985"/>
      <w:r w:rsidRPr="00D5683F">
        <w:t>Metody sběru, zpracování a hodnocení informací/dat</w:t>
      </w:r>
      <w:bookmarkEnd w:id="176"/>
      <w:bookmarkEnd w:id="177"/>
    </w:p>
    <w:p w14:paraId="6468F17E" w14:textId="77777777" w:rsidR="00BA1924" w:rsidRDefault="00BA1924" w:rsidP="00FB6437">
      <w:pPr>
        <w:pStyle w:val="Odstavecseseznamem"/>
        <w:numPr>
          <w:ilvl w:val="0"/>
          <w:numId w:val="3"/>
        </w:numPr>
        <w:rPr>
          <w:rFonts w:ascii="Arial" w:hAnsi="Arial" w:cs="Arial"/>
          <w:sz w:val="22"/>
          <w:szCs w:val="22"/>
        </w:rPr>
      </w:pPr>
      <w:r>
        <w:rPr>
          <w:rFonts w:ascii="Arial" w:hAnsi="Arial" w:cs="Arial"/>
          <w:sz w:val="22"/>
          <w:szCs w:val="22"/>
        </w:rPr>
        <w:t xml:space="preserve">Obsahová analýza </w:t>
      </w:r>
    </w:p>
    <w:p w14:paraId="29056131" w14:textId="77777777" w:rsidR="00BA1924" w:rsidRDefault="00BA1924" w:rsidP="00FB6437">
      <w:pPr>
        <w:pStyle w:val="Odstavecseseznamem"/>
        <w:numPr>
          <w:ilvl w:val="0"/>
          <w:numId w:val="3"/>
        </w:numPr>
        <w:rPr>
          <w:rFonts w:ascii="Arial" w:hAnsi="Arial" w:cs="Arial"/>
          <w:sz w:val="22"/>
          <w:szCs w:val="22"/>
        </w:rPr>
      </w:pPr>
      <w:r>
        <w:rPr>
          <w:rFonts w:ascii="Arial" w:hAnsi="Arial" w:cs="Arial"/>
          <w:sz w:val="22"/>
          <w:szCs w:val="22"/>
        </w:rPr>
        <w:t xml:space="preserve">Dotazování </w:t>
      </w:r>
      <w:r w:rsidRPr="00B65990">
        <w:rPr>
          <w:rFonts w:ascii="Arial" w:hAnsi="Arial" w:cs="Arial"/>
          <w:sz w:val="22"/>
          <w:szCs w:val="22"/>
        </w:rPr>
        <w:t xml:space="preserve"> </w:t>
      </w:r>
    </w:p>
    <w:p w14:paraId="4E6E564A" w14:textId="77777777" w:rsidR="00BA1924" w:rsidRDefault="00BA1924" w:rsidP="00FB6437">
      <w:pPr>
        <w:pStyle w:val="Odstavecseseznamem"/>
        <w:numPr>
          <w:ilvl w:val="0"/>
          <w:numId w:val="3"/>
        </w:numPr>
        <w:rPr>
          <w:rFonts w:ascii="Arial" w:hAnsi="Arial" w:cs="Arial"/>
          <w:sz w:val="22"/>
          <w:szCs w:val="22"/>
        </w:rPr>
      </w:pPr>
      <w:r>
        <w:rPr>
          <w:rFonts w:ascii="Arial" w:hAnsi="Arial" w:cs="Arial"/>
          <w:sz w:val="22"/>
          <w:szCs w:val="22"/>
        </w:rPr>
        <w:t>Případové studie</w:t>
      </w:r>
    </w:p>
    <w:p w14:paraId="79F12547" w14:textId="77777777" w:rsidR="00421973" w:rsidRDefault="00421973" w:rsidP="00FB6437">
      <w:pPr>
        <w:pStyle w:val="Odstavecseseznamem"/>
        <w:numPr>
          <w:ilvl w:val="0"/>
          <w:numId w:val="3"/>
        </w:numPr>
        <w:rPr>
          <w:rFonts w:ascii="Arial" w:hAnsi="Arial" w:cs="Arial"/>
          <w:sz w:val="22"/>
          <w:szCs w:val="22"/>
        </w:rPr>
      </w:pPr>
      <w:r>
        <w:rPr>
          <w:rFonts w:ascii="Arial" w:hAnsi="Arial" w:cs="Arial"/>
          <w:sz w:val="22"/>
          <w:szCs w:val="22"/>
        </w:rPr>
        <w:t xml:space="preserve">Komparativní analýza </w:t>
      </w:r>
    </w:p>
    <w:p w14:paraId="3330112D" w14:textId="77777777" w:rsidR="00BA1924" w:rsidRPr="00B65990" w:rsidRDefault="00BA1924" w:rsidP="00FB6437">
      <w:pPr>
        <w:pStyle w:val="Odstavecseseznamem"/>
        <w:numPr>
          <w:ilvl w:val="0"/>
          <w:numId w:val="3"/>
        </w:numPr>
        <w:rPr>
          <w:rFonts w:ascii="Arial" w:hAnsi="Arial" w:cs="Arial"/>
          <w:sz w:val="22"/>
          <w:szCs w:val="22"/>
        </w:rPr>
      </w:pPr>
      <w:r>
        <w:rPr>
          <w:rFonts w:ascii="Arial" w:hAnsi="Arial" w:cs="Arial"/>
          <w:sz w:val="22"/>
          <w:szCs w:val="22"/>
        </w:rPr>
        <w:t xml:space="preserve">Syntéza </w:t>
      </w:r>
    </w:p>
    <w:p w14:paraId="560FB2E7" w14:textId="77777777" w:rsidR="00BA1924" w:rsidRPr="000F7C8E" w:rsidRDefault="002F1D88" w:rsidP="00BA1924">
      <w:pPr>
        <w:pStyle w:val="Nadpis2"/>
        <w:numPr>
          <w:ilvl w:val="1"/>
          <w:numId w:val="0"/>
        </w:numPr>
        <w:rPr>
          <w:highlight w:val="yellow"/>
        </w:rPr>
      </w:pPr>
      <w:bookmarkStart w:id="178" w:name="_Toc517511975"/>
      <w:bookmarkStart w:id="179" w:name="_Toc176958986"/>
      <w:r w:rsidRPr="002F1D88">
        <w:rPr>
          <w:highlight w:val="yellow"/>
        </w:rPr>
        <w:t>Záznamy, které MAS vytvoří při zodpovídání EO, a které použije pro její zodpovězení</w:t>
      </w:r>
      <w:bookmarkEnd w:id="178"/>
      <w:r w:rsidR="00016A5B" w:rsidRPr="00016A5B">
        <w:rPr>
          <w:rFonts w:cs="Arial"/>
          <w:highlight w:val="yellow"/>
        </w:rPr>
        <w:t xml:space="preserve"> </w:t>
      </w:r>
      <w:r w:rsidR="00016A5B" w:rsidRPr="00DB323D">
        <w:rPr>
          <w:rFonts w:cs="Arial"/>
          <w:highlight w:val="yellow"/>
        </w:rPr>
        <w:t>a vyhodnocení implementace opatření/doporučení z Evaluační zprávy</w:t>
      </w:r>
      <w:bookmarkEnd w:id="179"/>
    </w:p>
    <w:p w14:paraId="334F33AA" w14:textId="77777777" w:rsidR="00BA1924" w:rsidRPr="000F7C8E" w:rsidRDefault="002F1D88" w:rsidP="00BA1924">
      <w:pPr>
        <w:rPr>
          <w:rFonts w:cs="Arial"/>
          <w:highlight w:val="yellow"/>
          <w:lang w:eastAsia="cs-CZ"/>
        </w:rPr>
      </w:pPr>
      <w:r w:rsidRPr="002F1D88">
        <w:rPr>
          <w:rFonts w:cs="Arial"/>
          <w:highlight w:val="yellow"/>
          <w:lang w:eastAsia="cs-CZ"/>
        </w:rPr>
        <w:t>MAS vytvoří následující záznamy, na jejichž základě fo</w:t>
      </w:r>
      <w:r w:rsidR="00A5705C">
        <w:rPr>
          <w:rFonts w:cs="Arial"/>
          <w:highlight w:val="yellow"/>
          <w:lang w:eastAsia="cs-CZ"/>
        </w:rPr>
        <w:t>rmuluje odpovědi na podotázky a</w:t>
      </w:r>
      <w:r w:rsidR="00A5705C">
        <w:rPr>
          <w:rFonts w:ascii="Calibri" w:hAnsi="Calibri" w:cs="Arial"/>
          <w:highlight w:val="yellow"/>
          <w:lang w:eastAsia="cs-CZ"/>
        </w:rPr>
        <w:t> </w:t>
      </w:r>
      <w:r w:rsidRPr="002F1D88">
        <w:rPr>
          <w:rFonts w:cs="Arial"/>
          <w:highlight w:val="yellow"/>
          <w:lang w:eastAsia="cs-CZ"/>
        </w:rPr>
        <w:t xml:space="preserve">evaluační otázku: </w:t>
      </w:r>
    </w:p>
    <w:p w14:paraId="007DE23E" w14:textId="77777777" w:rsidR="00BA1924" w:rsidRPr="000F7C8E" w:rsidRDefault="002F1D88" w:rsidP="00FB6437">
      <w:pPr>
        <w:pStyle w:val="Odstavecseseznamem"/>
        <w:numPr>
          <w:ilvl w:val="0"/>
          <w:numId w:val="1"/>
        </w:numPr>
        <w:spacing w:after="60"/>
        <w:rPr>
          <w:rFonts w:ascii="Arial" w:hAnsi="Arial" w:cs="Arial"/>
          <w:sz w:val="22"/>
          <w:szCs w:val="22"/>
          <w:highlight w:val="yellow"/>
        </w:rPr>
      </w:pPr>
      <w:r w:rsidRPr="002F1D88">
        <w:rPr>
          <w:rFonts w:ascii="Arial" w:hAnsi="Arial" w:cs="Arial"/>
          <w:sz w:val="22"/>
          <w:szCs w:val="22"/>
          <w:highlight w:val="yellow"/>
        </w:rPr>
        <w:t xml:space="preserve">Záznam z provedené obsahové analýzy (údaje uvedené v případové studii) </w:t>
      </w:r>
    </w:p>
    <w:p w14:paraId="785D240F" w14:textId="77777777" w:rsidR="00BA1924" w:rsidRPr="000F7C8E" w:rsidRDefault="002F1D88" w:rsidP="00FB6437">
      <w:pPr>
        <w:pStyle w:val="Odstavecseseznamem"/>
        <w:numPr>
          <w:ilvl w:val="0"/>
          <w:numId w:val="1"/>
        </w:numPr>
        <w:spacing w:after="60"/>
        <w:rPr>
          <w:rFonts w:ascii="Arial" w:hAnsi="Arial" w:cs="Arial"/>
          <w:sz w:val="22"/>
          <w:szCs w:val="22"/>
          <w:highlight w:val="yellow"/>
        </w:rPr>
      </w:pPr>
      <w:r w:rsidRPr="002F1D88">
        <w:rPr>
          <w:rFonts w:ascii="Arial" w:hAnsi="Arial" w:cs="Arial"/>
          <w:sz w:val="22"/>
          <w:szCs w:val="22"/>
          <w:highlight w:val="yellow"/>
        </w:rPr>
        <w:t>Zápisy z rozhovorů</w:t>
      </w:r>
      <w:r w:rsidR="000F7C8E">
        <w:rPr>
          <w:rStyle w:val="Znakapoznpodarou"/>
          <w:rFonts w:ascii="Arial" w:hAnsi="Arial"/>
          <w:sz w:val="22"/>
          <w:szCs w:val="22"/>
          <w:highlight w:val="yellow"/>
        </w:rPr>
        <w:footnoteReference w:id="91"/>
      </w:r>
      <w:r w:rsidRPr="002F1D88">
        <w:rPr>
          <w:rFonts w:ascii="Arial" w:hAnsi="Arial" w:cs="Arial"/>
          <w:sz w:val="22"/>
          <w:szCs w:val="22"/>
          <w:highlight w:val="yellow"/>
        </w:rPr>
        <w:t xml:space="preserve"> </w:t>
      </w:r>
    </w:p>
    <w:p w14:paraId="283D54DA" w14:textId="77777777" w:rsidR="00BA1924" w:rsidRPr="000F7C8E" w:rsidRDefault="002F1D88" w:rsidP="00FB6437">
      <w:pPr>
        <w:pStyle w:val="Odstavecseseznamem"/>
        <w:numPr>
          <w:ilvl w:val="0"/>
          <w:numId w:val="1"/>
        </w:numPr>
        <w:spacing w:after="60"/>
        <w:rPr>
          <w:rFonts w:ascii="Arial" w:hAnsi="Arial" w:cs="Arial"/>
          <w:sz w:val="22"/>
          <w:szCs w:val="22"/>
          <w:highlight w:val="yellow"/>
        </w:rPr>
      </w:pPr>
      <w:r w:rsidRPr="002F1D88">
        <w:rPr>
          <w:rFonts w:ascii="Arial" w:hAnsi="Arial" w:cs="Arial"/>
          <w:sz w:val="22"/>
          <w:szCs w:val="22"/>
          <w:highlight w:val="yellow"/>
        </w:rPr>
        <w:t xml:space="preserve">Případové studie </w:t>
      </w:r>
    </w:p>
    <w:p w14:paraId="53ED08E2" w14:textId="77777777" w:rsidR="00E71D1C" w:rsidRPr="00016A5B" w:rsidRDefault="002D0958" w:rsidP="00E71D1C">
      <w:pPr>
        <w:pStyle w:val="Nadpis2"/>
        <w:numPr>
          <w:ilvl w:val="1"/>
          <w:numId w:val="0"/>
        </w:numPr>
        <w:rPr>
          <w:color w:val="0070C0"/>
        </w:rPr>
      </w:pPr>
      <w:bookmarkStart w:id="180" w:name="_Toc176958987"/>
      <w:bookmarkStart w:id="181" w:name="_Toc517511976"/>
      <w:r w:rsidRPr="002D0958">
        <w:rPr>
          <w:color w:val="0070C0"/>
        </w:rPr>
        <w:t>Vyhodnocení implementace doporučení k nápravě navržených v mid-term evaluaci</w:t>
      </w:r>
      <w:bookmarkEnd w:id="18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1559"/>
        <w:gridCol w:w="1984"/>
        <w:gridCol w:w="2376"/>
      </w:tblGrid>
      <w:tr w:rsidR="00E71D1C" w:rsidRPr="00B65990" w14:paraId="48C67629" w14:textId="77777777" w:rsidTr="000B7D1E">
        <w:tc>
          <w:tcPr>
            <w:tcW w:w="9288" w:type="dxa"/>
            <w:gridSpan w:val="4"/>
            <w:shd w:val="clear" w:color="auto" w:fill="F2F2F2" w:themeFill="background1" w:themeFillShade="F2"/>
          </w:tcPr>
          <w:p w14:paraId="477AB033" w14:textId="77777777" w:rsidR="00E71D1C" w:rsidRPr="00B65990" w:rsidRDefault="00E71D1C" w:rsidP="000B7D1E">
            <w:pPr>
              <w:spacing w:after="60"/>
              <w:rPr>
                <w:rFonts w:cs="Arial"/>
                <w:b/>
                <w:i/>
              </w:rPr>
            </w:pPr>
            <w:r w:rsidRPr="00987230">
              <w:rPr>
                <w:rFonts w:cs="Arial"/>
                <w:b/>
                <w:szCs w:val="20"/>
              </w:rPr>
              <w:t xml:space="preserve">C.5 Do jaké míry vedly intervence v jednotlivých Programových rámcích k dosahování specifických cílů </w:t>
            </w:r>
            <w:r w:rsidR="006C7C1A">
              <w:rPr>
                <w:rFonts w:cs="Arial"/>
                <w:b/>
                <w:szCs w:val="20"/>
              </w:rPr>
              <w:t>Opatření/Fichí</w:t>
            </w:r>
            <w:r w:rsidRPr="00987230">
              <w:rPr>
                <w:rFonts w:cs="Arial"/>
                <w:b/>
                <w:szCs w:val="20"/>
              </w:rPr>
              <w:t xml:space="preserve"> Programových rámců?</w:t>
            </w:r>
          </w:p>
        </w:tc>
      </w:tr>
      <w:tr w:rsidR="00E71D1C" w:rsidRPr="00B65990" w14:paraId="73D99F4E" w14:textId="77777777" w:rsidTr="000B7D1E">
        <w:tc>
          <w:tcPr>
            <w:tcW w:w="9288" w:type="dxa"/>
            <w:gridSpan w:val="4"/>
            <w:tcBorders>
              <w:bottom w:val="single" w:sz="4" w:space="0" w:color="auto"/>
            </w:tcBorders>
            <w:shd w:val="clear" w:color="auto" w:fill="D9D9D9" w:themeFill="background1" w:themeFillShade="D9"/>
          </w:tcPr>
          <w:p w14:paraId="00AFD060" w14:textId="77777777" w:rsidR="00E71D1C" w:rsidRPr="00B65990" w:rsidDel="00196B46" w:rsidRDefault="00E71D1C" w:rsidP="000B7D1E">
            <w:pPr>
              <w:spacing w:after="60"/>
              <w:rPr>
                <w:rFonts w:cs="Arial"/>
                <w:b/>
                <w:i/>
              </w:rPr>
            </w:pPr>
            <w:r>
              <w:rPr>
                <w:rFonts w:cs="Arial"/>
                <w:b/>
                <w:i/>
              </w:rPr>
              <w:t>Klíčová zjištění</w:t>
            </w:r>
            <w:r w:rsidRPr="00B37631">
              <w:rPr>
                <w:rStyle w:val="Znakapoznpodarou"/>
                <w:b/>
                <w:i/>
                <w:highlight w:val="yellow"/>
              </w:rPr>
              <w:footnoteReference w:id="92"/>
            </w:r>
            <w:r>
              <w:rPr>
                <w:rFonts w:cs="Arial"/>
                <w:b/>
                <w:i/>
              </w:rPr>
              <w:t xml:space="preserve"> </w:t>
            </w:r>
          </w:p>
        </w:tc>
      </w:tr>
      <w:tr w:rsidR="00E71D1C" w:rsidRPr="00B65990" w14:paraId="5CD3C55A" w14:textId="77777777" w:rsidTr="000B7D1E">
        <w:tc>
          <w:tcPr>
            <w:tcW w:w="9288" w:type="dxa"/>
            <w:gridSpan w:val="4"/>
            <w:shd w:val="clear" w:color="auto" w:fill="auto"/>
          </w:tcPr>
          <w:p w14:paraId="7EC16885" w14:textId="77777777" w:rsidR="00E71D1C" w:rsidRPr="00B65990" w:rsidDel="00196B46" w:rsidRDefault="00E71D1C" w:rsidP="000B7D1E">
            <w:pPr>
              <w:spacing w:after="60"/>
              <w:rPr>
                <w:rFonts w:cs="Arial"/>
                <w:b/>
                <w:i/>
              </w:rPr>
            </w:pPr>
          </w:p>
        </w:tc>
      </w:tr>
      <w:tr w:rsidR="00E71D1C" w:rsidRPr="00B65990" w14:paraId="1682D286" w14:textId="77777777" w:rsidTr="000B7D1E">
        <w:tc>
          <w:tcPr>
            <w:tcW w:w="9288" w:type="dxa"/>
            <w:gridSpan w:val="4"/>
            <w:shd w:val="clear" w:color="auto" w:fill="F2F2F2" w:themeFill="background1" w:themeFillShade="F2"/>
          </w:tcPr>
          <w:p w14:paraId="43470475" w14:textId="77777777" w:rsidR="00E71D1C" w:rsidRPr="00B65990" w:rsidRDefault="00E71D1C" w:rsidP="000B7D1E">
            <w:pPr>
              <w:spacing w:after="60"/>
              <w:rPr>
                <w:rFonts w:cs="Arial"/>
                <w:b/>
                <w:i/>
              </w:rPr>
            </w:pPr>
            <w:r>
              <w:rPr>
                <w:rFonts w:cs="Arial"/>
                <w:b/>
                <w:i/>
              </w:rPr>
              <w:t>Vyhodnocení d</w:t>
            </w:r>
            <w:r w:rsidRPr="00B65990">
              <w:rPr>
                <w:rFonts w:cs="Arial"/>
                <w:b/>
                <w:i/>
              </w:rPr>
              <w:t>oporučení k řešení klíčových problémů/zjištění</w:t>
            </w:r>
            <w:r>
              <w:rPr>
                <w:rFonts w:cs="Arial"/>
                <w:b/>
                <w:i/>
              </w:rPr>
              <w:t xml:space="preserve"> z mid-term evaluační zprávy</w:t>
            </w:r>
            <w:r w:rsidRPr="00B37631">
              <w:rPr>
                <w:rStyle w:val="Znakapoznpodarou"/>
                <w:b/>
                <w:i/>
                <w:highlight w:val="yellow"/>
              </w:rPr>
              <w:footnoteReference w:id="93"/>
            </w:r>
          </w:p>
        </w:tc>
      </w:tr>
      <w:tr w:rsidR="00E71D1C" w:rsidRPr="00C47EF8" w14:paraId="6555B03E" w14:textId="77777777" w:rsidTr="000B7D1E">
        <w:tc>
          <w:tcPr>
            <w:tcW w:w="3369" w:type="dxa"/>
            <w:vAlign w:val="center"/>
          </w:tcPr>
          <w:p w14:paraId="33D3263D" w14:textId="77777777" w:rsidR="00E71D1C" w:rsidRPr="00C47EF8" w:rsidRDefault="00E71D1C" w:rsidP="000B7D1E">
            <w:pPr>
              <w:spacing w:after="60"/>
              <w:jc w:val="center"/>
              <w:rPr>
                <w:rFonts w:cs="Arial"/>
                <w:b/>
              </w:rPr>
            </w:pPr>
            <w:r w:rsidRPr="00C47EF8">
              <w:rPr>
                <w:rFonts w:cs="Arial"/>
                <w:b/>
              </w:rPr>
              <w:t>Doporučení (aktivita, úprava SCLLD</w:t>
            </w:r>
            <w:r>
              <w:rPr>
                <w:rFonts w:cs="Arial"/>
                <w:b/>
              </w:rPr>
              <w:t xml:space="preserve"> apod.</w:t>
            </w:r>
            <w:r w:rsidRPr="00C47EF8">
              <w:rPr>
                <w:rFonts w:cs="Arial"/>
                <w:b/>
              </w:rPr>
              <w:t>)</w:t>
            </w:r>
          </w:p>
        </w:tc>
        <w:tc>
          <w:tcPr>
            <w:tcW w:w="1559" w:type="dxa"/>
            <w:vAlign w:val="center"/>
          </w:tcPr>
          <w:p w14:paraId="466EB78B" w14:textId="77777777" w:rsidR="00E71D1C" w:rsidRPr="00C47EF8" w:rsidRDefault="00E71D1C" w:rsidP="000B7D1E">
            <w:pPr>
              <w:spacing w:after="60"/>
              <w:jc w:val="center"/>
              <w:rPr>
                <w:rFonts w:cs="Arial"/>
                <w:b/>
              </w:rPr>
            </w:pPr>
            <w:r w:rsidRPr="00C47EF8">
              <w:rPr>
                <w:rFonts w:cs="Arial"/>
                <w:b/>
              </w:rPr>
              <w:t>Termín (do kdy)</w:t>
            </w:r>
          </w:p>
        </w:tc>
        <w:tc>
          <w:tcPr>
            <w:tcW w:w="1984" w:type="dxa"/>
            <w:vAlign w:val="center"/>
          </w:tcPr>
          <w:p w14:paraId="208430FB" w14:textId="77777777" w:rsidR="00E71D1C" w:rsidRPr="00C47EF8" w:rsidRDefault="00E71D1C" w:rsidP="000B7D1E">
            <w:pPr>
              <w:spacing w:after="60"/>
              <w:jc w:val="center"/>
              <w:rPr>
                <w:rFonts w:cs="Arial"/>
                <w:b/>
              </w:rPr>
            </w:pPr>
            <w:r>
              <w:rPr>
                <w:rFonts w:cs="Arial"/>
                <w:b/>
              </w:rPr>
              <w:t>Odpovědnost za</w:t>
            </w:r>
            <w:r>
              <w:rPr>
                <w:rFonts w:ascii="Calibri" w:hAnsi="Calibri" w:cs="Arial"/>
                <w:b/>
              </w:rPr>
              <w:t> </w:t>
            </w:r>
            <w:r w:rsidRPr="00C47EF8">
              <w:rPr>
                <w:rFonts w:cs="Arial"/>
                <w:b/>
              </w:rPr>
              <w:t>implementaci doporučení</w:t>
            </w:r>
          </w:p>
        </w:tc>
        <w:tc>
          <w:tcPr>
            <w:tcW w:w="2376" w:type="dxa"/>
            <w:vAlign w:val="center"/>
          </w:tcPr>
          <w:p w14:paraId="0A57CCBA" w14:textId="77777777" w:rsidR="00E71D1C" w:rsidRPr="00016A5B" w:rsidRDefault="002D0958" w:rsidP="000B7D1E">
            <w:pPr>
              <w:spacing w:after="60"/>
              <w:jc w:val="center"/>
              <w:rPr>
                <w:rFonts w:cs="Arial"/>
                <w:b/>
                <w:color w:val="0070C0"/>
              </w:rPr>
            </w:pPr>
            <w:r w:rsidRPr="002D0958">
              <w:rPr>
                <w:rFonts w:cs="Arial"/>
                <w:b/>
                <w:color w:val="0070C0"/>
              </w:rPr>
              <w:t>Vyhodnocení implementace doporučení</w:t>
            </w:r>
          </w:p>
        </w:tc>
      </w:tr>
      <w:tr w:rsidR="00E71D1C" w:rsidRPr="00C47EF8" w14:paraId="26C8019E" w14:textId="77777777" w:rsidTr="000B7D1E">
        <w:tc>
          <w:tcPr>
            <w:tcW w:w="3369" w:type="dxa"/>
          </w:tcPr>
          <w:p w14:paraId="23572EF7" w14:textId="77777777" w:rsidR="00E71D1C" w:rsidRPr="00C47EF8" w:rsidRDefault="00E71D1C" w:rsidP="00FB6437">
            <w:pPr>
              <w:pStyle w:val="Odstavecseseznamem"/>
              <w:numPr>
                <w:ilvl w:val="0"/>
                <w:numId w:val="41"/>
              </w:numPr>
              <w:spacing w:after="60"/>
              <w:rPr>
                <w:rFonts w:ascii="Arial" w:hAnsi="Arial" w:cs="Arial"/>
              </w:rPr>
            </w:pPr>
          </w:p>
        </w:tc>
        <w:tc>
          <w:tcPr>
            <w:tcW w:w="1559" w:type="dxa"/>
          </w:tcPr>
          <w:p w14:paraId="62B1778B" w14:textId="77777777" w:rsidR="00E71D1C" w:rsidRPr="00C47EF8" w:rsidRDefault="00E71D1C" w:rsidP="000B7D1E">
            <w:pPr>
              <w:spacing w:after="60"/>
              <w:rPr>
                <w:rFonts w:cs="Arial"/>
              </w:rPr>
            </w:pPr>
          </w:p>
        </w:tc>
        <w:tc>
          <w:tcPr>
            <w:tcW w:w="1984" w:type="dxa"/>
          </w:tcPr>
          <w:p w14:paraId="4D440A14" w14:textId="77777777" w:rsidR="00E71D1C" w:rsidRPr="00C47EF8" w:rsidRDefault="00E71D1C" w:rsidP="000B7D1E">
            <w:pPr>
              <w:spacing w:after="60"/>
              <w:rPr>
                <w:rFonts w:cs="Arial"/>
              </w:rPr>
            </w:pPr>
          </w:p>
        </w:tc>
        <w:tc>
          <w:tcPr>
            <w:tcW w:w="2376" w:type="dxa"/>
          </w:tcPr>
          <w:p w14:paraId="46438166" w14:textId="77777777" w:rsidR="00E71D1C" w:rsidRPr="00C47EF8" w:rsidRDefault="00E71D1C" w:rsidP="000B7D1E">
            <w:pPr>
              <w:spacing w:after="60"/>
              <w:rPr>
                <w:rFonts w:cs="Arial"/>
              </w:rPr>
            </w:pPr>
          </w:p>
        </w:tc>
      </w:tr>
      <w:tr w:rsidR="00E71D1C" w:rsidRPr="00C47EF8" w14:paraId="38460ADC" w14:textId="77777777" w:rsidTr="000B7D1E">
        <w:tc>
          <w:tcPr>
            <w:tcW w:w="3369" w:type="dxa"/>
          </w:tcPr>
          <w:p w14:paraId="61F2E2E3" w14:textId="77777777" w:rsidR="00E71D1C" w:rsidRPr="00C47EF8" w:rsidRDefault="00E71D1C" w:rsidP="00FB6437">
            <w:pPr>
              <w:pStyle w:val="Odstavecseseznamem"/>
              <w:numPr>
                <w:ilvl w:val="0"/>
                <w:numId w:val="41"/>
              </w:numPr>
              <w:spacing w:after="60"/>
              <w:rPr>
                <w:rFonts w:ascii="Arial" w:hAnsi="Arial" w:cs="Arial"/>
              </w:rPr>
            </w:pPr>
          </w:p>
        </w:tc>
        <w:tc>
          <w:tcPr>
            <w:tcW w:w="1559" w:type="dxa"/>
          </w:tcPr>
          <w:p w14:paraId="3DF70C29" w14:textId="77777777" w:rsidR="00E71D1C" w:rsidRPr="00C47EF8" w:rsidRDefault="00E71D1C" w:rsidP="000B7D1E">
            <w:pPr>
              <w:spacing w:after="60"/>
              <w:rPr>
                <w:rFonts w:cs="Arial"/>
              </w:rPr>
            </w:pPr>
          </w:p>
        </w:tc>
        <w:tc>
          <w:tcPr>
            <w:tcW w:w="1984" w:type="dxa"/>
          </w:tcPr>
          <w:p w14:paraId="499A57BC" w14:textId="77777777" w:rsidR="00E71D1C" w:rsidRPr="00C47EF8" w:rsidRDefault="00E71D1C" w:rsidP="000B7D1E">
            <w:pPr>
              <w:spacing w:after="60"/>
              <w:rPr>
                <w:rFonts w:cs="Arial"/>
              </w:rPr>
            </w:pPr>
          </w:p>
        </w:tc>
        <w:tc>
          <w:tcPr>
            <w:tcW w:w="2376" w:type="dxa"/>
          </w:tcPr>
          <w:p w14:paraId="4124B524" w14:textId="77777777" w:rsidR="00E71D1C" w:rsidRPr="00C47EF8" w:rsidRDefault="00E71D1C" w:rsidP="000B7D1E">
            <w:pPr>
              <w:spacing w:after="60"/>
              <w:rPr>
                <w:rFonts w:cs="Arial"/>
              </w:rPr>
            </w:pPr>
          </w:p>
        </w:tc>
      </w:tr>
      <w:tr w:rsidR="00E71D1C" w:rsidRPr="00C47EF8" w14:paraId="336D07F2" w14:textId="77777777" w:rsidTr="000B7D1E">
        <w:tc>
          <w:tcPr>
            <w:tcW w:w="3369" w:type="dxa"/>
          </w:tcPr>
          <w:p w14:paraId="721B5929" w14:textId="77777777" w:rsidR="00E71D1C" w:rsidRPr="00C47EF8" w:rsidRDefault="00E71D1C" w:rsidP="00FB6437">
            <w:pPr>
              <w:pStyle w:val="Odstavecseseznamem"/>
              <w:numPr>
                <w:ilvl w:val="0"/>
                <w:numId w:val="41"/>
              </w:numPr>
              <w:spacing w:after="60"/>
              <w:rPr>
                <w:rFonts w:ascii="Arial" w:hAnsi="Arial" w:cs="Arial"/>
              </w:rPr>
            </w:pPr>
          </w:p>
        </w:tc>
        <w:tc>
          <w:tcPr>
            <w:tcW w:w="1559" w:type="dxa"/>
          </w:tcPr>
          <w:p w14:paraId="1E385F6D" w14:textId="77777777" w:rsidR="00E71D1C" w:rsidRPr="00C47EF8" w:rsidRDefault="00E71D1C" w:rsidP="000B7D1E">
            <w:pPr>
              <w:spacing w:after="60"/>
              <w:rPr>
                <w:rFonts w:cs="Arial"/>
              </w:rPr>
            </w:pPr>
          </w:p>
        </w:tc>
        <w:tc>
          <w:tcPr>
            <w:tcW w:w="1984" w:type="dxa"/>
          </w:tcPr>
          <w:p w14:paraId="73B190DE" w14:textId="77777777" w:rsidR="00E71D1C" w:rsidRPr="00C47EF8" w:rsidRDefault="00E71D1C" w:rsidP="000B7D1E">
            <w:pPr>
              <w:spacing w:after="60"/>
              <w:rPr>
                <w:rFonts w:cs="Arial"/>
              </w:rPr>
            </w:pPr>
          </w:p>
        </w:tc>
        <w:tc>
          <w:tcPr>
            <w:tcW w:w="2376" w:type="dxa"/>
          </w:tcPr>
          <w:p w14:paraId="7E0F7E4B" w14:textId="77777777" w:rsidR="00E71D1C" w:rsidRPr="00C47EF8" w:rsidRDefault="00E71D1C" w:rsidP="000B7D1E">
            <w:pPr>
              <w:spacing w:after="60"/>
              <w:rPr>
                <w:rFonts w:cs="Arial"/>
              </w:rPr>
            </w:pPr>
          </w:p>
        </w:tc>
      </w:tr>
    </w:tbl>
    <w:p w14:paraId="78D69CC3" w14:textId="77777777" w:rsidR="00BA1924" w:rsidRDefault="00BA1924" w:rsidP="00BA1924">
      <w:pPr>
        <w:pStyle w:val="Nadpis2"/>
        <w:numPr>
          <w:ilvl w:val="1"/>
          <w:numId w:val="0"/>
        </w:numPr>
      </w:pPr>
      <w:bookmarkStart w:id="182" w:name="_Toc176958988"/>
      <w:r w:rsidRPr="00D5683F">
        <w:t>Odpovědi na evaluační podotázky</w:t>
      </w:r>
      <w:bookmarkEnd w:id="181"/>
      <w:bookmarkEnd w:id="18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5"/>
        <w:gridCol w:w="4377"/>
      </w:tblGrid>
      <w:tr w:rsidR="00BA1924" w:rsidRPr="00B65990" w14:paraId="5AE67ADF" w14:textId="77777777" w:rsidTr="00EC4982">
        <w:tc>
          <w:tcPr>
            <w:tcW w:w="9212" w:type="dxa"/>
            <w:gridSpan w:val="2"/>
            <w:shd w:val="clear" w:color="auto" w:fill="F2F2F2" w:themeFill="background1" w:themeFillShade="F2"/>
          </w:tcPr>
          <w:p w14:paraId="5C48DA7A" w14:textId="77777777" w:rsidR="00BA1924" w:rsidRPr="00B65990" w:rsidRDefault="00361124" w:rsidP="00F223F7">
            <w:pPr>
              <w:spacing w:after="60"/>
              <w:rPr>
                <w:rFonts w:cs="Arial"/>
                <w:b/>
                <w:color w:val="000000" w:themeColor="text1"/>
              </w:rPr>
            </w:pPr>
            <w:r w:rsidRPr="00361124">
              <w:rPr>
                <w:rFonts w:cs="Arial"/>
                <w:b/>
                <w:color w:val="000000" w:themeColor="text1"/>
              </w:rPr>
              <w:t>C.5.1) Do jaké míry naplňovaly cíle jednotlivých intervencí (projektů) specifický cíl daného Opatření/Fiche</w:t>
            </w:r>
            <w:r w:rsidR="00540680">
              <w:rPr>
                <w:rFonts w:cs="Arial"/>
                <w:b/>
                <w:color w:val="000000" w:themeColor="text1"/>
              </w:rPr>
              <w:t>, tj. vedly k dosahování specifických cílů v jednotlivých Programových rámcích</w:t>
            </w:r>
            <w:r w:rsidRPr="00361124">
              <w:rPr>
                <w:rFonts w:cs="Arial"/>
                <w:b/>
                <w:color w:val="000000" w:themeColor="text1"/>
              </w:rPr>
              <w:t>?</w:t>
            </w:r>
          </w:p>
          <w:p w14:paraId="71F25B0D" w14:textId="77777777" w:rsidR="00BA1924" w:rsidRPr="000F7C8E" w:rsidRDefault="002F1D88" w:rsidP="00F223F7">
            <w:pPr>
              <w:spacing w:after="60"/>
              <w:rPr>
                <w:rFonts w:cs="Arial"/>
                <w:i/>
                <w:highlight w:val="yellow"/>
              </w:rPr>
            </w:pPr>
            <w:r w:rsidRPr="002F1D88">
              <w:rPr>
                <w:rFonts w:cs="Arial"/>
                <w:i/>
                <w:highlight w:val="yellow"/>
              </w:rPr>
              <w:t>MAS s využitím poznatků z případov</w:t>
            </w:r>
            <w:r w:rsidR="000118CC">
              <w:rPr>
                <w:rFonts w:cs="Arial"/>
                <w:i/>
                <w:highlight w:val="yellow"/>
              </w:rPr>
              <w:t>ých</w:t>
            </w:r>
            <w:r w:rsidRPr="002F1D88">
              <w:rPr>
                <w:rFonts w:cs="Arial"/>
                <w:i/>
                <w:highlight w:val="yellow"/>
              </w:rPr>
              <w:t xml:space="preserve"> studi</w:t>
            </w:r>
            <w:r w:rsidR="000118CC">
              <w:rPr>
                <w:rFonts w:cs="Arial"/>
                <w:i/>
                <w:highlight w:val="yellow"/>
              </w:rPr>
              <w:t>í</w:t>
            </w:r>
            <w:r w:rsidRPr="002F1D88">
              <w:rPr>
                <w:rFonts w:cs="Arial"/>
                <w:i/>
                <w:highlight w:val="yellow"/>
              </w:rPr>
              <w:t xml:space="preserve"> a jednoduchého</w:t>
            </w:r>
            <w:r w:rsidR="00A5705C">
              <w:rPr>
                <w:rFonts w:cs="Arial"/>
                <w:i/>
                <w:highlight w:val="yellow"/>
              </w:rPr>
              <w:t xml:space="preserve"> logického rámce identifikuje a</w:t>
            </w:r>
            <w:r w:rsidR="00A5705C">
              <w:rPr>
                <w:rFonts w:ascii="Calibri" w:hAnsi="Calibri" w:cs="Arial"/>
                <w:i/>
                <w:highlight w:val="yellow"/>
              </w:rPr>
              <w:t> </w:t>
            </w:r>
            <w:r w:rsidRPr="002F1D88">
              <w:rPr>
                <w:rFonts w:cs="Arial"/>
                <w:i/>
                <w:highlight w:val="yellow"/>
              </w:rPr>
              <w:t xml:space="preserve">vyhodnocení vazby podpořených projektů (intervencí) na specifický cíl příslušného Opatření/Fiche. Smyslem evaluace v této podotázce je vyhodnotit, respektive prokázat příspěvek plánovaných a zejména pak reálně dosažených cílů k dosahování cílů příslušného Opatření/Fiche. </w:t>
            </w:r>
          </w:p>
          <w:p w14:paraId="799BEEAA" w14:textId="77777777" w:rsidR="00540680" w:rsidRPr="000F7C8E" w:rsidRDefault="002F1D88" w:rsidP="00540680">
            <w:pPr>
              <w:spacing w:after="60"/>
              <w:rPr>
                <w:rFonts w:cs="Arial"/>
                <w:i/>
                <w:highlight w:val="yellow"/>
              </w:rPr>
            </w:pPr>
            <w:r w:rsidRPr="002F1D88">
              <w:rPr>
                <w:rFonts w:cs="Arial"/>
                <w:i/>
                <w:highlight w:val="yellow"/>
              </w:rPr>
              <w:t>MAS tedy vyhodnotí, zda a jak realizované projekty vedou k naplňování těch specifických cílů, na které navazují jednotlivá Opatření/Fiche, ve kterých jsou již realizovány projekty</w:t>
            </w:r>
            <w:r w:rsidR="000118CC">
              <w:rPr>
                <w:rFonts w:cs="Arial"/>
                <w:i/>
                <w:highlight w:val="yellow"/>
              </w:rPr>
              <w:t xml:space="preserve"> (případně k dalším souvisejícím cílům SCLLD)</w:t>
            </w:r>
            <w:r w:rsidRPr="002F1D88">
              <w:rPr>
                <w:rFonts w:cs="Arial"/>
                <w:i/>
                <w:highlight w:val="yellow"/>
              </w:rPr>
              <w:t xml:space="preserve">. </w:t>
            </w:r>
          </w:p>
          <w:p w14:paraId="6E1FF427" w14:textId="77777777" w:rsidR="00BA1924" w:rsidRPr="00B65990" w:rsidRDefault="002F1D88" w:rsidP="00540680">
            <w:pPr>
              <w:spacing w:after="60"/>
              <w:rPr>
                <w:rFonts w:cs="Arial"/>
                <w:i/>
              </w:rPr>
            </w:pPr>
            <w:r w:rsidRPr="002F1D88">
              <w:rPr>
                <w:rFonts w:cs="Arial"/>
                <w:i/>
                <w:highlight w:val="yellow"/>
              </w:rPr>
              <w:t>Odpověď MAS uvede za každý Programový rámec a specifický cíl zvlášť.</w:t>
            </w:r>
          </w:p>
        </w:tc>
      </w:tr>
      <w:tr w:rsidR="00BA1924" w:rsidRPr="00B65990" w14:paraId="5075074A" w14:textId="77777777" w:rsidTr="00EC4982">
        <w:tc>
          <w:tcPr>
            <w:tcW w:w="9212" w:type="dxa"/>
            <w:gridSpan w:val="2"/>
          </w:tcPr>
          <w:p w14:paraId="57049CD8" w14:textId="77777777" w:rsidR="00BA1924" w:rsidRPr="00B65990" w:rsidRDefault="00BA1924" w:rsidP="00F223F7">
            <w:pPr>
              <w:spacing w:after="60"/>
              <w:rPr>
                <w:rFonts w:cs="Arial"/>
              </w:rPr>
            </w:pPr>
            <w:r w:rsidRPr="00B65990">
              <w:rPr>
                <w:rFonts w:cs="Arial"/>
              </w:rPr>
              <w:t xml:space="preserve">Odpověď: </w:t>
            </w:r>
          </w:p>
          <w:p w14:paraId="6701F085" w14:textId="77777777" w:rsidR="00BA1924" w:rsidRPr="00B65990" w:rsidRDefault="00BA1924" w:rsidP="00F223F7">
            <w:pPr>
              <w:spacing w:after="60"/>
              <w:rPr>
                <w:rFonts w:cs="Arial"/>
              </w:rPr>
            </w:pPr>
          </w:p>
        </w:tc>
      </w:tr>
      <w:tr w:rsidR="00BA1924" w:rsidRPr="00F8479B" w14:paraId="4D849D57" w14:textId="77777777" w:rsidTr="00EC4982">
        <w:tc>
          <w:tcPr>
            <w:tcW w:w="4835" w:type="dxa"/>
            <w:shd w:val="clear" w:color="auto" w:fill="F2F2F2" w:themeFill="background1" w:themeFillShade="F2"/>
          </w:tcPr>
          <w:p w14:paraId="34A58E15" w14:textId="77777777" w:rsidR="00BA1924" w:rsidRPr="00F8479B" w:rsidRDefault="00BA1924" w:rsidP="00F223F7">
            <w:pPr>
              <w:spacing w:after="60"/>
              <w:rPr>
                <w:rFonts w:cs="Arial"/>
                <w:b/>
                <w:i/>
              </w:rPr>
            </w:pPr>
            <w:r w:rsidRPr="00F8479B">
              <w:rPr>
                <w:rFonts w:cs="Arial"/>
                <w:b/>
                <w:i/>
              </w:rPr>
              <w:t xml:space="preserve">Klíčová zjištění: </w:t>
            </w:r>
          </w:p>
        </w:tc>
        <w:tc>
          <w:tcPr>
            <w:tcW w:w="4377" w:type="dxa"/>
            <w:shd w:val="clear" w:color="auto" w:fill="F2F2F2" w:themeFill="background1" w:themeFillShade="F2"/>
          </w:tcPr>
          <w:p w14:paraId="4E487A32" w14:textId="77777777" w:rsidR="00BA1924" w:rsidRPr="00F8479B" w:rsidRDefault="00BA1924" w:rsidP="00F223F7">
            <w:pPr>
              <w:pStyle w:val="Odstavecseseznamem"/>
              <w:spacing w:after="60"/>
              <w:ind w:left="720"/>
              <w:rPr>
                <w:rFonts w:ascii="Arial" w:hAnsi="Arial" w:cs="Arial"/>
                <w:i/>
                <w:sz w:val="22"/>
                <w:szCs w:val="22"/>
              </w:rPr>
            </w:pPr>
          </w:p>
        </w:tc>
      </w:tr>
      <w:tr w:rsidR="00BA1924" w:rsidRPr="00B65990" w14:paraId="7C076359" w14:textId="77777777" w:rsidTr="00EC4982">
        <w:tc>
          <w:tcPr>
            <w:tcW w:w="9212" w:type="dxa"/>
            <w:gridSpan w:val="2"/>
          </w:tcPr>
          <w:p w14:paraId="7394EFE3" w14:textId="77777777" w:rsidR="00BA1924" w:rsidRPr="00F8479B" w:rsidRDefault="00BA1924" w:rsidP="00FB6437">
            <w:pPr>
              <w:pStyle w:val="Odstavecseseznamem"/>
              <w:numPr>
                <w:ilvl w:val="0"/>
                <w:numId w:val="24"/>
              </w:numPr>
              <w:spacing w:after="60"/>
              <w:rPr>
                <w:rFonts w:ascii="Arial" w:hAnsi="Arial" w:cs="Arial"/>
                <w:sz w:val="22"/>
                <w:szCs w:val="22"/>
              </w:rPr>
            </w:pPr>
            <w:r w:rsidRPr="00F8479B">
              <w:rPr>
                <w:rFonts w:ascii="Arial" w:hAnsi="Arial" w:cs="Arial"/>
                <w:sz w:val="22"/>
                <w:szCs w:val="22"/>
              </w:rPr>
              <w:t>…</w:t>
            </w:r>
          </w:p>
          <w:p w14:paraId="33C3DD23" w14:textId="77777777" w:rsidR="00BA1924" w:rsidRPr="00F8479B" w:rsidRDefault="00BA1924" w:rsidP="00FB6437">
            <w:pPr>
              <w:pStyle w:val="Odstavecseseznamem"/>
              <w:numPr>
                <w:ilvl w:val="0"/>
                <w:numId w:val="24"/>
              </w:numPr>
              <w:spacing w:after="60"/>
              <w:rPr>
                <w:rFonts w:ascii="Arial" w:hAnsi="Arial" w:cs="Arial"/>
                <w:sz w:val="22"/>
                <w:szCs w:val="22"/>
              </w:rPr>
            </w:pPr>
            <w:r w:rsidRPr="00F8479B">
              <w:rPr>
                <w:rFonts w:ascii="Arial" w:hAnsi="Arial" w:cs="Arial"/>
                <w:sz w:val="22"/>
                <w:szCs w:val="22"/>
              </w:rPr>
              <w:t>…</w:t>
            </w:r>
          </w:p>
        </w:tc>
      </w:tr>
    </w:tbl>
    <w:p w14:paraId="427B5327" w14:textId="77777777" w:rsidR="00BA1924" w:rsidRDefault="00BA1924" w:rsidP="00BA1924">
      <w:pPr>
        <w:pStyle w:val="Nadpis2"/>
        <w:numPr>
          <w:ilvl w:val="1"/>
          <w:numId w:val="0"/>
        </w:numPr>
      </w:pPr>
      <w:bookmarkStart w:id="183" w:name="_Toc517511977"/>
      <w:bookmarkStart w:id="184" w:name="_Toc176958989"/>
      <w:r>
        <w:t>Odpověď na evaluační otázku, doporučení</w:t>
      </w:r>
      <w:bookmarkEnd w:id="183"/>
      <w:bookmarkEnd w:id="184"/>
      <w: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BA1924" w:rsidRPr="00B65990" w14:paraId="65C057FB" w14:textId="77777777" w:rsidTr="00EC4982">
        <w:tc>
          <w:tcPr>
            <w:tcW w:w="9212" w:type="dxa"/>
            <w:shd w:val="clear" w:color="auto" w:fill="F2F2F2" w:themeFill="background1" w:themeFillShade="F2"/>
          </w:tcPr>
          <w:p w14:paraId="1031E8E5" w14:textId="77777777" w:rsidR="00BA1924" w:rsidRPr="00B65990" w:rsidRDefault="00540680" w:rsidP="00F223F7">
            <w:pPr>
              <w:spacing w:after="60"/>
              <w:rPr>
                <w:rFonts w:cs="Arial"/>
                <w:b/>
                <w:i/>
              </w:rPr>
            </w:pPr>
            <w:r w:rsidRPr="00540680">
              <w:rPr>
                <w:rFonts w:cs="Arial"/>
                <w:b/>
                <w:szCs w:val="20"/>
              </w:rPr>
              <w:t>C.5 Do jaké míry vedly intervence v jedn</w:t>
            </w:r>
            <w:r w:rsidR="00A5705C">
              <w:rPr>
                <w:rFonts w:cs="Arial"/>
                <w:b/>
                <w:szCs w:val="20"/>
              </w:rPr>
              <w:t>otlivých Programových rámcích k</w:t>
            </w:r>
            <w:r w:rsidR="00A5705C">
              <w:rPr>
                <w:rFonts w:ascii="Calibri" w:hAnsi="Calibri" w:cs="Arial"/>
                <w:b/>
                <w:szCs w:val="20"/>
              </w:rPr>
              <w:t> </w:t>
            </w:r>
            <w:r w:rsidRPr="00540680">
              <w:rPr>
                <w:rFonts w:cs="Arial"/>
                <w:b/>
                <w:szCs w:val="20"/>
              </w:rPr>
              <w:t xml:space="preserve">dosahování specifických cílů </w:t>
            </w:r>
            <w:r w:rsidR="006C7C1A">
              <w:rPr>
                <w:rFonts w:cs="Arial"/>
                <w:b/>
                <w:szCs w:val="20"/>
              </w:rPr>
              <w:t>Opatření/Fichí</w:t>
            </w:r>
            <w:r w:rsidRPr="00540680">
              <w:rPr>
                <w:rFonts w:cs="Arial"/>
                <w:b/>
                <w:szCs w:val="20"/>
              </w:rPr>
              <w:t xml:space="preserve"> Programových rámců</w:t>
            </w:r>
            <w:r w:rsidR="008C5E88">
              <w:rPr>
                <w:rFonts w:cs="Arial"/>
                <w:b/>
                <w:szCs w:val="20"/>
              </w:rPr>
              <w:t>?</w:t>
            </w:r>
          </w:p>
        </w:tc>
      </w:tr>
      <w:tr w:rsidR="00BA1924" w:rsidRPr="00B65990" w14:paraId="35C8A18F" w14:textId="77777777" w:rsidTr="00EC4982">
        <w:tc>
          <w:tcPr>
            <w:tcW w:w="9212" w:type="dxa"/>
          </w:tcPr>
          <w:p w14:paraId="1EFC1A44" w14:textId="77777777" w:rsidR="00BA1924" w:rsidRPr="00B65990" w:rsidRDefault="00BA1924" w:rsidP="00F223F7">
            <w:pPr>
              <w:spacing w:after="60"/>
              <w:rPr>
                <w:rFonts w:cs="Arial"/>
              </w:rPr>
            </w:pPr>
            <w:r w:rsidRPr="00B65990">
              <w:rPr>
                <w:rFonts w:cs="Arial"/>
              </w:rPr>
              <w:t xml:space="preserve">Odpověď: </w:t>
            </w:r>
          </w:p>
          <w:p w14:paraId="488873A0" w14:textId="77777777" w:rsidR="00BA1924" w:rsidRPr="00B65990" w:rsidRDefault="002F1D88" w:rsidP="00F223F7">
            <w:pPr>
              <w:spacing w:after="60"/>
              <w:rPr>
                <w:rFonts w:cs="Arial"/>
                <w:i/>
              </w:rPr>
            </w:pPr>
            <w:r w:rsidRPr="002F1D88">
              <w:rPr>
                <w:rFonts w:cs="Arial"/>
                <w:i/>
                <w:highlight w:val="yellow"/>
              </w:rPr>
              <w:t xml:space="preserve">MAS jasně, stručně a výstižně formuluje odpověď na evaluační otázku s využitím získaných zjištění a záznamů. Odpověď na evaluační otázku je de facto syntézou odpovědí na evaluační podotázky. MAS v odpovědi uvede klíčová zjištění, na která </w:t>
            </w:r>
            <w:r w:rsidR="000118CC">
              <w:rPr>
                <w:rFonts w:cs="Arial"/>
                <w:i/>
                <w:highlight w:val="yellow"/>
              </w:rPr>
              <w:t xml:space="preserve">případně </w:t>
            </w:r>
            <w:r w:rsidRPr="002F1D88">
              <w:rPr>
                <w:rFonts w:cs="Arial"/>
                <w:i/>
                <w:highlight w:val="yellow"/>
              </w:rPr>
              <w:t xml:space="preserve">naváže doporučeními pro jejich řešení </w:t>
            </w:r>
            <w:r w:rsidR="000118CC">
              <w:rPr>
                <w:rFonts w:cs="Arial"/>
                <w:i/>
                <w:highlight w:val="yellow"/>
              </w:rPr>
              <w:t xml:space="preserve">v následujících programových obdobích </w:t>
            </w:r>
            <w:r w:rsidRPr="002F1D88">
              <w:rPr>
                <w:rFonts w:cs="Arial"/>
                <w:i/>
                <w:highlight w:val="yellow"/>
              </w:rPr>
              <w:t>(viz následující bod).</w:t>
            </w:r>
            <w:r w:rsidR="00BA1924" w:rsidRPr="00B65990">
              <w:rPr>
                <w:rFonts w:cs="Arial"/>
                <w:i/>
              </w:rPr>
              <w:t xml:space="preserve"> </w:t>
            </w:r>
          </w:p>
        </w:tc>
      </w:tr>
      <w:tr w:rsidR="00CF00DE" w:rsidRPr="00B65990" w14:paraId="043BFA31" w14:textId="77777777" w:rsidTr="00CF00DE">
        <w:tc>
          <w:tcPr>
            <w:tcW w:w="9212" w:type="dxa"/>
            <w:shd w:val="clear" w:color="auto" w:fill="F2F2F2" w:themeFill="background1" w:themeFillShade="F2"/>
          </w:tcPr>
          <w:p w14:paraId="6CEABC05" w14:textId="77777777" w:rsidR="00CF00DE" w:rsidRPr="00B65990" w:rsidRDefault="00CF00DE" w:rsidP="009527EA">
            <w:pPr>
              <w:spacing w:after="60"/>
              <w:rPr>
                <w:rFonts w:cs="Arial"/>
                <w:b/>
                <w:i/>
              </w:rPr>
            </w:pPr>
            <w:r>
              <w:rPr>
                <w:rFonts w:cs="Arial"/>
                <w:b/>
                <w:i/>
              </w:rPr>
              <w:t>Klíčové závěry (příp. doporučení pro další programová období)</w:t>
            </w:r>
          </w:p>
        </w:tc>
      </w:tr>
      <w:tr w:rsidR="00CF00DE" w:rsidRPr="00CF00DE" w14:paraId="09211BB2" w14:textId="77777777" w:rsidTr="00CF00DE">
        <w:tc>
          <w:tcPr>
            <w:tcW w:w="9212" w:type="dxa"/>
          </w:tcPr>
          <w:p w14:paraId="0BF9CC59" w14:textId="77777777" w:rsidR="00CF00DE" w:rsidRPr="00CF00DE" w:rsidRDefault="00CF00DE" w:rsidP="00FB6437">
            <w:pPr>
              <w:pStyle w:val="Odstavecseseznamem"/>
              <w:numPr>
                <w:ilvl w:val="0"/>
                <w:numId w:val="61"/>
              </w:numPr>
              <w:spacing w:after="60"/>
              <w:rPr>
                <w:rFonts w:ascii="Arial" w:hAnsi="Arial" w:cs="Arial"/>
                <w:sz w:val="22"/>
                <w:szCs w:val="22"/>
              </w:rPr>
            </w:pPr>
          </w:p>
        </w:tc>
      </w:tr>
      <w:tr w:rsidR="00CF00DE" w:rsidRPr="00CF00DE" w14:paraId="1314382A" w14:textId="77777777" w:rsidTr="00CF00DE">
        <w:tc>
          <w:tcPr>
            <w:tcW w:w="9212" w:type="dxa"/>
          </w:tcPr>
          <w:p w14:paraId="56303954" w14:textId="77777777" w:rsidR="00CF00DE" w:rsidRPr="00CF00DE" w:rsidRDefault="00CF00DE" w:rsidP="00FB6437">
            <w:pPr>
              <w:pStyle w:val="Odstavecseseznamem"/>
              <w:numPr>
                <w:ilvl w:val="0"/>
                <w:numId w:val="61"/>
              </w:numPr>
              <w:spacing w:after="60"/>
              <w:rPr>
                <w:rFonts w:ascii="Arial" w:hAnsi="Arial" w:cs="Arial"/>
                <w:sz w:val="22"/>
                <w:szCs w:val="22"/>
              </w:rPr>
            </w:pPr>
          </w:p>
        </w:tc>
      </w:tr>
      <w:tr w:rsidR="00CF00DE" w:rsidRPr="00CF00DE" w14:paraId="7528E2E0" w14:textId="77777777" w:rsidTr="00CF00DE">
        <w:tc>
          <w:tcPr>
            <w:tcW w:w="9212" w:type="dxa"/>
          </w:tcPr>
          <w:p w14:paraId="09BB6546" w14:textId="77777777" w:rsidR="00CF00DE" w:rsidRPr="00CF00DE" w:rsidRDefault="00CF00DE" w:rsidP="00FB6437">
            <w:pPr>
              <w:pStyle w:val="Odstavecseseznamem"/>
              <w:numPr>
                <w:ilvl w:val="0"/>
                <w:numId w:val="61"/>
              </w:numPr>
              <w:spacing w:after="60"/>
              <w:rPr>
                <w:rFonts w:ascii="Arial" w:hAnsi="Arial" w:cs="Arial"/>
                <w:sz w:val="22"/>
                <w:szCs w:val="22"/>
              </w:rPr>
            </w:pPr>
          </w:p>
        </w:tc>
      </w:tr>
    </w:tbl>
    <w:p w14:paraId="3C94B146" w14:textId="77777777" w:rsidR="00CE647F" w:rsidRPr="00CD77B2" w:rsidRDefault="003152F5" w:rsidP="003A1371">
      <w:pPr>
        <w:pStyle w:val="Nadpis1"/>
        <w:numPr>
          <w:ilvl w:val="0"/>
          <w:numId w:val="0"/>
        </w:numPr>
        <w:spacing w:before="360"/>
        <w:ind w:left="357" w:hanging="357"/>
      </w:pPr>
      <w:bookmarkStart w:id="185" w:name="_Toc517511978"/>
      <w:bookmarkStart w:id="186" w:name="_Toc176958990"/>
      <w:r>
        <w:t xml:space="preserve">C.6 </w:t>
      </w:r>
      <w:r w:rsidR="00CD77B2" w:rsidRPr="00CD77B2">
        <w:t>Do jaké míry vedly intervence v jedn</w:t>
      </w:r>
      <w:r w:rsidR="00A5705C">
        <w:t>otlivých Programových rámcích k</w:t>
      </w:r>
      <w:r w:rsidR="00A5705C">
        <w:rPr>
          <w:rFonts w:ascii="Calibri" w:hAnsi="Calibri"/>
        </w:rPr>
        <w:t> </w:t>
      </w:r>
      <w:r w:rsidR="00CD77B2" w:rsidRPr="00CD77B2">
        <w:t>dosažení přidané hodnoty LEADER/CLLD</w:t>
      </w:r>
      <w:r w:rsidR="002E0878">
        <w:rPr>
          <w:rStyle w:val="Znakapoznpodarou"/>
        </w:rPr>
        <w:footnoteReference w:id="94"/>
      </w:r>
      <w:r w:rsidR="00CD77B2" w:rsidRPr="00CD77B2">
        <w:t>?</w:t>
      </w:r>
      <w:bookmarkEnd w:id="185"/>
      <w:bookmarkEnd w:id="186"/>
    </w:p>
    <w:p w14:paraId="2F6194AF" w14:textId="77777777" w:rsidR="00CE647F" w:rsidRPr="002E0878" w:rsidRDefault="00CE647F" w:rsidP="00CE647F">
      <w:pPr>
        <w:rPr>
          <w:i/>
        </w:rPr>
      </w:pPr>
      <w:r w:rsidRPr="002E0878">
        <w:rPr>
          <w:i/>
        </w:rPr>
        <w:t xml:space="preserve">Hlavním cílem této evaluační otázky je určit a vyhodnotit, zda </w:t>
      </w:r>
      <w:r w:rsidR="002E0878" w:rsidRPr="002E0878">
        <w:rPr>
          <w:i/>
        </w:rPr>
        <w:t>a jak byla</w:t>
      </w:r>
      <w:r w:rsidRPr="002E0878">
        <w:rPr>
          <w:i/>
        </w:rPr>
        <w:t xml:space="preserve"> prostřednictvím intervencí (projektů) </w:t>
      </w:r>
      <w:r w:rsidR="002E0878" w:rsidRPr="002E0878">
        <w:rPr>
          <w:i/>
        </w:rPr>
        <w:t>do území MAS doručena přidaná hodnota</w:t>
      </w:r>
      <w:r w:rsidRPr="002E0878">
        <w:rPr>
          <w:i/>
        </w:rPr>
        <w:t>.</w:t>
      </w:r>
      <w:r w:rsidR="00D87FE1">
        <w:rPr>
          <w:i/>
        </w:rPr>
        <w:t xml:space="preserve"> Neméně důležitým cílem této otázky je také získat a prezentovat důkazy o potřebě implementace metody LEADER/CLLD v následujících programových obdobích. MAS tedy identifikuje přínosy realizace metody LEADER/CLLD, kterých by bez tohoto nástroje nebyl možné v území MAS dosáhnout. </w:t>
      </w:r>
    </w:p>
    <w:p w14:paraId="4D91D7A3" w14:textId="77777777" w:rsidR="00CE647F" w:rsidRPr="002E0878" w:rsidRDefault="00CE647F" w:rsidP="00CE647F">
      <w:pPr>
        <w:rPr>
          <w:i/>
        </w:rPr>
      </w:pPr>
      <w:r w:rsidRPr="002E0878">
        <w:rPr>
          <w:i/>
        </w:rPr>
        <w:t>Otázka je zodpovězena na základě zjištění vyplývajících z</w:t>
      </w:r>
      <w:r w:rsidR="00EC4982">
        <w:rPr>
          <w:i/>
        </w:rPr>
        <w:t xml:space="preserve"> poznatků </w:t>
      </w:r>
      <w:r w:rsidRPr="002E0878">
        <w:rPr>
          <w:i/>
        </w:rPr>
        <w:t>příp</w:t>
      </w:r>
      <w:r w:rsidR="00EC4982">
        <w:rPr>
          <w:i/>
        </w:rPr>
        <w:t>adových studií</w:t>
      </w:r>
      <w:r w:rsidR="00A5705C">
        <w:rPr>
          <w:i/>
        </w:rPr>
        <w:t xml:space="preserve"> a</w:t>
      </w:r>
      <w:r w:rsidR="00A5705C">
        <w:rPr>
          <w:rFonts w:ascii="Calibri" w:hAnsi="Calibri"/>
          <w:i/>
        </w:rPr>
        <w:t> </w:t>
      </w:r>
      <w:r w:rsidR="00EC4982">
        <w:rPr>
          <w:i/>
        </w:rPr>
        <w:t>znalostí a zkušeností</w:t>
      </w:r>
      <w:r w:rsidR="002E0878" w:rsidRPr="002E0878">
        <w:rPr>
          <w:i/>
        </w:rPr>
        <w:t xml:space="preserve"> členů Focus Group. </w:t>
      </w:r>
    </w:p>
    <w:p w14:paraId="6F0A6ECA" w14:textId="77777777" w:rsidR="00CE647F" w:rsidRPr="000F7C8E" w:rsidRDefault="002F1D88" w:rsidP="00CE647F">
      <w:pPr>
        <w:pStyle w:val="Nadpis2"/>
        <w:numPr>
          <w:ilvl w:val="1"/>
          <w:numId w:val="0"/>
        </w:numPr>
        <w:rPr>
          <w:highlight w:val="yellow"/>
        </w:rPr>
      </w:pPr>
      <w:bookmarkStart w:id="187" w:name="_Toc517511979"/>
      <w:bookmarkStart w:id="188" w:name="_Toc176958991"/>
      <w:r w:rsidRPr="002F1D88">
        <w:rPr>
          <w:highlight w:val="yellow"/>
        </w:rPr>
        <w:t>Postup pro zpracování a zodpovězení evaluační otázky (vč. podotázek)</w:t>
      </w:r>
      <w:r w:rsidRPr="002F1D88">
        <w:rPr>
          <w:rStyle w:val="Znakapoznpodarou"/>
          <w:highlight w:val="yellow"/>
        </w:rPr>
        <w:footnoteReference w:id="95"/>
      </w:r>
      <w:bookmarkEnd w:id="187"/>
      <w:r w:rsidR="00016A5B" w:rsidRPr="00016A5B">
        <w:rPr>
          <w:rFonts w:cs="Arial"/>
          <w:highlight w:val="yellow"/>
        </w:rPr>
        <w:t xml:space="preserve"> </w:t>
      </w:r>
      <w:r w:rsidR="00016A5B" w:rsidRPr="00DB323D">
        <w:rPr>
          <w:rFonts w:cs="Arial"/>
          <w:highlight w:val="yellow"/>
        </w:rPr>
        <w:t>a vyhodnocení implementace opatření/doporučení z Evaluační zprávy</w:t>
      </w:r>
      <w:bookmarkEnd w:id="188"/>
    </w:p>
    <w:p w14:paraId="7E492EC5" w14:textId="77777777" w:rsidR="00CE647F" w:rsidRPr="000F7C8E" w:rsidRDefault="002F1D88" w:rsidP="00CE647F">
      <w:pPr>
        <w:rPr>
          <w:highlight w:val="yellow"/>
        </w:rPr>
      </w:pPr>
      <w:r w:rsidRPr="002F1D88">
        <w:rPr>
          <w:highlight w:val="yellow"/>
        </w:rPr>
        <w:t xml:space="preserve">1. MAS realizuje osobní rozhovory s příjemci, vypracuje zápisy a následně případové studie (viz také předchozí otázky/podotázky). </w:t>
      </w:r>
    </w:p>
    <w:p w14:paraId="58943147" w14:textId="77777777" w:rsidR="00CE647F" w:rsidRPr="000F7C8E" w:rsidRDefault="002F1D88" w:rsidP="00CE647F">
      <w:pPr>
        <w:rPr>
          <w:highlight w:val="yellow"/>
        </w:rPr>
      </w:pPr>
      <w:r w:rsidRPr="002F1D88">
        <w:rPr>
          <w:highlight w:val="yellow"/>
        </w:rPr>
        <w:t xml:space="preserve">2. V rámci Focus Group ověřuje a doplňuje zjištění z případových studií vztahující se k jednotlivým komponentám přidané hodnoty (viz jednotlivé </w:t>
      </w:r>
      <w:r w:rsidR="000F7C8E">
        <w:rPr>
          <w:highlight w:val="yellow"/>
        </w:rPr>
        <w:t xml:space="preserve">evaluační </w:t>
      </w:r>
      <w:r w:rsidRPr="002F1D88">
        <w:rPr>
          <w:highlight w:val="yellow"/>
        </w:rPr>
        <w:t>podotázky</w:t>
      </w:r>
      <w:r w:rsidR="000F7C8E">
        <w:rPr>
          <w:highlight w:val="yellow"/>
        </w:rPr>
        <w:t xml:space="preserve"> této </w:t>
      </w:r>
      <w:r w:rsidR="00931BC2">
        <w:rPr>
          <w:highlight w:val="yellow"/>
        </w:rPr>
        <w:t>EO</w:t>
      </w:r>
      <w:r w:rsidR="000F7C8E">
        <w:rPr>
          <w:highlight w:val="yellow"/>
        </w:rPr>
        <w:t xml:space="preserve"> níže</w:t>
      </w:r>
      <w:r w:rsidRPr="002F1D88">
        <w:rPr>
          <w:highlight w:val="yellow"/>
        </w:rPr>
        <w:t xml:space="preserve">).  </w:t>
      </w:r>
    </w:p>
    <w:p w14:paraId="4833586B" w14:textId="77777777" w:rsidR="00CE647F" w:rsidRPr="002E0878" w:rsidRDefault="002F1D88" w:rsidP="00CE647F">
      <w:r w:rsidRPr="002F1D88">
        <w:rPr>
          <w:highlight w:val="yellow"/>
        </w:rPr>
        <w:t xml:space="preserve">3. MAS formuluje závěry – zjištění, v případě potřeby navrhne příslušná opatření </w:t>
      </w:r>
      <w:r w:rsidR="00DC2888">
        <w:rPr>
          <w:highlight w:val="yellow"/>
        </w:rPr>
        <w:t>relevantní pro následující programová období</w:t>
      </w:r>
      <w:r w:rsidRPr="002F1D88">
        <w:rPr>
          <w:highlight w:val="yellow"/>
        </w:rPr>
        <w:t>.</w:t>
      </w:r>
      <w:r w:rsidR="00CE647F" w:rsidRPr="002E0878">
        <w:t xml:space="preserve"> </w:t>
      </w:r>
    </w:p>
    <w:p w14:paraId="74D3E2B9" w14:textId="77777777" w:rsidR="00CE647F" w:rsidRPr="002E0878" w:rsidRDefault="00CE647F" w:rsidP="00CE647F">
      <w:pPr>
        <w:pStyle w:val="Nadpis2"/>
        <w:numPr>
          <w:ilvl w:val="1"/>
          <w:numId w:val="0"/>
        </w:numPr>
      </w:pPr>
      <w:bookmarkStart w:id="189" w:name="_Toc517511980"/>
      <w:bookmarkStart w:id="190" w:name="_Toc176958992"/>
      <w:r w:rsidRPr="002E0878">
        <w:t>Zdroje dat/informací</w:t>
      </w:r>
      <w:bookmarkEnd w:id="189"/>
      <w:bookmarkEnd w:id="190"/>
    </w:p>
    <w:p w14:paraId="7FADDBF3" w14:textId="77777777" w:rsidR="00CE647F" w:rsidRPr="002E0878" w:rsidRDefault="00CE647F" w:rsidP="00CE647F">
      <w:pPr>
        <w:rPr>
          <w:rFonts w:cs="Arial"/>
        </w:rPr>
      </w:pPr>
      <w:r w:rsidRPr="002E0878">
        <w:rPr>
          <w:rFonts w:cs="Arial"/>
        </w:rPr>
        <w:t xml:space="preserve">MAS při zodpovídání EO využije tyto dokumenty/záznamy: </w:t>
      </w:r>
    </w:p>
    <w:p w14:paraId="4BDBE626" w14:textId="77777777" w:rsidR="00D30908" w:rsidRDefault="00AD1F26" w:rsidP="00FB6437">
      <w:pPr>
        <w:pStyle w:val="Odstavecseseznamem"/>
        <w:numPr>
          <w:ilvl w:val="0"/>
          <w:numId w:val="1"/>
        </w:numPr>
        <w:spacing w:after="60"/>
        <w:rPr>
          <w:rFonts w:ascii="Arial" w:hAnsi="Arial" w:cs="Arial"/>
          <w:sz w:val="22"/>
          <w:szCs w:val="22"/>
        </w:rPr>
      </w:pPr>
      <w:r w:rsidRPr="002E0878">
        <w:rPr>
          <w:rFonts w:ascii="Arial" w:hAnsi="Arial" w:cs="Arial"/>
          <w:sz w:val="22"/>
          <w:szCs w:val="22"/>
        </w:rPr>
        <w:t xml:space="preserve">Zpracované </w:t>
      </w:r>
      <w:r w:rsidR="00D30908" w:rsidRPr="002E0878">
        <w:rPr>
          <w:rFonts w:ascii="Arial" w:hAnsi="Arial" w:cs="Arial"/>
          <w:sz w:val="22"/>
          <w:szCs w:val="22"/>
        </w:rPr>
        <w:t>Případové studie</w:t>
      </w:r>
    </w:p>
    <w:p w14:paraId="4E1916CC" w14:textId="77777777" w:rsidR="00EF16E4" w:rsidRDefault="00EF16E4" w:rsidP="00FB6437">
      <w:pPr>
        <w:pStyle w:val="Odstavecseseznamem"/>
        <w:numPr>
          <w:ilvl w:val="0"/>
          <w:numId w:val="1"/>
        </w:numPr>
        <w:spacing w:after="60"/>
        <w:rPr>
          <w:rFonts w:ascii="Arial" w:hAnsi="Arial" w:cs="Arial"/>
          <w:sz w:val="22"/>
          <w:szCs w:val="22"/>
        </w:rPr>
      </w:pPr>
      <w:r>
        <w:rPr>
          <w:rFonts w:ascii="Arial" w:hAnsi="Arial" w:cs="Arial"/>
          <w:sz w:val="22"/>
          <w:szCs w:val="22"/>
        </w:rPr>
        <w:t xml:space="preserve">Zápisy z realizovaných rozhovorů </w:t>
      </w:r>
    </w:p>
    <w:p w14:paraId="338C6587" w14:textId="77777777" w:rsidR="00EF16E4" w:rsidRPr="002E0878" w:rsidRDefault="00EF16E4" w:rsidP="00FB6437">
      <w:pPr>
        <w:pStyle w:val="Odstavecseseznamem"/>
        <w:numPr>
          <w:ilvl w:val="0"/>
          <w:numId w:val="1"/>
        </w:numPr>
        <w:spacing w:after="60"/>
        <w:rPr>
          <w:rFonts w:ascii="Arial" w:hAnsi="Arial" w:cs="Arial"/>
          <w:sz w:val="22"/>
          <w:szCs w:val="22"/>
        </w:rPr>
      </w:pPr>
      <w:r>
        <w:rPr>
          <w:rFonts w:ascii="Arial" w:hAnsi="Arial" w:cs="Arial"/>
          <w:sz w:val="22"/>
          <w:szCs w:val="22"/>
        </w:rPr>
        <w:t xml:space="preserve">Poznatky z Focus Group </w:t>
      </w:r>
    </w:p>
    <w:p w14:paraId="2C1FC895" w14:textId="77777777" w:rsidR="00E540EF" w:rsidRDefault="00E540EF" w:rsidP="00FB6437">
      <w:pPr>
        <w:pStyle w:val="Odstavecseseznamem"/>
        <w:numPr>
          <w:ilvl w:val="0"/>
          <w:numId w:val="1"/>
        </w:numPr>
        <w:spacing w:after="60"/>
        <w:rPr>
          <w:rFonts w:ascii="Arial" w:hAnsi="Arial" w:cs="Arial"/>
          <w:sz w:val="22"/>
          <w:szCs w:val="22"/>
        </w:rPr>
      </w:pPr>
      <w:r w:rsidRPr="002E0878">
        <w:rPr>
          <w:rFonts w:ascii="Arial" w:hAnsi="Arial" w:cs="Arial"/>
          <w:sz w:val="22"/>
          <w:szCs w:val="22"/>
        </w:rPr>
        <w:t xml:space="preserve">Studie proveditelnosti, Podnikatelský záměr (tj. přílohy ŽoD popisující, jak byly cílové skupiny zapojeny do přípravy projektu) </w:t>
      </w:r>
    </w:p>
    <w:p w14:paraId="5A5EBC1E" w14:textId="77777777" w:rsidR="00016A5B" w:rsidRPr="002E0878" w:rsidRDefault="00016A5B" w:rsidP="00FB6437">
      <w:pPr>
        <w:pStyle w:val="Odstavecseseznamem"/>
        <w:numPr>
          <w:ilvl w:val="0"/>
          <w:numId w:val="1"/>
        </w:numPr>
        <w:spacing w:after="60"/>
        <w:rPr>
          <w:rFonts w:ascii="Arial" w:hAnsi="Arial" w:cs="Arial"/>
          <w:sz w:val="22"/>
          <w:szCs w:val="22"/>
        </w:rPr>
      </w:pPr>
      <w:r>
        <w:rPr>
          <w:rFonts w:ascii="Arial" w:hAnsi="Arial" w:cs="Arial"/>
          <w:sz w:val="22"/>
          <w:szCs w:val="22"/>
        </w:rPr>
        <w:t>Evaluační zpráva, případové studie a rozhovory realizované v rámci mid-term evaluace</w:t>
      </w:r>
    </w:p>
    <w:p w14:paraId="7F63A961" w14:textId="77777777" w:rsidR="00CE647F" w:rsidRPr="0017317F" w:rsidRDefault="00CE647F" w:rsidP="00CE647F">
      <w:pPr>
        <w:pStyle w:val="Nadpis2"/>
        <w:numPr>
          <w:ilvl w:val="1"/>
          <w:numId w:val="0"/>
        </w:numPr>
      </w:pPr>
      <w:bookmarkStart w:id="191" w:name="_Toc517511981"/>
      <w:bookmarkStart w:id="192" w:name="_Toc176958993"/>
      <w:r w:rsidRPr="0017317F">
        <w:t>Metody sběru, zpracování a hodnocení informací/dat</w:t>
      </w:r>
      <w:bookmarkEnd w:id="191"/>
      <w:bookmarkEnd w:id="192"/>
    </w:p>
    <w:p w14:paraId="2D65F051" w14:textId="77777777" w:rsidR="00CE647F" w:rsidRPr="0017317F" w:rsidRDefault="00CE647F" w:rsidP="00FB6437">
      <w:pPr>
        <w:pStyle w:val="Odstavecseseznamem"/>
        <w:numPr>
          <w:ilvl w:val="0"/>
          <w:numId w:val="3"/>
        </w:numPr>
        <w:rPr>
          <w:rFonts w:ascii="Arial" w:hAnsi="Arial" w:cs="Arial"/>
          <w:sz w:val="22"/>
          <w:szCs w:val="22"/>
        </w:rPr>
      </w:pPr>
      <w:r w:rsidRPr="0017317F">
        <w:rPr>
          <w:rFonts w:ascii="Arial" w:hAnsi="Arial" w:cs="Arial"/>
          <w:sz w:val="22"/>
          <w:szCs w:val="22"/>
        </w:rPr>
        <w:t xml:space="preserve">Obsahová analýza </w:t>
      </w:r>
    </w:p>
    <w:p w14:paraId="3AC1137D" w14:textId="77777777" w:rsidR="00CE647F" w:rsidRDefault="00CE647F" w:rsidP="00FB6437">
      <w:pPr>
        <w:pStyle w:val="Odstavecseseznamem"/>
        <w:numPr>
          <w:ilvl w:val="0"/>
          <w:numId w:val="3"/>
        </w:numPr>
        <w:rPr>
          <w:rFonts w:ascii="Arial" w:hAnsi="Arial" w:cs="Arial"/>
          <w:sz w:val="22"/>
          <w:szCs w:val="22"/>
        </w:rPr>
      </w:pPr>
      <w:r w:rsidRPr="0017317F">
        <w:rPr>
          <w:rFonts w:ascii="Arial" w:hAnsi="Arial" w:cs="Arial"/>
          <w:sz w:val="22"/>
          <w:szCs w:val="22"/>
        </w:rPr>
        <w:t xml:space="preserve">Dotazování  </w:t>
      </w:r>
    </w:p>
    <w:p w14:paraId="1C1587DE" w14:textId="77777777" w:rsidR="000F7C8E" w:rsidRPr="0017317F" w:rsidRDefault="000F7C8E" w:rsidP="00FB6437">
      <w:pPr>
        <w:pStyle w:val="Odstavecseseznamem"/>
        <w:numPr>
          <w:ilvl w:val="0"/>
          <w:numId w:val="3"/>
        </w:numPr>
        <w:rPr>
          <w:rFonts w:ascii="Arial" w:hAnsi="Arial" w:cs="Arial"/>
          <w:sz w:val="22"/>
          <w:szCs w:val="22"/>
        </w:rPr>
      </w:pPr>
      <w:r>
        <w:rPr>
          <w:rFonts w:ascii="Arial" w:hAnsi="Arial" w:cs="Arial"/>
          <w:sz w:val="22"/>
          <w:szCs w:val="22"/>
        </w:rPr>
        <w:t>Focus Group</w:t>
      </w:r>
    </w:p>
    <w:p w14:paraId="010A00E1" w14:textId="77777777" w:rsidR="00CE647F" w:rsidRPr="0017317F" w:rsidRDefault="00CE647F" w:rsidP="00FB6437">
      <w:pPr>
        <w:pStyle w:val="Odstavecseseznamem"/>
        <w:numPr>
          <w:ilvl w:val="0"/>
          <w:numId w:val="3"/>
        </w:numPr>
        <w:rPr>
          <w:rFonts w:ascii="Arial" w:hAnsi="Arial" w:cs="Arial"/>
          <w:sz w:val="22"/>
          <w:szCs w:val="22"/>
        </w:rPr>
      </w:pPr>
      <w:r w:rsidRPr="0017317F">
        <w:rPr>
          <w:rFonts w:ascii="Arial" w:hAnsi="Arial" w:cs="Arial"/>
          <w:sz w:val="22"/>
          <w:szCs w:val="22"/>
        </w:rPr>
        <w:t>Případové studie,</w:t>
      </w:r>
    </w:p>
    <w:p w14:paraId="77D0782C" w14:textId="77777777" w:rsidR="00CE647F" w:rsidRPr="0017317F" w:rsidRDefault="00CE647F" w:rsidP="00FB6437">
      <w:pPr>
        <w:pStyle w:val="Odstavecseseznamem"/>
        <w:numPr>
          <w:ilvl w:val="0"/>
          <w:numId w:val="3"/>
        </w:numPr>
        <w:rPr>
          <w:rFonts w:ascii="Arial" w:hAnsi="Arial" w:cs="Arial"/>
          <w:sz w:val="22"/>
          <w:szCs w:val="22"/>
        </w:rPr>
      </w:pPr>
      <w:r w:rsidRPr="0017317F">
        <w:rPr>
          <w:rFonts w:ascii="Arial" w:hAnsi="Arial" w:cs="Arial"/>
          <w:sz w:val="22"/>
          <w:szCs w:val="22"/>
        </w:rPr>
        <w:t xml:space="preserve">Komparativní analýza </w:t>
      </w:r>
    </w:p>
    <w:p w14:paraId="139F3848" w14:textId="77777777" w:rsidR="00CE647F" w:rsidRPr="0017317F" w:rsidRDefault="00CE647F" w:rsidP="00FB6437">
      <w:pPr>
        <w:pStyle w:val="Odstavecseseznamem"/>
        <w:numPr>
          <w:ilvl w:val="0"/>
          <w:numId w:val="3"/>
        </w:numPr>
        <w:rPr>
          <w:rFonts w:ascii="Arial" w:hAnsi="Arial" w:cs="Arial"/>
          <w:sz w:val="22"/>
          <w:szCs w:val="22"/>
        </w:rPr>
      </w:pPr>
      <w:r w:rsidRPr="0017317F">
        <w:rPr>
          <w:rFonts w:ascii="Arial" w:hAnsi="Arial" w:cs="Arial"/>
          <w:sz w:val="22"/>
          <w:szCs w:val="22"/>
        </w:rPr>
        <w:t xml:space="preserve">Syntéza </w:t>
      </w:r>
    </w:p>
    <w:p w14:paraId="5E3EF0C1" w14:textId="77777777" w:rsidR="00CE647F" w:rsidRPr="000F7C8E" w:rsidRDefault="002F1D88" w:rsidP="00CE647F">
      <w:pPr>
        <w:pStyle w:val="Nadpis2"/>
        <w:numPr>
          <w:ilvl w:val="1"/>
          <w:numId w:val="0"/>
        </w:numPr>
        <w:rPr>
          <w:highlight w:val="yellow"/>
        </w:rPr>
      </w:pPr>
      <w:bookmarkStart w:id="193" w:name="_Toc517511982"/>
      <w:bookmarkStart w:id="194" w:name="_Toc176958994"/>
      <w:r w:rsidRPr="002F1D88">
        <w:rPr>
          <w:highlight w:val="yellow"/>
        </w:rPr>
        <w:t>Záznamy, které MAS vytvoří při zodpovídání EO, a které použije pro její zodpovězení</w:t>
      </w:r>
      <w:bookmarkEnd w:id="193"/>
      <w:r w:rsidR="00016A5B" w:rsidRPr="00016A5B">
        <w:rPr>
          <w:rFonts w:cs="Arial"/>
          <w:highlight w:val="yellow"/>
        </w:rPr>
        <w:t xml:space="preserve"> </w:t>
      </w:r>
      <w:r w:rsidR="00016A5B" w:rsidRPr="00DB323D">
        <w:rPr>
          <w:rFonts w:cs="Arial"/>
          <w:highlight w:val="yellow"/>
        </w:rPr>
        <w:t>a vyhodnocení implementace opatření/doporučení z Evaluační zprávy</w:t>
      </w:r>
      <w:bookmarkEnd w:id="194"/>
    </w:p>
    <w:p w14:paraId="2FA70AB5" w14:textId="77777777" w:rsidR="00CE647F" w:rsidRPr="000F7C8E" w:rsidRDefault="002F1D88" w:rsidP="00CE647F">
      <w:pPr>
        <w:rPr>
          <w:rFonts w:cs="Arial"/>
          <w:highlight w:val="yellow"/>
          <w:lang w:eastAsia="cs-CZ"/>
        </w:rPr>
      </w:pPr>
      <w:r w:rsidRPr="002F1D88">
        <w:rPr>
          <w:rFonts w:cs="Arial"/>
          <w:highlight w:val="yellow"/>
          <w:lang w:eastAsia="cs-CZ"/>
        </w:rPr>
        <w:t>MAS vytvoří následující záznamy, na jejichž základě fo</w:t>
      </w:r>
      <w:r w:rsidR="00A5705C">
        <w:rPr>
          <w:rFonts w:cs="Arial"/>
          <w:highlight w:val="yellow"/>
          <w:lang w:eastAsia="cs-CZ"/>
        </w:rPr>
        <w:t>rmuluje odpovědi na podotázky a</w:t>
      </w:r>
      <w:r w:rsidR="00A5705C">
        <w:rPr>
          <w:rFonts w:ascii="Calibri" w:hAnsi="Calibri" w:cs="Arial"/>
          <w:highlight w:val="yellow"/>
          <w:lang w:eastAsia="cs-CZ"/>
        </w:rPr>
        <w:t> </w:t>
      </w:r>
      <w:r w:rsidRPr="002F1D88">
        <w:rPr>
          <w:rFonts w:cs="Arial"/>
          <w:highlight w:val="yellow"/>
          <w:lang w:eastAsia="cs-CZ"/>
        </w:rPr>
        <w:t xml:space="preserve">evaluační otázku: </w:t>
      </w:r>
    </w:p>
    <w:p w14:paraId="36529F7D" w14:textId="77777777" w:rsidR="00CE647F" w:rsidRPr="000F7C8E" w:rsidRDefault="002F1D88" w:rsidP="00FB6437">
      <w:pPr>
        <w:pStyle w:val="Odstavecseseznamem"/>
        <w:numPr>
          <w:ilvl w:val="0"/>
          <w:numId w:val="1"/>
        </w:numPr>
        <w:spacing w:after="60"/>
        <w:rPr>
          <w:rFonts w:ascii="Arial" w:hAnsi="Arial" w:cs="Arial"/>
          <w:sz w:val="22"/>
          <w:szCs w:val="22"/>
          <w:highlight w:val="yellow"/>
        </w:rPr>
      </w:pPr>
      <w:r w:rsidRPr="002F1D88">
        <w:rPr>
          <w:rFonts w:ascii="Arial" w:hAnsi="Arial" w:cs="Arial"/>
          <w:sz w:val="22"/>
          <w:szCs w:val="22"/>
          <w:highlight w:val="yellow"/>
        </w:rPr>
        <w:t>Zápisy z rozhovorů</w:t>
      </w:r>
      <w:r w:rsidRPr="002F1D88">
        <w:rPr>
          <w:rStyle w:val="Znakapoznpodarou"/>
          <w:rFonts w:ascii="Arial" w:hAnsi="Arial"/>
          <w:sz w:val="22"/>
          <w:szCs w:val="22"/>
          <w:highlight w:val="yellow"/>
        </w:rPr>
        <w:footnoteReference w:id="96"/>
      </w:r>
      <w:r w:rsidRPr="002F1D88">
        <w:rPr>
          <w:rFonts w:ascii="Arial" w:hAnsi="Arial" w:cs="Arial"/>
          <w:sz w:val="22"/>
          <w:szCs w:val="22"/>
          <w:highlight w:val="yellow"/>
        </w:rPr>
        <w:t xml:space="preserve"> </w:t>
      </w:r>
    </w:p>
    <w:p w14:paraId="1ABD612B" w14:textId="77777777" w:rsidR="00CE647F" w:rsidRPr="000F7C8E" w:rsidRDefault="002F1D88" w:rsidP="00FB6437">
      <w:pPr>
        <w:pStyle w:val="Odstavecseseznamem"/>
        <w:numPr>
          <w:ilvl w:val="0"/>
          <w:numId w:val="1"/>
        </w:numPr>
        <w:spacing w:after="60"/>
        <w:rPr>
          <w:rFonts w:ascii="Arial" w:hAnsi="Arial" w:cs="Arial"/>
          <w:sz w:val="22"/>
          <w:szCs w:val="22"/>
          <w:highlight w:val="yellow"/>
        </w:rPr>
      </w:pPr>
      <w:r w:rsidRPr="002F1D88">
        <w:rPr>
          <w:rFonts w:ascii="Arial" w:hAnsi="Arial" w:cs="Arial"/>
          <w:sz w:val="22"/>
          <w:szCs w:val="22"/>
          <w:highlight w:val="yellow"/>
        </w:rPr>
        <w:t xml:space="preserve">Případové studie </w:t>
      </w:r>
    </w:p>
    <w:p w14:paraId="6E457188" w14:textId="77777777" w:rsidR="0017317F" w:rsidRPr="000F7C8E" w:rsidRDefault="002F1D88" w:rsidP="00FB6437">
      <w:pPr>
        <w:pStyle w:val="Odstavecseseznamem"/>
        <w:numPr>
          <w:ilvl w:val="0"/>
          <w:numId w:val="1"/>
        </w:numPr>
        <w:spacing w:after="60"/>
        <w:rPr>
          <w:rFonts w:ascii="Arial" w:hAnsi="Arial" w:cs="Arial"/>
          <w:sz w:val="22"/>
          <w:szCs w:val="22"/>
          <w:highlight w:val="yellow"/>
        </w:rPr>
      </w:pPr>
      <w:r w:rsidRPr="002F1D88">
        <w:rPr>
          <w:rFonts w:ascii="Arial" w:hAnsi="Arial" w:cs="Arial"/>
          <w:sz w:val="22"/>
          <w:szCs w:val="22"/>
          <w:highlight w:val="yellow"/>
        </w:rPr>
        <w:t>Zápis (zvukový záznam) z jednání Focus Group</w:t>
      </w:r>
    </w:p>
    <w:p w14:paraId="7921501C" w14:textId="77777777" w:rsidR="00E71D1C" w:rsidRPr="00016A5B" w:rsidRDefault="002D0958" w:rsidP="00E71D1C">
      <w:pPr>
        <w:pStyle w:val="Nadpis2"/>
        <w:numPr>
          <w:ilvl w:val="1"/>
          <w:numId w:val="0"/>
        </w:numPr>
        <w:rPr>
          <w:color w:val="0070C0"/>
        </w:rPr>
      </w:pPr>
      <w:bookmarkStart w:id="195" w:name="_Toc176958995"/>
      <w:bookmarkStart w:id="196" w:name="_Toc517511983"/>
      <w:r w:rsidRPr="002D0958">
        <w:rPr>
          <w:color w:val="0070C0"/>
        </w:rPr>
        <w:t>Vyhodnocení implementace doporučení k nápravě navržených v mid-term evaluaci</w:t>
      </w:r>
      <w:bookmarkEnd w:id="19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1559"/>
        <w:gridCol w:w="1984"/>
        <w:gridCol w:w="2376"/>
      </w:tblGrid>
      <w:tr w:rsidR="00E71D1C" w:rsidRPr="00B65990" w14:paraId="602F37EE" w14:textId="77777777" w:rsidTr="000B7D1E">
        <w:tc>
          <w:tcPr>
            <w:tcW w:w="9288" w:type="dxa"/>
            <w:gridSpan w:val="4"/>
            <w:shd w:val="clear" w:color="auto" w:fill="F2F2F2" w:themeFill="background1" w:themeFillShade="F2"/>
          </w:tcPr>
          <w:p w14:paraId="0E0B3CFC" w14:textId="77777777" w:rsidR="00E71D1C" w:rsidRPr="00B65990" w:rsidRDefault="00E71D1C" w:rsidP="000B7D1E">
            <w:pPr>
              <w:spacing w:after="60"/>
              <w:rPr>
                <w:rFonts w:cs="Arial"/>
                <w:b/>
                <w:i/>
              </w:rPr>
            </w:pPr>
            <w:r w:rsidRPr="00987230">
              <w:rPr>
                <w:rFonts w:cs="Arial"/>
                <w:b/>
                <w:szCs w:val="20"/>
              </w:rPr>
              <w:t>C.6 Do jaké míry vedly intervence v jednotlivých Programových rámcích k dosažení přidané hodnoty LEADER/CLLD?</w:t>
            </w:r>
          </w:p>
        </w:tc>
      </w:tr>
      <w:tr w:rsidR="00E71D1C" w:rsidRPr="00B65990" w14:paraId="1E3062C5" w14:textId="77777777" w:rsidTr="000B7D1E">
        <w:tc>
          <w:tcPr>
            <w:tcW w:w="9288" w:type="dxa"/>
            <w:gridSpan w:val="4"/>
            <w:tcBorders>
              <w:bottom w:val="single" w:sz="4" w:space="0" w:color="auto"/>
            </w:tcBorders>
            <w:shd w:val="clear" w:color="auto" w:fill="D9D9D9" w:themeFill="background1" w:themeFillShade="D9"/>
          </w:tcPr>
          <w:p w14:paraId="0E81A1FF" w14:textId="77777777" w:rsidR="00E71D1C" w:rsidRPr="00B65990" w:rsidDel="00196B46" w:rsidRDefault="00E71D1C" w:rsidP="000B7D1E">
            <w:pPr>
              <w:spacing w:after="60"/>
              <w:rPr>
                <w:rFonts w:cs="Arial"/>
                <w:b/>
                <w:i/>
              </w:rPr>
            </w:pPr>
            <w:r>
              <w:rPr>
                <w:rFonts w:cs="Arial"/>
                <w:b/>
                <w:i/>
              </w:rPr>
              <w:t>Klíčová zjištění</w:t>
            </w:r>
            <w:r w:rsidRPr="00B37631">
              <w:rPr>
                <w:rStyle w:val="Znakapoznpodarou"/>
                <w:b/>
                <w:i/>
                <w:highlight w:val="yellow"/>
              </w:rPr>
              <w:footnoteReference w:id="97"/>
            </w:r>
            <w:r>
              <w:rPr>
                <w:rFonts w:cs="Arial"/>
                <w:b/>
                <w:i/>
              </w:rPr>
              <w:t xml:space="preserve"> </w:t>
            </w:r>
          </w:p>
        </w:tc>
      </w:tr>
      <w:tr w:rsidR="00E71D1C" w:rsidRPr="00B65990" w14:paraId="49A4EDFC" w14:textId="77777777" w:rsidTr="000B7D1E">
        <w:tc>
          <w:tcPr>
            <w:tcW w:w="9288" w:type="dxa"/>
            <w:gridSpan w:val="4"/>
            <w:shd w:val="clear" w:color="auto" w:fill="auto"/>
          </w:tcPr>
          <w:p w14:paraId="4149DCB5" w14:textId="77777777" w:rsidR="00E71D1C" w:rsidRPr="00B65990" w:rsidDel="00196B46" w:rsidRDefault="00E71D1C" w:rsidP="000B7D1E">
            <w:pPr>
              <w:spacing w:after="60"/>
              <w:rPr>
                <w:rFonts w:cs="Arial"/>
                <w:b/>
                <w:i/>
              </w:rPr>
            </w:pPr>
          </w:p>
        </w:tc>
      </w:tr>
      <w:tr w:rsidR="00E71D1C" w:rsidRPr="00B65990" w14:paraId="69045CF8" w14:textId="77777777" w:rsidTr="000B7D1E">
        <w:tc>
          <w:tcPr>
            <w:tcW w:w="9288" w:type="dxa"/>
            <w:gridSpan w:val="4"/>
            <w:shd w:val="clear" w:color="auto" w:fill="F2F2F2" w:themeFill="background1" w:themeFillShade="F2"/>
          </w:tcPr>
          <w:p w14:paraId="574ABB68" w14:textId="77777777" w:rsidR="00E71D1C" w:rsidRPr="00B65990" w:rsidRDefault="00E71D1C" w:rsidP="000B7D1E">
            <w:pPr>
              <w:spacing w:after="60"/>
              <w:rPr>
                <w:rFonts w:cs="Arial"/>
                <w:b/>
                <w:i/>
              </w:rPr>
            </w:pPr>
            <w:r>
              <w:rPr>
                <w:rFonts w:cs="Arial"/>
                <w:b/>
                <w:i/>
              </w:rPr>
              <w:t>Vyhodnocení d</w:t>
            </w:r>
            <w:r w:rsidRPr="00B65990">
              <w:rPr>
                <w:rFonts w:cs="Arial"/>
                <w:b/>
                <w:i/>
              </w:rPr>
              <w:t>oporučení k řešení klíčových problémů/zjištění</w:t>
            </w:r>
            <w:r>
              <w:rPr>
                <w:rFonts w:cs="Arial"/>
                <w:b/>
                <w:i/>
              </w:rPr>
              <w:t xml:space="preserve"> z mid-term evaluační zprávy</w:t>
            </w:r>
            <w:r w:rsidRPr="00B37631">
              <w:rPr>
                <w:rStyle w:val="Znakapoznpodarou"/>
                <w:b/>
                <w:i/>
                <w:highlight w:val="yellow"/>
              </w:rPr>
              <w:footnoteReference w:id="98"/>
            </w:r>
          </w:p>
        </w:tc>
      </w:tr>
      <w:tr w:rsidR="00E71D1C" w:rsidRPr="00C47EF8" w14:paraId="422C9256" w14:textId="77777777" w:rsidTr="000B7D1E">
        <w:tc>
          <w:tcPr>
            <w:tcW w:w="3369" w:type="dxa"/>
            <w:vAlign w:val="center"/>
          </w:tcPr>
          <w:p w14:paraId="676F8E47" w14:textId="77777777" w:rsidR="00E71D1C" w:rsidRPr="00C47EF8" w:rsidRDefault="00E71D1C" w:rsidP="000B7D1E">
            <w:pPr>
              <w:spacing w:after="60"/>
              <w:jc w:val="center"/>
              <w:rPr>
                <w:rFonts w:cs="Arial"/>
                <w:b/>
              </w:rPr>
            </w:pPr>
            <w:r w:rsidRPr="00C47EF8">
              <w:rPr>
                <w:rFonts w:cs="Arial"/>
                <w:b/>
              </w:rPr>
              <w:t>Doporučení (aktivita, úprava SCLLD</w:t>
            </w:r>
            <w:r>
              <w:rPr>
                <w:rFonts w:cs="Arial"/>
                <w:b/>
              </w:rPr>
              <w:t xml:space="preserve"> apod.</w:t>
            </w:r>
            <w:r w:rsidRPr="00C47EF8">
              <w:rPr>
                <w:rFonts w:cs="Arial"/>
                <w:b/>
              </w:rPr>
              <w:t>)</w:t>
            </w:r>
          </w:p>
        </w:tc>
        <w:tc>
          <w:tcPr>
            <w:tcW w:w="1559" w:type="dxa"/>
            <w:vAlign w:val="center"/>
          </w:tcPr>
          <w:p w14:paraId="3DB2211F" w14:textId="77777777" w:rsidR="00E71D1C" w:rsidRPr="00C47EF8" w:rsidRDefault="00E71D1C" w:rsidP="000B7D1E">
            <w:pPr>
              <w:spacing w:after="60"/>
              <w:jc w:val="center"/>
              <w:rPr>
                <w:rFonts w:cs="Arial"/>
                <w:b/>
              </w:rPr>
            </w:pPr>
            <w:r w:rsidRPr="00C47EF8">
              <w:rPr>
                <w:rFonts w:cs="Arial"/>
                <w:b/>
              </w:rPr>
              <w:t>Termín (do kdy)</w:t>
            </w:r>
          </w:p>
        </w:tc>
        <w:tc>
          <w:tcPr>
            <w:tcW w:w="1984" w:type="dxa"/>
            <w:vAlign w:val="center"/>
          </w:tcPr>
          <w:p w14:paraId="75AD683E" w14:textId="77777777" w:rsidR="00E71D1C" w:rsidRPr="00C47EF8" w:rsidRDefault="00E71D1C" w:rsidP="000B7D1E">
            <w:pPr>
              <w:spacing w:after="60"/>
              <w:jc w:val="center"/>
              <w:rPr>
                <w:rFonts w:cs="Arial"/>
                <w:b/>
              </w:rPr>
            </w:pPr>
            <w:r>
              <w:rPr>
                <w:rFonts w:cs="Arial"/>
                <w:b/>
              </w:rPr>
              <w:t>Odpovědnost za</w:t>
            </w:r>
            <w:r>
              <w:rPr>
                <w:rFonts w:ascii="Calibri" w:hAnsi="Calibri" w:cs="Arial"/>
                <w:b/>
              </w:rPr>
              <w:t> </w:t>
            </w:r>
            <w:r w:rsidRPr="00C47EF8">
              <w:rPr>
                <w:rFonts w:cs="Arial"/>
                <w:b/>
              </w:rPr>
              <w:t>implementaci doporučení</w:t>
            </w:r>
          </w:p>
        </w:tc>
        <w:tc>
          <w:tcPr>
            <w:tcW w:w="2376" w:type="dxa"/>
            <w:vAlign w:val="center"/>
          </w:tcPr>
          <w:p w14:paraId="18850564" w14:textId="77777777" w:rsidR="00E71D1C" w:rsidRPr="00016A5B" w:rsidRDefault="002D0958" w:rsidP="000B7D1E">
            <w:pPr>
              <w:spacing w:after="60"/>
              <w:jc w:val="center"/>
              <w:rPr>
                <w:rFonts w:cs="Arial"/>
                <w:b/>
                <w:color w:val="0070C0"/>
              </w:rPr>
            </w:pPr>
            <w:r w:rsidRPr="002D0958">
              <w:rPr>
                <w:rFonts w:cs="Arial"/>
                <w:b/>
                <w:color w:val="0070C0"/>
              </w:rPr>
              <w:t>Vyhodnocení implementace doporučení</w:t>
            </w:r>
          </w:p>
        </w:tc>
      </w:tr>
      <w:tr w:rsidR="00E71D1C" w:rsidRPr="00C47EF8" w14:paraId="56A3A3D2" w14:textId="77777777" w:rsidTr="000B7D1E">
        <w:tc>
          <w:tcPr>
            <w:tcW w:w="3369" w:type="dxa"/>
          </w:tcPr>
          <w:p w14:paraId="42F6D23F" w14:textId="77777777" w:rsidR="00E71D1C" w:rsidRPr="00C47EF8" w:rsidRDefault="00E71D1C" w:rsidP="00FB6437">
            <w:pPr>
              <w:pStyle w:val="Odstavecseseznamem"/>
              <w:numPr>
                <w:ilvl w:val="0"/>
                <w:numId w:val="42"/>
              </w:numPr>
              <w:spacing w:after="60"/>
              <w:rPr>
                <w:rFonts w:ascii="Arial" w:hAnsi="Arial" w:cs="Arial"/>
              </w:rPr>
            </w:pPr>
          </w:p>
        </w:tc>
        <w:tc>
          <w:tcPr>
            <w:tcW w:w="1559" w:type="dxa"/>
          </w:tcPr>
          <w:p w14:paraId="11EC8F09" w14:textId="77777777" w:rsidR="00E71D1C" w:rsidRPr="00C47EF8" w:rsidRDefault="00E71D1C" w:rsidP="000B7D1E">
            <w:pPr>
              <w:spacing w:after="60"/>
              <w:rPr>
                <w:rFonts w:cs="Arial"/>
              </w:rPr>
            </w:pPr>
          </w:p>
        </w:tc>
        <w:tc>
          <w:tcPr>
            <w:tcW w:w="1984" w:type="dxa"/>
          </w:tcPr>
          <w:p w14:paraId="3B37FF12" w14:textId="77777777" w:rsidR="00E71D1C" w:rsidRPr="00C47EF8" w:rsidRDefault="00E71D1C" w:rsidP="000B7D1E">
            <w:pPr>
              <w:spacing w:after="60"/>
              <w:rPr>
                <w:rFonts w:cs="Arial"/>
              </w:rPr>
            </w:pPr>
          </w:p>
        </w:tc>
        <w:tc>
          <w:tcPr>
            <w:tcW w:w="2376" w:type="dxa"/>
          </w:tcPr>
          <w:p w14:paraId="6E413538" w14:textId="77777777" w:rsidR="00E71D1C" w:rsidRPr="00C47EF8" w:rsidRDefault="00E71D1C" w:rsidP="000B7D1E">
            <w:pPr>
              <w:spacing w:after="60"/>
              <w:rPr>
                <w:rFonts w:cs="Arial"/>
              </w:rPr>
            </w:pPr>
          </w:p>
        </w:tc>
      </w:tr>
      <w:tr w:rsidR="00E71D1C" w:rsidRPr="00C47EF8" w14:paraId="506704C4" w14:textId="77777777" w:rsidTr="000B7D1E">
        <w:tc>
          <w:tcPr>
            <w:tcW w:w="3369" w:type="dxa"/>
          </w:tcPr>
          <w:p w14:paraId="5ED0A081" w14:textId="77777777" w:rsidR="00E71D1C" w:rsidRPr="00C47EF8" w:rsidRDefault="00E71D1C" w:rsidP="00FB6437">
            <w:pPr>
              <w:pStyle w:val="Odstavecseseznamem"/>
              <w:numPr>
                <w:ilvl w:val="0"/>
                <w:numId w:val="42"/>
              </w:numPr>
              <w:spacing w:after="60"/>
              <w:rPr>
                <w:rFonts w:ascii="Arial" w:hAnsi="Arial" w:cs="Arial"/>
              </w:rPr>
            </w:pPr>
          </w:p>
        </w:tc>
        <w:tc>
          <w:tcPr>
            <w:tcW w:w="1559" w:type="dxa"/>
          </w:tcPr>
          <w:p w14:paraId="04AA6050" w14:textId="77777777" w:rsidR="00E71D1C" w:rsidRPr="00C47EF8" w:rsidRDefault="00E71D1C" w:rsidP="000B7D1E">
            <w:pPr>
              <w:spacing w:after="60"/>
              <w:rPr>
                <w:rFonts w:cs="Arial"/>
              </w:rPr>
            </w:pPr>
          </w:p>
        </w:tc>
        <w:tc>
          <w:tcPr>
            <w:tcW w:w="1984" w:type="dxa"/>
          </w:tcPr>
          <w:p w14:paraId="173DA2AC" w14:textId="77777777" w:rsidR="00E71D1C" w:rsidRPr="00C47EF8" w:rsidRDefault="00E71D1C" w:rsidP="000B7D1E">
            <w:pPr>
              <w:spacing w:after="60"/>
              <w:rPr>
                <w:rFonts w:cs="Arial"/>
              </w:rPr>
            </w:pPr>
          </w:p>
        </w:tc>
        <w:tc>
          <w:tcPr>
            <w:tcW w:w="2376" w:type="dxa"/>
          </w:tcPr>
          <w:p w14:paraId="32967082" w14:textId="77777777" w:rsidR="00E71D1C" w:rsidRPr="00C47EF8" w:rsidRDefault="00E71D1C" w:rsidP="000B7D1E">
            <w:pPr>
              <w:spacing w:after="60"/>
              <w:rPr>
                <w:rFonts w:cs="Arial"/>
              </w:rPr>
            </w:pPr>
          </w:p>
        </w:tc>
      </w:tr>
      <w:tr w:rsidR="00E71D1C" w:rsidRPr="00C47EF8" w14:paraId="1569161F" w14:textId="77777777" w:rsidTr="000B7D1E">
        <w:tc>
          <w:tcPr>
            <w:tcW w:w="3369" w:type="dxa"/>
          </w:tcPr>
          <w:p w14:paraId="1B2EAF5E" w14:textId="77777777" w:rsidR="00E71D1C" w:rsidRPr="00C47EF8" w:rsidRDefault="00E71D1C" w:rsidP="00FB6437">
            <w:pPr>
              <w:pStyle w:val="Odstavecseseznamem"/>
              <w:numPr>
                <w:ilvl w:val="0"/>
                <w:numId w:val="42"/>
              </w:numPr>
              <w:spacing w:after="60"/>
              <w:rPr>
                <w:rFonts w:ascii="Arial" w:hAnsi="Arial" w:cs="Arial"/>
              </w:rPr>
            </w:pPr>
          </w:p>
        </w:tc>
        <w:tc>
          <w:tcPr>
            <w:tcW w:w="1559" w:type="dxa"/>
          </w:tcPr>
          <w:p w14:paraId="690A6CA8" w14:textId="77777777" w:rsidR="00E71D1C" w:rsidRPr="00C47EF8" w:rsidRDefault="00E71D1C" w:rsidP="000B7D1E">
            <w:pPr>
              <w:spacing w:after="60"/>
              <w:rPr>
                <w:rFonts w:cs="Arial"/>
              </w:rPr>
            </w:pPr>
          </w:p>
        </w:tc>
        <w:tc>
          <w:tcPr>
            <w:tcW w:w="1984" w:type="dxa"/>
          </w:tcPr>
          <w:p w14:paraId="4FF75C1F" w14:textId="77777777" w:rsidR="00E71D1C" w:rsidRPr="00C47EF8" w:rsidRDefault="00E71D1C" w:rsidP="000B7D1E">
            <w:pPr>
              <w:spacing w:after="60"/>
              <w:rPr>
                <w:rFonts w:cs="Arial"/>
              </w:rPr>
            </w:pPr>
          </w:p>
        </w:tc>
        <w:tc>
          <w:tcPr>
            <w:tcW w:w="2376" w:type="dxa"/>
          </w:tcPr>
          <w:p w14:paraId="5F95EB19" w14:textId="77777777" w:rsidR="00E71D1C" w:rsidRPr="00C47EF8" w:rsidRDefault="00E71D1C" w:rsidP="000B7D1E">
            <w:pPr>
              <w:spacing w:after="60"/>
              <w:rPr>
                <w:rFonts w:cs="Arial"/>
              </w:rPr>
            </w:pPr>
          </w:p>
        </w:tc>
      </w:tr>
    </w:tbl>
    <w:p w14:paraId="7B825649" w14:textId="77777777" w:rsidR="00CE647F" w:rsidRPr="00CD77B2" w:rsidRDefault="00CE647F" w:rsidP="00CE647F">
      <w:pPr>
        <w:pStyle w:val="Nadpis2"/>
        <w:numPr>
          <w:ilvl w:val="1"/>
          <w:numId w:val="0"/>
        </w:numPr>
      </w:pPr>
      <w:bookmarkStart w:id="197" w:name="_Toc176958996"/>
      <w:r w:rsidRPr="00CD77B2">
        <w:t>Odpovědi na evaluační podotázky</w:t>
      </w:r>
      <w:bookmarkEnd w:id="196"/>
      <w:bookmarkEnd w:id="19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5"/>
        <w:gridCol w:w="4377"/>
      </w:tblGrid>
      <w:tr w:rsidR="00CE647F" w:rsidRPr="000F7C8E" w14:paraId="0CBA66A7" w14:textId="77777777" w:rsidTr="00EC4982">
        <w:tc>
          <w:tcPr>
            <w:tcW w:w="9212" w:type="dxa"/>
            <w:gridSpan w:val="2"/>
            <w:shd w:val="clear" w:color="auto" w:fill="F2F2F2" w:themeFill="background1" w:themeFillShade="F2"/>
          </w:tcPr>
          <w:p w14:paraId="5235231B" w14:textId="77777777" w:rsidR="00E540EF" w:rsidRPr="000F7C8E" w:rsidRDefault="002F1D88" w:rsidP="00F223F7">
            <w:pPr>
              <w:spacing w:after="60"/>
              <w:rPr>
                <w:rFonts w:cs="Arial"/>
                <w:b/>
                <w:color w:val="000000" w:themeColor="text1"/>
              </w:rPr>
            </w:pPr>
            <w:r w:rsidRPr="002F1D88">
              <w:rPr>
                <w:rFonts w:cs="Arial"/>
                <w:b/>
                <w:color w:val="000000" w:themeColor="text1"/>
              </w:rPr>
              <w:t xml:space="preserve">C.6.1) Do jaké míry vedly projekty v jednotlivých Programových rámcích ke zlepšení místní správy, tj. vyššímu zapojení veřejnosti a cílových skupin do přípravy projektu, respektive formulace problémů a potřeb? </w:t>
            </w:r>
          </w:p>
          <w:p w14:paraId="5B90B4EC" w14:textId="77777777" w:rsidR="00E540EF" w:rsidRPr="00016A5B" w:rsidRDefault="002F1D88" w:rsidP="00E540EF">
            <w:pPr>
              <w:spacing w:after="60"/>
              <w:rPr>
                <w:rFonts w:cs="Arial"/>
                <w:i/>
                <w:highlight w:val="yellow"/>
              </w:rPr>
            </w:pPr>
            <w:r w:rsidRPr="00016A5B">
              <w:rPr>
                <w:rFonts w:cs="Arial"/>
                <w:i/>
                <w:highlight w:val="yellow"/>
              </w:rPr>
              <w:t xml:space="preserve">MAS zodpoví podotázku na základě syntézy poznatků z případových studií zpracovaných pro vybrané projekty v každém Programovém rámci, ve kterém </w:t>
            </w:r>
            <w:r w:rsidR="00D87FE1" w:rsidRPr="00016A5B">
              <w:rPr>
                <w:rFonts w:cs="Arial"/>
                <w:i/>
                <w:highlight w:val="yellow"/>
              </w:rPr>
              <w:t>byly realizovány</w:t>
            </w:r>
            <w:r w:rsidRPr="00016A5B">
              <w:rPr>
                <w:rFonts w:cs="Arial"/>
                <w:i/>
                <w:highlight w:val="yellow"/>
              </w:rPr>
              <w:t xml:space="preserve"> projekty, a prostřednictvím diskuse ve Focus Group. </w:t>
            </w:r>
          </w:p>
          <w:p w14:paraId="5979B413" w14:textId="77777777" w:rsidR="00E540EF" w:rsidRPr="00016A5B" w:rsidRDefault="002F1D88" w:rsidP="00E540EF">
            <w:pPr>
              <w:spacing w:after="60"/>
              <w:rPr>
                <w:rFonts w:cs="Arial"/>
                <w:i/>
                <w:highlight w:val="yellow"/>
              </w:rPr>
            </w:pPr>
            <w:r w:rsidRPr="00016A5B">
              <w:rPr>
                <w:rFonts w:cs="Arial"/>
                <w:i/>
                <w:highlight w:val="yellow"/>
              </w:rPr>
              <w:t>MAS identifikuje, zda a jak realizace SCLLD (pokud možno, v rozlišení podle jednotlivých Programových rámců) přispěla k vyšší míře zapojení občanů, podnikatelů, cílových skupin (např. učitelů, žáků, uživatelů sociálních služeb, místních občanů apod.) do přípravy projektů, respektive zda přispěla k vyšší otevřenosti místní správy k zapojování veře</w:t>
            </w:r>
            <w:r w:rsidR="00A5705C" w:rsidRPr="00016A5B">
              <w:rPr>
                <w:rFonts w:cs="Arial"/>
                <w:i/>
                <w:highlight w:val="yellow"/>
              </w:rPr>
              <w:t>jnosti a</w:t>
            </w:r>
            <w:r w:rsidR="00A5705C" w:rsidRPr="00016A5B">
              <w:rPr>
                <w:rFonts w:ascii="Calibri" w:hAnsi="Calibri" w:cs="Arial"/>
                <w:i/>
                <w:highlight w:val="yellow"/>
              </w:rPr>
              <w:t> </w:t>
            </w:r>
            <w:r w:rsidRPr="00016A5B">
              <w:rPr>
                <w:rFonts w:cs="Arial"/>
                <w:i/>
                <w:highlight w:val="yellow"/>
              </w:rPr>
              <w:t>cílových skupin (příp. dalších organizací vč. místních podnikatelů) do přípravy projektů (např. vznikly nové komunikační platformy? Byla zavedena / využita komunitní projednání, anketní/dotazníková šetření či jiné nástroje/formy zapojování dotčené veřejnosti a cílových skupin do návrhu/přípravy projektů?</w:t>
            </w:r>
            <w:r w:rsidR="00D87FE1" w:rsidRPr="00016A5B">
              <w:rPr>
                <w:rFonts w:cs="Arial"/>
                <w:i/>
                <w:highlight w:val="yellow"/>
              </w:rPr>
              <w:t xml:space="preserve"> Komunikovali/spolupracovali žadatelé při přípravě svých projektů s dalšími aktéry v území?</w:t>
            </w:r>
            <w:r w:rsidRPr="00016A5B">
              <w:rPr>
                <w:rFonts w:cs="Arial"/>
                <w:i/>
                <w:highlight w:val="yellow"/>
              </w:rPr>
              <w:t xml:space="preserve">). </w:t>
            </w:r>
          </w:p>
          <w:p w14:paraId="2CFE1DC9" w14:textId="77777777" w:rsidR="00E540EF" w:rsidRPr="00016A5B" w:rsidRDefault="002F1D88" w:rsidP="00E540EF">
            <w:pPr>
              <w:spacing w:after="60"/>
              <w:rPr>
                <w:rFonts w:cs="Arial"/>
                <w:i/>
                <w:highlight w:val="yellow"/>
              </w:rPr>
            </w:pPr>
            <w:r w:rsidRPr="00016A5B">
              <w:rPr>
                <w:rFonts w:cs="Arial"/>
                <w:i/>
                <w:highlight w:val="yellow"/>
              </w:rPr>
              <w:t>MAS v odpovědi na podotázku vyhodnotí a popíše, zda a jak při realizaci SCLLD</w:t>
            </w:r>
            <w:r w:rsidR="004A3593">
              <w:rPr>
                <w:rFonts w:cs="Arial"/>
                <w:i/>
                <w:highlight w:val="yellow"/>
              </w:rPr>
              <w:t xml:space="preserve"> došlo k</w:t>
            </w:r>
            <w:r w:rsidRPr="00016A5B">
              <w:rPr>
                <w:rFonts w:cs="Arial"/>
                <w:i/>
                <w:highlight w:val="yellow"/>
              </w:rPr>
              <w:t xml:space="preserve">: </w:t>
            </w:r>
          </w:p>
          <w:p w14:paraId="2BC97C8A" w14:textId="77777777" w:rsidR="00E540EF" w:rsidRPr="00016A5B" w:rsidRDefault="002F1D88" w:rsidP="00FB6437">
            <w:pPr>
              <w:pStyle w:val="Odstavecseseznamem"/>
              <w:numPr>
                <w:ilvl w:val="1"/>
                <w:numId w:val="19"/>
              </w:numPr>
              <w:spacing w:after="60"/>
              <w:rPr>
                <w:rFonts w:ascii="Arial" w:hAnsi="Arial" w:cs="Arial"/>
                <w:i/>
                <w:sz w:val="22"/>
                <w:szCs w:val="22"/>
                <w:highlight w:val="yellow"/>
              </w:rPr>
            </w:pPr>
            <w:r w:rsidRPr="00016A5B">
              <w:rPr>
                <w:rFonts w:ascii="Arial" w:hAnsi="Arial" w:cs="Arial"/>
                <w:i/>
                <w:sz w:val="22"/>
                <w:szCs w:val="22"/>
                <w:highlight w:val="yellow"/>
              </w:rPr>
              <w:t>rozvinut</w:t>
            </w:r>
            <w:r w:rsidR="004A3593">
              <w:rPr>
                <w:rFonts w:ascii="Arial" w:hAnsi="Arial" w:cs="Arial"/>
                <w:i/>
                <w:sz w:val="22"/>
                <w:szCs w:val="22"/>
                <w:highlight w:val="yellow"/>
              </w:rPr>
              <w:t>í</w:t>
            </w:r>
            <w:r w:rsidRPr="00016A5B">
              <w:rPr>
                <w:rFonts w:ascii="Arial" w:hAnsi="Arial" w:cs="Arial"/>
                <w:i/>
                <w:sz w:val="22"/>
                <w:szCs w:val="22"/>
                <w:highlight w:val="yellow"/>
              </w:rPr>
              <w:t xml:space="preserve"> spolupráce sektoru neziskového, veřejného a podnikatelského</w:t>
            </w:r>
          </w:p>
          <w:p w14:paraId="6BBB8FC6" w14:textId="77777777" w:rsidR="00065AEB" w:rsidRPr="00016A5B" w:rsidRDefault="004A3593" w:rsidP="00FB6437">
            <w:pPr>
              <w:pStyle w:val="Odstavecseseznamem"/>
              <w:numPr>
                <w:ilvl w:val="1"/>
                <w:numId w:val="19"/>
              </w:numPr>
              <w:spacing w:after="60"/>
              <w:rPr>
                <w:rFonts w:ascii="Arial" w:hAnsi="Arial" w:cs="Arial"/>
                <w:i/>
                <w:sz w:val="22"/>
                <w:szCs w:val="22"/>
                <w:highlight w:val="yellow"/>
              </w:rPr>
            </w:pPr>
            <w:r>
              <w:rPr>
                <w:rFonts w:ascii="Arial" w:hAnsi="Arial" w:cs="Arial"/>
                <w:i/>
                <w:sz w:val="22"/>
                <w:szCs w:val="22"/>
                <w:highlight w:val="yellow"/>
              </w:rPr>
              <w:t>využití znalosti</w:t>
            </w:r>
            <w:r w:rsidR="002F1D88" w:rsidRPr="00016A5B">
              <w:rPr>
                <w:rFonts w:ascii="Arial" w:hAnsi="Arial" w:cs="Arial"/>
                <w:i/>
                <w:sz w:val="22"/>
                <w:szCs w:val="22"/>
                <w:highlight w:val="yellow"/>
              </w:rPr>
              <w:t xml:space="preserve"> prostředí regionu MAS, sítí lokálních aktérů a kontaktů</w:t>
            </w:r>
          </w:p>
          <w:p w14:paraId="15879060" w14:textId="77777777" w:rsidR="00CE647F" w:rsidRPr="000F7C8E" w:rsidRDefault="002F1D88" w:rsidP="004A3593">
            <w:pPr>
              <w:pStyle w:val="Odstavecseseznamem"/>
              <w:numPr>
                <w:ilvl w:val="1"/>
                <w:numId w:val="19"/>
              </w:numPr>
              <w:spacing w:after="60"/>
              <w:rPr>
                <w:rFonts w:ascii="Arial" w:hAnsi="Arial" w:cs="Arial"/>
                <w:i/>
                <w:sz w:val="22"/>
                <w:szCs w:val="22"/>
              </w:rPr>
            </w:pPr>
            <w:r w:rsidRPr="00016A5B">
              <w:rPr>
                <w:rFonts w:ascii="Arial" w:hAnsi="Arial" w:cs="Arial"/>
                <w:i/>
                <w:sz w:val="22"/>
                <w:szCs w:val="22"/>
                <w:highlight w:val="yellow"/>
              </w:rPr>
              <w:t>využit</w:t>
            </w:r>
            <w:r w:rsidR="004A3593">
              <w:rPr>
                <w:rFonts w:ascii="Arial" w:hAnsi="Arial" w:cs="Arial"/>
                <w:i/>
                <w:sz w:val="22"/>
                <w:szCs w:val="22"/>
                <w:highlight w:val="yellow"/>
              </w:rPr>
              <w:t>í</w:t>
            </w:r>
            <w:r w:rsidRPr="00016A5B">
              <w:rPr>
                <w:rFonts w:ascii="Arial" w:hAnsi="Arial" w:cs="Arial"/>
                <w:i/>
                <w:sz w:val="22"/>
                <w:szCs w:val="22"/>
                <w:highlight w:val="yellow"/>
              </w:rPr>
              <w:t xml:space="preserve"> lokální</w:t>
            </w:r>
            <w:r w:rsidR="004A3593">
              <w:rPr>
                <w:rFonts w:ascii="Arial" w:hAnsi="Arial" w:cs="Arial"/>
                <w:i/>
                <w:sz w:val="22"/>
                <w:szCs w:val="22"/>
                <w:highlight w:val="yellow"/>
              </w:rPr>
              <w:t>ho</w:t>
            </w:r>
            <w:r w:rsidRPr="00016A5B">
              <w:rPr>
                <w:rFonts w:ascii="Arial" w:hAnsi="Arial" w:cs="Arial"/>
                <w:i/>
                <w:sz w:val="22"/>
                <w:szCs w:val="22"/>
                <w:highlight w:val="yellow"/>
              </w:rPr>
              <w:t xml:space="preserve"> lidsk</w:t>
            </w:r>
            <w:r w:rsidR="004A3593">
              <w:rPr>
                <w:rFonts w:ascii="Arial" w:hAnsi="Arial" w:cs="Arial"/>
                <w:i/>
                <w:sz w:val="22"/>
                <w:szCs w:val="22"/>
                <w:highlight w:val="yellow"/>
              </w:rPr>
              <w:t>ého</w:t>
            </w:r>
            <w:r w:rsidRPr="00016A5B">
              <w:rPr>
                <w:rFonts w:ascii="Arial" w:hAnsi="Arial" w:cs="Arial"/>
                <w:i/>
                <w:sz w:val="22"/>
                <w:szCs w:val="22"/>
                <w:highlight w:val="yellow"/>
              </w:rPr>
              <w:t xml:space="preserve"> potenciál</w:t>
            </w:r>
            <w:r w:rsidR="004A3593">
              <w:rPr>
                <w:rFonts w:ascii="Arial" w:hAnsi="Arial" w:cs="Arial"/>
                <w:i/>
                <w:sz w:val="22"/>
                <w:szCs w:val="22"/>
                <w:highlight w:val="yellow"/>
              </w:rPr>
              <w:t>u</w:t>
            </w:r>
            <w:r w:rsidRPr="00016A5B">
              <w:rPr>
                <w:rFonts w:ascii="Arial" w:hAnsi="Arial" w:cs="Arial"/>
                <w:i/>
                <w:sz w:val="22"/>
                <w:szCs w:val="22"/>
                <w:highlight w:val="yellow"/>
              </w:rPr>
              <w:t xml:space="preserve"> (pracovníci, dobrovolníci)</w:t>
            </w:r>
          </w:p>
        </w:tc>
      </w:tr>
      <w:tr w:rsidR="00CE647F" w:rsidRPr="00CD77B2" w14:paraId="5726CC2B" w14:textId="77777777" w:rsidTr="00EC4982">
        <w:tc>
          <w:tcPr>
            <w:tcW w:w="9212" w:type="dxa"/>
            <w:gridSpan w:val="2"/>
          </w:tcPr>
          <w:p w14:paraId="6600DBD9" w14:textId="77777777" w:rsidR="00CE647F" w:rsidRPr="00CD77B2" w:rsidRDefault="00CE647F" w:rsidP="00F223F7">
            <w:pPr>
              <w:spacing w:after="60"/>
              <w:rPr>
                <w:rFonts w:cs="Arial"/>
              </w:rPr>
            </w:pPr>
            <w:r w:rsidRPr="00CD77B2">
              <w:rPr>
                <w:rFonts w:cs="Arial"/>
              </w:rPr>
              <w:t xml:space="preserve">Odpověď: </w:t>
            </w:r>
          </w:p>
          <w:p w14:paraId="49FF031A" w14:textId="77777777" w:rsidR="00CE647F" w:rsidRPr="00CD77B2" w:rsidRDefault="00CE647F" w:rsidP="00F223F7">
            <w:pPr>
              <w:spacing w:after="60"/>
              <w:rPr>
                <w:rFonts w:cs="Arial"/>
              </w:rPr>
            </w:pPr>
          </w:p>
        </w:tc>
      </w:tr>
      <w:tr w:rsidR="00D30908" w:rsidRPr="00CD77B2" w14:paraId="2E0F0C7C" w14:textId="77777777" w:rsidTr="00EC4982">
        <w:tc>
          <w:tcPr>
            <w:tcW w:w="9212" w:type="dxa"/>
            <w:gridSpan w:val="2"/>
            <w:shd w:val="clear" w:color="auto" w:fill="F2F2F2" w:themeFill="background1" w:themeFillShade="F2"/>
          </w:tcPr>
          <w:p w14:paraId="067371A7" w14:textId="77777777" w:rsidR="00D30908" w:rsidRDefault="00D30908" w:rsidP="00C47F8A">
            <w:pPr>
              <w:spacing w:after="60"/>
              <w:rPr>
                <w:rFonts w:cs="Arial"/>
                <w:b/>
                <w:color w:val="000000" w:themeColor="text1"/>
              </w:rPr>
            </w:pPr>
            <w:r w:rsidRPr="00D30908">
              <w:rPr>
                <w:rFonts w:cs="Arial"/>
                <w:b/>
                <w:color w:val="000000" w:themeColor="text1"/>
              </w:rPr>
              <w:t>C.6.2) Do jaké míry přispěly intervence (projekty) v jednotlivých Programových rámcích k posílení sociálního kapitálu</w:t>
            </w:r>
            <w:r>
              <w:rPr>
                <w:rStyle w:val="Znakapoznpodarou"/>
                <w:b/>
                <w:color w:val="000000" w:themeColor="text1"/>
              </w:rPr>
              <w:footnoteReference w:id="99"/>
            </w:r>
            <w:r w:rsidRPr="00D30908">
              <w:rPr>
                <w:rFonts w:cs="Arial"/>
                <w:b/>
                <w:color w:val="000000" w:themeColor="text1"/>
              </w:rPr>
              <w:t xml:space="preserve"> v území MAS? </w:t>
            </w:r>
            <w:r w:rsidRPr="00E540EF">
              <w:rPr>
                <w:rFonts w:cs="Arial"/>
                <w:b/>
                <w:color w:val="000000" w:themeColor="text1"/>
              </w:rPr>
              <w:t xml:space="preserve"> </w:t>
            </w:r>
          </w:p>
          <w:p w14:paraId="15DBD9F4" w14:textId="77777777" w:rsidR="00D30908" w:rsidRPr="000F7C8E" w:rsidRDefault="002F1D88" w:rsidP="00D30908">
            <w:pPr>
              <w:spacing w:after="60"/>
              <w:rPr>
                <w:rFonts w:cs="Arial"/>
                <w:i/>
                <w:highlight w:val="yellow"/>
              </w:rPr>
            </w:pPr>
            <w:r w:rsidRPr="002F1D88">
              <w:rPr>
                <w:rFonts w:cs="Arial"/>
                <w:i/>
                <w:highlight w:val="yellow"/>
              </w:rPr>
              <w:t xml:space="preserve">MAS zodpoví podotázku na základě syntézy poznatků z případových studií zpracovaných pro vybrané projekty v každém Programovém rámci, ve kterém jsou již podpořené projekty, a prostřednictvím diskuse ve Focus Group. </w:t>
            </w:r>
          </w:p>
          <w:p w14:paraId="2E4527A7" w14:textId="77777777" w:rsidR="001126BA" w:rsidRDefault="002F1D88">
            <w:pPr>
              <w:spacing w:after="60"/>
              <w:rPr>
                <w:rFonts w:cs="Arial"/>
                <w:i/>
              </w:rPr>
            </w:pPr>
            <w:r w:rsidRPr="002F1D88">
              <w:rPr>
                <w:rFonts w:cs="Arial"/>
                <w:i/>
                <w:highlight w:val="yellow"/>
              </w:rPr>
              <w:t>MAS s využitím informací z případových studií a prostředni</w:t>
            </w:r>
            <w:r w:rsidR="00A5705C">
              <w:rPr>
                <w:rFonts w:cs="Arial"/>
                <w:i/>
                <w:highlight w:val="yellow"/>
              </w:rPr>
              <w:t>ctvím Focus Group zjistí, zda a</w:t>
            </w:r>
            <w:r w:rsidR="00A5705C">
              <w:rPr>
                <w:rFonts w:ascii="Calibri" w:hAnsi="Calibri" w:cs="Arial"/>
                <w:i/>
                <w:highlight w:val="yellow"/>
              </w:rPr>
              <w:t> </w:t>
            </w:r>
            <w:r w:rsidRPr="002F1D88">
              <w:rPr>
                <w:rFonts w:cs="Arial"/>
                <w:i/>
                <w:highlight w:val="yellow"/>
              </w:rPr>
              <w:t>jak realizace SCLLD (pokud možno, v rozlišení podle jednotlivých Programových rámců) přispívá ke zlepšení znalostí a dovedností příjemců (příp. potenciálních žadatelů).</w:t>
            </w:r>
          </w:p>
        </w:tc>
      </w:tr>
      <w:tr w:rsidR="00D30908" w:rsidRPr="00CD77B2" w14:paraId="3C7C17C7" w14:textId="77777777" w:rsidTr="00EC4982">
        <w:tc>
          <w:tcPr>
            <w:tcW w:w="9212" w:type="dxa"/>
            <w:gridSpan w:val="2"/>
          </w:tcPr>
          <w:p w14:paraId="125EAA38" w14:textId="77777777" w:rsidR="00D30908" w:rsidRPr="00CD77B2" w:rsidRDefault="00D30908" w:rsidP="00C47F8A">
            <w:pPr>
              <w:spacing w:after="60"/>
              <w:rPr>
                <w:rFonts w:cs="Arial"/>
              </w:rPr>
            </w:pPr>
            <w:r w:rsidRPr="00CD77B2">
              <w:rPr>
                <w:rFonts w:cs="Arial"/>
              </w:rPr>
              <w:t xml:space="preserve">Odpověď: </w:t>
            </w:r>
          </w:p>
          <w:p w14:paraId="54B4F086" w14:textId="77777777" w:rsidR="00D30908" w:rsidRPr="00CD77B2" w:rsidRDefault="00D30908" w:rsidP="00C47F8A">
            <w:pPr>
              <w:spacing w:after="60"/>
              <w:rPr>
                <w:rFonts w:cs="Arial"/>
              </w:rPr>
            </w:pPr>
          </w:p>
        </w:tc>
      </w:tr>
      <w:tr w:rsidR="00D30908" w:rsidRPr="00CD77B2" w14:paraId="5027C59B" w14:textId="77777777" w:rsidTr="00EC4982">
        <w:tc>
          <w:tcPr>
            <w:tcW w:w="9212" w:type="dxa"/>
            <w:gridSpan w:val="2"/>
            <w:shd w:val="clear" w:color="auto" w:fill="F2F2F2" w:themeFill="background1" w:themeFillShade="F2"/>
          </w:tcPr>
          <w:p w14:paraId="7FA8F1A0" w14:textId="77777777" w:rsidR="00D30908" w:rsidRDefault="00EC4982" w:rsidP="00C47F8A">
            <w:pPr>
              <w:spacing w:after="60"/>
              <w:rPr>
                <w:rFonts w:cs="Arial"/>
                <w:b/>
                <w:color w:val="000000" w:themeColor="text1"/>
              </w:rPr>
            </w:pPr>
            <w:r>
              <w:rPr>
                <w:rFonts w:cs="Arial"/>
                <w:b/>
                <w:color w:val="000000" w:themeColor="text1"/>
              </w:rPr>
              <w:t>C.6.3</w:t>
            </w:r>
            <w:r w:rsidR="00D30908" w:rsidRPr="00D30908">
              <w:rPr>
                <w:rFonts w:cs="Arial"/>
                <w:b/>
                <w:color w:val="000000" w:themeColor="text1"/>
              </w:rPr>
              <w:t xml:space="preserve">) Do jaké míry MAS přispěla k inovativnosti projektů?  </w:t>
            </w:r>
            <w:r w:rsidR="00D30908" w:rsidRPr="00E540EF">
              <w:rPr>
                <w:rFonts w:cs="Arial"/>
                <w:b/>
                <w:color w:val="000000" w:themeColor="text1"/>
              </w:rPr>
              <w:t xml:space="preserve"> </w:t>
            </w:r>
          </w:p>
          <w:p w14:paraId="0F4A7A25" w14:textId="77777777" w:rsidR="00D30908" w:rsidRPr="000F7C8E" w:rsidRDefault="002F1D88" w:rsidP="00D30908">
            <w:pPr>
              <w:spacing w:after="60"/>
              <w:rPr>
                <w:rFonts w:cs="Arial"/>
                <w:i/>
                <w:highlight w:val="yellow"/>
              </w:rPr>
            </w:pPr>
            <w:r w:rsidRPr="002F1D88">
              <w:rPr>
                <w:rFonts w:cs="Arial"/>
                <w:i/>
                <w:highlight w:val="yellow"/>
              </w:rPr>
              <w:t xml:space="preserve">MAS zhodnotí, zda v rámci projektů došlo díky jejich přípravě a realizaci skrze SCLLD/MAS ke změnám v následujících oblastech: </w:t>
            </w:r>
          </w:p>
          <w:p w14:paraId="373C8A06" w14:textId="77777777" w:rsidR="00D30908" w:rsidRPr="000F7C8E" w:rsidRDefault="002F1D88" w:rsidP="00D30908">
            <w:pPr>
              <w:spacing w:after="60"/>
              <w:rPr>
                <w:rFonts w:cs="Arial"/>
                <w:i/>
                <w:highlight w:val="yellow"/>
              </w:rPr>
            </w:pPr>
            <w:r w:rsidRPr="002F1D88">
              <w:rPr>
                <w:rFonts w:cs="Arial"/>
                <w:i/>
                <w:highlight w:val="yellow"/>
              </w:rPr>
              <w:t>•</w:t>
            </w:r>
            <w:r w:rsidRPr="002F1D88">
              <w:rPr>
                <w:rFonts w:cs="Arial"/>
                <w:i/>
                <w:highlight w:val="yellow"/>
              </w:rPr>
              <w:tab/>
              <w:t>ve způsobu práce s cílovou skupinou</w:t>
            </w:r>
          </w:p>
          <w:p w14:paraId="2887E4F1" w14:textId="77777777" w:rsidR="00D30908" w:rsidRPr="000F7C8E" w:rsidRDefault="002F1D88" w:rsidP="00D30908">
            <w:pPr>
              <w:spacing w:after="60"/>
              <w:rPr>
                <w:rFonts w:cs="Arial"/>
                <w:i/>
                <w:highlight w:val="yellow"/>
              </w:rPr>
            </w:pPr>
            <w:r w:rsidRPr="002F1D88">
              <w:rPr>
                <w:rFonts w:cs="Arial"/>
                <w:i/>
                <w:highlight w:val="yellow"/>
              </w:rPr>
              <w:t>•</w:t>
            </w:r>
            <w:r w:rsidRPr="002F1D88">
              <w:rPr>
                <w:rFonts w:cs="Arial"/>
                <w:i/>
                <w:highlight w:val="yellow"/>
              </w:rPr>
              <w:tab/>
              <w:t>ve způsobu přípravy projektového záměru</w:t>
            </w:r>
          </w:p>
          <w:p w14:paraId="0066C673" w14:textId="77777777" w:rsidR="00D30908" w:rsidRPr="000F7C8E" w:rsidRDefault="002F1D88" w:rsidP="00D30908">
            <w:pPr>
              <w:spacing w:after="60"/>
              <w:rPr>
                <w:rFonts w:cs="Arial"/>
                <w:i/>
                <w:highlight w:val="yellow"/>
              </w:rPr>
            </w:pPr>
            <w:r w:rsidRPr="002F1D88">
              <w:rPr>
                <w:rFonts w:cs="Arial"/>
                <w:i/>
                <w:highlight w:val="yellow"/>
              </w:rPr>
              <w:t>•</w:t>
            </w:r>
            <w:r w:rsidRPr="002F1D88">
              <w:rPr>
                <w:rFonts w:cs="Arial"/>
                <w:i/>
                <w:highlight w:val="yellow"/>
              </w:rPr>
              <w:tab/>
              <w:t>v nastavení realizace projektu</w:t>
            </w:r>
          </w:p>
          <w:p w14:paraId="01D7D58A" w14:textId="77777777" w:rsidR="00D30908" w:rsidRPr="00D30908" w:rsidRDefault="002F1D88" w:rsidP="00D87FE1">
            <w:pPr>
              <w:spacing w:after="60"/>
              <w:rPr>
                <w:rFonts w:cs="Arial"/>
                <w:i/>
              </w:rPr>
            </w:pPr>
            <w:r w:rsidRPr="002F1D88">
              <w:rPr>
                <w:rFonts w:cs="Arial"/>
                <w:i/>
                <w:highlight w:val="yellow"/>
              </w:rPr>
              <w:t>•</w:t>
            </w:r>
            <w:r w:rsidRPr="002F1D88">
              <w:rPr>
                <w:rFonts w:cs="Arial"/>
                <w:i/>
                <w:highlight w:val="yellow"/>
              </w:rPr>
              <w:tab/>
              <w:t xml:space="preserve">odlišný způsob řešení problému, než byl v </w:t>
            </w:r>
            <w:r w:rsidR="00D87FE1">
              <w:rPr>
                <w:rFonts w:cs="Arial"/>
                <w:i/>
                <w:highlight w:val="yellow"/>
              </w:rPr>
              <w:t>území MAS</w:t>
            </w:r>
            <w:r w:rsidR="00D87FE1" w:rsidRPr="002F1D88">
              <w:rPr>
                <w:rFonts w:cs="Arial"/>
                <w:i/>
                <w:highlight w:val="yellow"/>
              </w:rPr>
              <w:t xml:space="preserve"> </w:t>
            </w:r>
            <w:r w:rsidRPr="002F1D88">
              <w:rPr>
                <w:rFonts w:cs="Arial"/>
                <w:i/>
                <w:highlight w:val="yellow"/>
              </w:rPr>
              <w:t>do té doby obvyklý</w:t>
            </w:r>
          </w:p>
        </w:tc>
      </w:tr>
      <w:tr w:rsidR="00D30908" w:rsidRPr="00CD77B2" w14:paraId="55118247" w14:textId="77777777" w:rsidTr="00EC4982">
        <w:tc>
          <w:tcPr>
            <w:tcW w:w="9212" w:type="dxa"/>
            <w:gridSpan w:val="2"/>
          </w:tcPr>
          <w:p w14:paraId="20D4B58C" w14:textId="77777777" w:rsidR="00D30908" w:rsidRPr="00CD77B2" w:rsidRDefault="00D30908" w:rsidP="00C47F8A">
            <w:pPr>
              <w:spacing w:after="60"/>
              <w:rPr>
                <w:rFonts w:cs="Arial"/>
              </w:rPr>
            </w:pPr>
            <w:r w:rsidRPr="00CD77B2">
              <w:rPr>
                <w:rFonts w:cs="Arial"/>
              </w:rPr>
              <w:t xml:space="preserve">Odpověď: </w:t>
            </w:r>
          </w:p>
          <w:p w14:paraId="1B458524" w14:textId="77777777" w:rsidR="00D30908" w:rsidRPr="00CD77B2" w:rsidRDefault="00D30908" w:rsidP="00C47F8A">
            <w:pPr>
              <w:spacing w:after="60"/>
              <w:rPr>
                <w:rFonts w:cs="Arial"/>
              </w:rPr>
            </w:pPr>
          </w:p>
        </w:tc>
      </w:tr>
      <w:tr w:rsidR="00AD1F26" w:rsidRPr="00CD77B2" w14:paraId="69193D65" w14:textId="77777777" w:rsidTr="00EC4982">
        <w:tc>
          <w:tcPr>
            <w:tcW w:w="9212" w:type="dxa"/>
            <w:gridSpan w:val="2"/>
            <w:shd w:val="clear" w:color="auto" w:fill="F2F2F2" w:themeFill="background1" w:themeFillShade="F2"/>
          </w:tcPr>
          <w:p w14:paraId="1BBFD395" w14:textId="77777777" w:rsidR="00AD1F26" w:rsidRDefault="00EC4982" w:rsidP="00C47F8A">
            <w:pPr>
              <w:spacing w:after="60"/>
              <w:rPr>
                <w:rFonts w:cs="Arial"/>
                <w:b/>
                <w:color w:val="000000" w:themeColor="text1"/>
              </w:rPr>
            </w:pPr>
            <w:r>
              <w:rPr>
                <w:rFonts w:cs="Arial"/>
                <w:b/>
                <w:color w:val="000000" w:themeColor="text1"/>
              </w:rPr>
              <w:t>C.6.4</w:t>
            </w:r>
            <w:r w:rsidR="00AD1F26" w:rsidRPr="00AD1F26">
              <w:rPr>
                <w:rFonts w:cs="Arial"/>
                <w:b/>
                <w:color w:val="000000" w:themeColor="text1"/>
              </w:rPr>
              <w:t xml:space="preserve">) Do jaké míry přispěly intervence (projekty) v jednotlivých Programových rámcích k dosažení synergických </w:t>
            </w:r>
            <w:r w:rsidR="00AD1F26">
              <w:rPr>
                <w:rFonts w:cs="Arial"/>
                <w:b/>
                <w:color w:val="000000" w:themeColor="text1"/>
              </w:rPr>
              <w:t>účinků</w:t>
            </w:r>
            <w:r w:rsidR="00AD1F26">
              <w:rPr>
                <w:rStyle w:val="Znakapoznpodarou"/>
                <w:b/>
                <w:color w:val="000000" w:themeColor="text1"/>
              </w:rPr>
              <w:footnoteReference w:id="100"/>
            </w:r>
            <w:r w:rsidR="00AD1F26" w:rsidRPr="00AD1F26">
              <w:rPr>
                <w:rFonts w:cs="Arial"/>
                <w:b/>
                <w:color w:val="000000" w:themeColor="text1"/>
              </w:rPr>
              <w:t>, kterých by nebylo dosaženo prostřednictvím projektů individuálních?</w:t>
            </w:r>
            <w:r w:rsidR="00AD1F26" w:rsidRPr="00E540EF">
              <w:rPr>
                <w:rFonts w:cs="Arial"/>
                <w:b/>
                <w:color w:val="000000" w:themeColor="text1"/>
              </w:rPr>
              <w:t xml:space="preserve"> </w:t>
            </w:r>
          </w:p>
          <w:p w14:paraId="2924C349" w14:textId="77777777" w:rsidR="00AD1F26" w:rsidRPr="000F7C8E" w:rsidRDefault="002F1D88" w:rsidP="00C47F8A">
            <w:pPr>
              <w:spacing w:after="60"/>
              <w:rPr>
                <w:rFonts w:cs="Arial"/>
                <w:i/>
                <w:highlight w:val="yellow"/>
              </w:rPr>
            </w:pPr>
            <w:r w:rsidRPr="002F1D88">
              <w:rPr>
                <w:rFonts w:cs="Arial"/>
                <w:i/>
                <w:highlight w:val="yellow"/>
              </w:rPr>
              <w:t xml:space="preserve">MAS vyhodnotí, jakým způsobem </w:t>
            </w:r>
            <w:r w:rsidR="00D87FE1">
              <w:rPr>
                <w:rFonts w:cs="Arial"/>
                <w:i/>
                <w:highlight w:val="yellow"/>
              </w:rPr>
              <w:t>docházelo při implementaci SCLLD (přípravě, realizaci integrovaných projektů)</w:t>
            </w:r>
            <w:r w:rsidRPr="002F1D88">
              <w:rPr>
                <w:rFonts w:cs="Arial"/>
                <w:i/>
                <w:highlight w:val="yellow"/>
              </w:rPr>
              <w:t xml:space="preserve"> k vytváření synergických a integrovaných projektů předkládaných do výzev MAS. Zda a jak využívá a sdílí informace z území apod.</w:t>
            </w:r>
          </w:p>
          <w:p w14:paraId="02649E4A" w14:textId="77777777" w:rsidR="00AD1F26" w:rsidRPr="00D30908" w:rsidRDefault="002F1D88" w:rsidP="00AD1F26">
            <w:pPr>
              <w:spacing w:after="60"/>
              <w:rPr>
                <w:rFonts w:cs="Arial"/>
                <w:i/>
              </w:rPr>
            </w:pPr>
            <w:r w:rsidRPr="002F1D88">
              <w:rPr>
                <w:rFonts w:cs="Arial"/>
                <w:i/>
                <w:highlight w:val="yellow"/>
              </w:rPr>
              <w:t>Odpověď na podotázku je zpracována formou syntézy poznatků a odpovědí na předchozí podotázky EO C.6.</w:t>
            </w:r>
            <w:r w:rsidR="00AD1F26">
              <w:rPr>
                <w:rFonts w:cs="Arial"/>
                <w:i/>
              </w:rPr>
              <w:t xml:space="preserve"> </w:t>
            </w:r>
          </w:p>
        </w:tc>
      </w:tr>
      <w:tr w:rsidR="00AD1F26" w:rsidRPr="00CD77B2" w14:paraId="7E9808F9" w14:textId="77777777" w:rsidTr="00EC4982">
        <w:tc>
          <w:tcPr>
            <w:tcW w:w="9212" w:type="dxa"/>
            <w:gridSpan w:val="2"/>
          </w:tcPr>
          <w:p w14:paraId="08553499" w14:textId="77777777" w:rsidR="00AD1F26" w:rsidRPr="00CD77B2" w:rsidRDefault="00AD1F26" w:rsidP="00C47F8A">
            <w:pPr>
              <w:spacing w:after="60"/>
              <w:rPr>
                <w:rFonts w:cs="Arial"/>
              </w:rPr>
            </w:pPr>
            <w:r w:rsidRPr="00CD77B2">
              <w:rPr>
                <w:rFonts w:cs="Arial"/>
              </w:rPr>
              <w:t xml:space="preserve">Odpověď: </w:t>
            </w:r>
          </w:p>
          <w:p w14:paraId="47CF8116" w14:textId="77777777" w:rsidR="00AD1F26" w:rsidRPr="00CD77B2" w:rsidRDefault="00AD1F26" w:rsidP="00C47F8A">
            <w:pPr>
              <w:spacing w:after="60"/>
              <w:rPr>
                <w:rFonts w:cs="Arial"/>
              </w:rPr>
            </w:pPr>
          </w:p>
        </w:tc>
      </w:tr>
      <w:tr w:rsidR="00CE647F" w:rsidRPr="00CD77B2" w14:paraId="715C6262" w14:textId="77777777" w:rsidTr="00EC4982">
        <w:tc>
          <w:tcPr>
            <w:tcW w:w="4835" w:type="dxa"/>
            <w:shd w:val="clear" w:color="auto" w:fill="F2F2F2" w:themeFill="background1" w:themeFillShade="F2"/>
          </w:tcPr>
          <w:p w14:paraId="299D2C73" w14:textId="77777777" w:rsidR="00CE647F" w:rsidRPr="00CD77B2" w:rsidRDefault="00CE647F" w:rsidP="00F223F7">
            <w:pPr>
              <w:spacing w:after="60"/>
              <w:rPr>
                <w:rFonts w:cs="Arial"/>
                <w:b/>
                <w:i/>
              </w:rPr>
            </w:pPr>
            <w:r w:rsidRPr="00CD77B2">
              <w:rPr>
                <w:rFonts w:cs="Arial"/>
                <w:b/>
                <w:i/>
              </w:rPr>
              <w:t xml:space="preserve">Klíčová zjištění: </w:t>
            </w:r>
          </w:p>
        </w:tc>
        <w:tc>
          <w:tcPr>
            <w:tcW w:w="4377" w:type="dxa"/>
            <w:shd w:val="clear" w:color="auto" w:fill="F2F2F2" w:themeFill="background1" w:themeFillShade="F2"/>
          </w:tcPr>
          <w:p w14:paraId="0DBEF226" w14:textId="77777777" w:rsidR="00CE647F" w:rsidRPr="00CD77B2" w:rsidRDefault="00CE647F" w:rsidP="00F223F7">
            <w:pPr>
              <w:pStyle w:val="Odstavecseseznamem"/>
              <w:spacing w:after="60"/>
              <w:ind w:left="720"/>
              <w:rPr>
                <w:rFonts w:ascii="Arial" w:hAnsi="Arial" w:cs="Arial"/>
                <w:i/>
                <w:sz w:val="22"/>
                <w:szCs w:val="22"/>
              </w:rPr>
            </w:pPr>
          </w:p>
        </w:tc>
      </w:tr>
      <w:tr w:rsidR="00CE647F" w:rsidRPr="00CD77B2" w14:paraId="2C49CB96" w14:textId="77777777" w:rsidTr="00EC4982">
        <w:tc>
          <w:tcPr>
            <w:tcW w:w="9212" w:type="dxa"/>
            <w:gridSpan w:val="2"/>
          </w:tcPr>
          <w:p w14:paraId="00374DDB" w14:textId="77777777" w:rsidR="00991ADF" w:rsidRDefault="00CE647F" w:rsidP="00FB6437">
            <w:pPr>
              <w:pStyle w:val="Odstavecseseznamem"/>
              <w:numPr>
                <w:ilvl w:val="0"/>
                <w:numId w:val="31"/>
              </w:numPr>
              <w:spacing w:after="60"/>
              <w:rPr>
                <w:rFonts w:ascii="Arial" w:hAnsi="Arial" w:cs="Arial"/>
                <w:sz w:val="22"/>
                <w:szCs w:val="22"/>
              </w:rPr>
            </w:pPr>
            <w:r w:rsidRPr="00CD77B2">
              <w:rPr>
                <w:rFonts w:ascii="Arial" w:hAnsi="Arial" w:cs="Arial"/>
                <w:sz w:val="22"/>
                <w:szCs w:val="22"/>
              </w:rPr>
              <w:t>…</w:t>
            </w:r>
          </w:p>
          <w:p w14:paraId="64B26E99" w14:textId="77777777" w:rsidR="00991ADF" w:rsidRDefault="00CE647F" w:rsidP="00FB6437">
            <w:pPr>
              <w:pStyle w:val="Odstavecseseznamem"/>
              <w:numPr>
                <w:ilvl w:val="0"/>
                <w:numId w:val="31"/>
              </w:numPr>
              <w:spacing w:after="60"/>
              <w:rPr>
                <w:rFonts w:ascii="Arial" w:hAnsi="Arial" w:cs="Arial"/>
                <w:sz w:val="22"/>
                <w:szCs w:val="22"/>
              </w:rPr>
            </w:pPr>
            <w:r w:rsidRPr="00CD77B2">
              <w:rPr>
                <w:rFonts w:ascii="Arial" w:hAnsi="Arial" w:cs="Arial"/>
                <w:sz w:val="22"/>
                <w:szCs w:val="22"/>
              </w:rPr>
              <w:t>…</w:t>
            </w:r>
          </w:p>
        </w:tc>
      </w:tr>
    </w:tbl>
    <w:p w14:paraId="2613FFDA" w14:textId="77777777" w:rsidR="00CE647F" w:rsidRPr="003E1DF6" w:rsidRDefault="00CE647F" w:rsidP="00CE647F">
      <w:pPr>
        <w:pStyle w:val="Nadpis2"/>
        <w:numPr>
          <w:ilvl w:val="1"/>
          <w:numId w:val="0"/>
        </w:numPr>
      </w:pPr>
      <w:bookmarkStart w:id="198" w:name="_Toc517511984"/>
      <w:bookmarkStart w:id="199" w:name="_Toc176958997"/>
      <w:r w:rsidRPr="003E1DF6">
        <w:t>Odpověď na evaluační otázku, doporučení</w:t>
      </w:r>
      <w:bookmarkEnd w:id="198"/>
      <w:bookmarkEnd w:id="199"/>
      <w:r w:rsidRPr="003E1DF6">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CE647F" w:rsidRPr="00CD77B2" w14:paraId="23C4F00B" w14:textId="77777777" w:rsidTr="00CF00DE">
        <w:tc>
          <w:tcPr>
            <w:tcW w:w="9288" w:type="dxa"/>
            <w:shd w:val="clear" w:color="auto" w:fill="F2F2F2" w:themeFill="background1" w:themeFillShade="F2"/>
          </w:tcPr>
          <w:p w14:paraId="684B172C" w14:textId="77777777" w:rsidR="00CE647F" w:rsidRPr="00CD77B2" w:rsidRDefault="003E1DF6" w:rsidP="00F223F7">
            <w:pPr>
              <w:spacing w:after="60"/>
              <w:rPr>
                <w:rFonts w:cs="Arial"/>
                <w:b/>
                <w:i/>
                <w:highlight w:val="yellow"/>
              </w:rPr>
            </w:pPr>
            <w:r>
              <w:rPr>
                <w:rFonts w:cs="Arial"/>
                <w:b/>
                <w:szCs w:val="20"/>
              </w:rPr>
              <w:t xml:space="preserve">C.6 </w:t>
            </w:r>
            <w:r w:rsidRPr="003E1DF6">
              <w:rPr>
                <w:rFonts w:cs="Arial"/>
                <w:b/>
                <w:szCs w:val="20"/>
              </w:rPr>
              <w:t>Do jaké míry vedly intervence v jednotlivých Programových rámcích k dosažení přidané hodnoty LEADER/CLLD</w:t>
            </w:r>
            <w:r w:rsidR="00AA783B">
              <w:rPr>
                <w:rFonts w:cs="Arial"/>
                <w:b/>
                <w:szCs w:val="20"/>
              </w:rPr>
              <w:t>?</w:t>
            </w:r>
          </w:p>
        </w:tc>
      </w:tr>
      <w:tr w:rsidR="00CE647F" w:rsidRPr="003E1DF6" w14:paraId="7993D362" w14:textId="77777777" w:rsidTr="00CF00DE">
        <w:tc>
          <w:tcPr>
            <w:tcW w:w="9288" w:type="dxa"/>
          </w:tcPr>
          <w:p w14:paraId="55398F8A" w14:textId="77777777" w:rsidR="00CE647F" w:rsidRPr="003E1DF6" w:rsidRDefault="00CE647F" w:rsidP="00F223F7">
            <w:pPr>
              <w:spacing w:after="60"/>
              <w:rPr>
                <w:rFonts w:cs="Arial"/>
              </w:rPr>
            </w:pPr>
            <w:r w:rsidRPr="003E1DF6">
              <w:rPr>
                <w:rFonts w:cs="Arial"/>
              </w:rPr>
              <w:t xml:space="preserve">Odpověď: </w:t>
            </w:r>
          </w:p>
          <w:p w14:paraId="1C448E28" w14:textId="77777777" w:rsidR="00CE647F" w:rsidRDefault="002F1D88" w:rsidP="00D87FE1">
            <w:pPr>
              <w:spacing w:after="60"/>
              <w:rPr>
                <w:rFonts w:cs="Arial"/>
                <w:i/>
              </w:rPr>
            </w:pPr>
            <w:r w:rsidRPr="002F1D88">
              <w:rPr>
                <w:rFonts w:cs="Arial"/>
                <w:i/>
                <w:highlight w:val="yellow"/>
              </w:rPr>
              <w:t xml:space="preserve">MAS jasně, stručně a výstižně formuluje odpověď na evaluační otázku s využitím získaných zjištění a záznamů. Odpověď na evaluační otázku je de facto syntézou odpovědí na evaluační podotázky. MAS v odpovědi uvede klíčová zjištění, na která </w:t>
            </w:r>
            <w:r w:rsidR="00D87FE1">
              <w:rPr>
                <w:rFonts w:cs="Arial"/>
                <w:i/>
                <w:highlight w:val="yellow"/>
              </w:rPr>
              <w:t>může návazat</w:t>
            </w:r>
            <w:r w:rsidR="00D87FE1" w:rsidRPr="002F1D88">
              <w:rPr>
                <w:rFonts w:cs="Arial"/>
                <w:i/>
                <w:highlight w:val="yellow"/>
              </w:rPr>
              <w:t xml:space="preserve"> </w:t>
            </w:r>
            <w:r w:rsidRPr="002F1D88">
              <w:rPr>
                <w:rFonts w:cs="Arial"/>
                <w:i/>
                <w:highlight w:val="yellow"/>
              </w:rPr>
              <w:t>doporučeními pro jejich řešení</w:t>
            </w:r>
            <w:r w:rsidR="00D87FE1">
              <w:rPr>
                <w:rFonts w:cs="Arial"/>
                <w:i/>
                <w:highlight w:val="yellow"/>
              </w:rPr>
              <w:t xml:space="preserve"> v následujících programových obdobích</w:t>
            </w:r>
            <w:r w:rsidRPr="002F1D88">
              <w:rPr>
                <w:rFonts w:cs="Arial"/>
                <w:i/>
                <w:highlight w:val="yellow"/>
              </w:rPr>
              <w:t xml:space="preserve"> (viz následující bod).</w:t>
            </w:r>
            <w:r w:rsidR="00CE647F" w:rsidRPr="003E1DF6">
              <w:rPr>
                <w:rFonts w:cs="Arial"/>
                <w:i/>
              </w:rPr>
              <w:t xml:space="preserve"> </w:t>
            </w:r>
          </w:p>
          <w:p w14:paraId="0D0E5306" w14:textId="77777777" w:rsidR="00D87FE1" w:rsidRPr="003E1DF6" w:rsidRDefault="002D0958" w:rsidP="00D87FE1">
            <w:pPr>
              <w:spacing w:after="60"/>
              <w:rPr>
                <w:rFonts w:cs="Arial"/>
                <w:i/>
              </w:rPr>
            </w:pPr>
            <w:r w:rsidRPr="002D0958">
              <w:rPr>
                <w:rFonts w:cs="Arial"/>
                <w:i/>
                <w:highlight w:val="yellow"/>
              </w:rPr>
              <w:t>MAS se v hodnocení zaměřuje na identifikaci nenahraditelných efektů LEADER/SCLLD v území MAS, tj. přidané hodnoty, které nebylo možné při absenci nástroje LEADER/SCLLD v území MAS dosáhnout.</w:t>
            </w:r>
            <w:r w:rsidR="00D87FE1">
              <w:rPr>
                <w:rFonts w:cs="Arial"/>
                <w:i/>
              </w:rPr>
              <w:t xml:space="preserve"> </w:t>
            </w:r>
          </w:p>
        </w:tc>
      </w:tr>
      <w:tr w:rsidR="00CF00DE" w:rsidRPr="00B65990" w14:paraId="162E4173" w14:textId="77777777" w:rsidTr="009527EA">
        <w:tc>
          <w:tcPr>
            <w:tcW w:w="9288" w:type="dxa"/>
            <w:shd w:val="clear" w:color="auto" w:fill="F2F2F2" w:themeFill="background1" w:themeFillShade="F2"/>
          </w:tcPr>
          <w:p w14:paraId="37215E5F" w14:textId="77777777" w:rsidR="00CF00DE" w:rsidRPr="00B65990" w:rsidRDefault="00CF00DE" w:rsidP="009527EA">
            <w:pPr>
              <w:spacing w:after="60"/>
              <w:rPr>
                <w:rFonts w:cs="Arial"/>
                <w:b/>
                <w:i/>
              </w:rPr>
            </w:pPr>
            <w:r>
              <w:rPr>
                <w:rFonts w:cs="Arial"/>
                <w:b/>
                <w:i/>
              </w:rPr>
              <w:t>Klíčové závěry (příp. doporučení pro další programová období)</w:t>
            </w:r>
          </w:p>
        </w:tc>
      </w:tr>
      <w:tr w:rsidR="00CF00DE" w:rsidRPr="00CF00DE" w14:paraId="768A821A" w14:textId="77777777" w:rsidTr="009527EA">
        <w:tc>
          <w:tcPr>
            <w:tcW w:w="9288" w:type="dxa"/>
          </w:tcPr>
          <w:p w14:paraId="07919194" w14:textId="77777777" w:rsidR="00CF00DE" w:rsidRPr="00CF00DE" w:rsidRDefault="00CF00DE" w:rsidP="00FB6437">
            <w:pPr>
              <w:pStyle w:val="Odstavecseseznamem"/>
              <w:numPr>
                <w:ilvl w:val="0"/>
                <w:numId w:val="62"/>
              </w:numPr>
              <w:spacing w:after="60"/>
              <w:rPr>
                <w:rFonts w:ascii="Arial" w:hAnsi="Arial" w:cs="Arial"/>
                <w:sz w:val="22"/>
                <w:szCs w:val="22"/>
              </w:rPr>
            </w:pPr>
          </w:p>
        </w:tc>
      </w:tr>
      <w:tr w:rsidR="00CF00DE" w:rsidRPr="00CF00DE" w14:paraId="4154FF44" w14:textId="77777777" w:rsidTr="009527EA">
        <w:tc>
          <w:tcPr>
            <w:tcW w:w="9288" w:type="dxa"/>
          </w:tcPr>
          <w:p w14:paraId="3AAE0726" w14:textId="77777777" w:rsidR="00CF00DE" w:rsidRPr="00CF00DE" w:rsidRDefault="00CF00DE" w:rsidP="00FB6437">
            <w:pPr>
              <w:pStyle w:val="Odstavecseseznamem"/>
              <w:numPr>
                <w:ilvl w:val="0"/>
                <w:numId w:val="62"/>
              </w:numPr>
              <w:spacing w:after="60"/>
              <w:rPr>
                <w:rFonts w:ascii="Arial" w:hAnsi="Arial" w:cs="Arial"/>
                <w:sz w:val="22"/>
                <w:szCs w:val="22"/>
              </w:rPr>
            </w:pPr>
          </w:p>
        </w:tc>
      </w:tr>
      <w:tr w:rsidR="00CF00DE" w:rsidRPr="00CF00DE" w14:paraId="2BA5178A" w14:textId="77777777" w:rsidTr="009527EA">
        <w:tc>
          <w:tcPr>
            <w:tcW w:w="9288" w:type="dxa"/>
          </w:tcPr>
          <w:p w14:paraId="74D1B1F6" w14:textId="77777777" w:rsidR="00CF00DE" w:rsidRPr="00CF00DE" w:rsidRDefault="00CF00DE" w:rsidP="00FB6437">
            <w:pPr>
              <w:pStyle w:val="Odstavecseseznamem"/>
              <w:numPr>
                <w:ilvl w:val="0"/>
                <w:numId w:val="62"/>
              </w:numPr>
              <w:spacing w:after="60"/>
              <w:rPr>
                <w:rFonts w:ascii="Arial" w:hAnsi="Arial" w:cs="Arial"/>
                <w:sz w:val="22"/>
                <w:szCs w:val="22"/>
              </w:rPr>
            </w:pPr>
          </w:p>
        </w:tc>
      </w:tr>
    </w:tbl>
    <w:p w14:paraId="7784D5A2" w14:textId="77777777" w:rsidR="00E15A13" w:rsidRPr="00E46C1B" w:rsidRDefault="00094C68" w:rsidP="003A1371">
      <w:pPr>
        <w:pStyle w:val="Nadpis1"/>
        <w:numPr>
          <w:ilvl w:val="0"/>
          <w:numId w:val="0"/>
        </w:numPr>
        <w:spacing w:before="360"/>
        <w:ind w:left="357" w:hanging="357"/>
      </w:pPr>
      <w:bookmarkStart w:id="200" w:name="_Toc517511985"/>
      <w:bookmarkStart w:id="201" w:name="_Toc176958998"/>
      <w:r w:rsidRPr="00094C68">
        <w:t>C.7 Do jaké míry dochází k naplnění cílů strategie jako celku?</w:t>
      </w:r>
      <w:bookmarkEnd w:id="200"/>
      <w:bookmarkEnd w:id="201"/>
      <w:r w:rsidRPr="00094C68">
        <w:t xml:space="preserve">    </w:t>
      </w:r>
    </w:p>
    <w:p w14:paraId="3E049326" w14:textId="77777777" w:rsidR="00E15A13" w:rsidRPr="00E46C1B" w:rsidRDefault="00094C68" w:rsidP="00E15A13">
      <w:pPr>
        <w:rPr>
          <w:i/>
        </w:rPr>
      </w:pPr>
      <w:r w:rsidRPr="00094C68">
        <w:rPr>
          <w:i/>
        </w:rPr>
        <w:t xml:space="preserve">Hlavním cílem této evaluační otázky je určit a vyhodnotit, do jaké míry </w:t>
      </w:r>
      <w:r w:rsidR="00D87FE1">
        <w:rPr>
          <w:i/>
        </w:rPr>
        <w:t>došlo v programovém období 2014 - 2020</w:t>
      </w:r>
      <w:r w:rsidR="00D87FE1" w:rsidRPr="00094C68">
        <w:rPr>
          <w:i/>
        </w:rPr>
        <w:t xml:space="preserve"> </w:t>
      </w:r>
      <w:r w:rsidRPr="00094C68">
        <w:rPr>
          <w:i/>
        </w:rPr>
        <w:t xml:space="preserve">k plnění specifických a strategických cílů strategie CLLD </w:t>
      </w:r>
      <w:r w:rsidR="00D87FE1">
        <w:rPr>
          <w:i/>
        </w:rPr>
        <w:t xml:space="preserve">MAS </w:t>
      </w:r>
      <w:r w:rsidR="002D0958" w:rsidRPr="002D0958">
        <w:rPr>
          <w:i/>
          <w:highlight w:val="cyan"/>
        </w:rPr>
        <w:t>XY</w:t>
      </w:r>
      <w:r w:rsidR="00D87FE1">
        <w:rPr>
          <w:i/>
        </w:rPr>
        <w:t xml:space="preserve"> </w:t>
      </w:r>
      <w:r w:rsidRPr="00094C68">
        <w:rPr>
          <w:i/>
        </w:rPr>
        <w:t xml:space="preserve">jako celku. Tj. zda lze na základě hodnocených intervencí identifikovat přínosy k celkovému pokroku SCLLD. </w:t>
      </w:r>
    </w:p>
    <w:p w14:paraId="508DF6D7" w14:textId="77777777" w:rsidR="00E15A13" w:rsidRPr="00E46C1B" w:rsidRDefault="00094C68" w:rsidP="00E15A13">
      <w:pPr>
        <w:rPr>
          <w:i/>
        </w:rPr>
      </w:pPr>
      <w:r w:rsidRPr="00094C68">
        <w:rPr>
          <w:i/>
        </w:rPr>
        <w:t>Otázka je zodpovězena na základě zjištění vyplývajících z případových studií a s využitím intervenční logiky a integračních vazeb zpracovaných v</w:t>
      </w:r>
      <w:r w:rsidR="00D87FE1">
        <w:rPr>
          <w:i/>
        </w:rPr>
        <w:t> </w:t>
      </w:r>
      <w:r w:rsidRPr="00094C68">
        <w:rPr>
          <w:i/>
        </w:rPr>
        <w:t>SCLLD</w:t>
      </w:r>
      <w:r w:rsidR="00D87FE1">
        <w:rPr>
          <w:i/>
        </w:rPr>
        <w:t xml:space="preserve"> a prostřednictvím diskuse Focus Group</w:t>
      </w:r>
      <w:r w:rsidRPr="00094C68">
        <w:rPr>
          <w:i/>
        </w:rPr>
        <w:t xml:space="preserve">. </w:t>
      </w:r>
    </w:p>
    <w:p w14:paraId="71436E5E" w14:textId="77777777" w:rsidR="00E15A13" w:rsidRPr="00B37631" w:rsidRDefault="002D0958" w:rsidP="00E15A13">
      <w:pPr>
        <w:pStyle w:val="Nadpis2"/>
        <w:numPr>
          <w:ilvl w:val="1"/>
          <w:numId w:val="0"/>
        </w:numPr>
        <w:rPr>
          <w:highlight w:val="yellow"/>
        </w:rPr>
      </w:pPr>
      <w:bookmarkStart w:id="202" w:name="_Toc517511986"/>
      <w:bookmarkStart w:id="203" w:name="_Toc176958999"/>
      <w:r w:rsidRPr="002D0958">
        <w:rPr>
          <w:highlight w:val="yellow"/>
        </w:rPr>
        <w:t>Postup pro zpracování a zodpovězení evaluační otázky (vč. podotázek)</w:t>
      </w:r>
      <w:r w:rsidRPr="002D0958">
        <w:rPr>
          <w:rStyle w:val="Znakapoznpodarou"/>
          <w:highlight w:val="yellow"/>
        </w:rPr>
        <w:footnoteReference w:id="101"/>
      </w:r>
      <w:bookmarkEnd w:id="202"/>
      <w:r w:rsidR="00B37631" w:rsidRPr="00B37631">
        <w:rPr>
          <w:rFonts w:cs="Arial"/>
          <w:highlight w:val="yellow"/>
        </w:rPr>
        <w:t xml:space="preserve"> a vyhodnocení implementace opatření/doporučení z Evaluační zprávy</w:t>
      </w:r>
      <w:bookmarkEnd w:id="203"/>
    </w:p>
    <w:p w14:paraId="42EE0B4D" w14:textId="77777777" w:rsidR="00033AB8" w:rsidRPr="00B37631" w:rsidRDefault="002D0958" w:rsidP="00AF5A96">
      <w:pPr>
        <w:rPr>
          <w:highlight w:val="yellow"/>
        </w:rPr>
      </w:pPr>
      <w:r w:rsidRPr="002D0958">
        <w:rPr>
          <w:highlight w:val="yellow"/>
        </w:rPr>
        <w:t>1. Na základě zpracovaných případových studií, odpovědi na EO C.5 a s využitím přehledu/popisu/tabulky integračních vazeb SCLLD</w:t>
      </w:r>
      <w:r w:rsidRPr="002D0958">
        <w:rPr>
          <w:rStyle w:val="Znakapoznpodarou"/>
          <w:highlight w:val="yellow"/>
        </w:rPr>
        <w:footnoteReference w:id="102"/>
      </w:r>
      <w:r w:rsidRPr="002D0958">
        <w:rPr>
          <w:highlight w:val="yellow"/>
        </w:rPr>
        <w:t xml:space="preserve"> se na jednání </w:t>
      </w:r>
      <w:r w:rsidRPr="002D0958">
        <w:rPr>
          <w:i/>
          <w:highlight w:val="yellow"/>
        </w:rPr>
        <w:t>Focus Group</w:t>
      </w:r>
      <w:r w:rsidRPr="002D0958">
        <w:rPr>
          <w:highlight w:val="yellow"/>
        </w:rPr>
        <w:t xml:space="preserve"> provede expertní hodnocení přínosů realizace SCLLD k jejímu celkovému pokroku. Tj. MAS za</w:t>
      </w:r>
      <w:r w:rsidRPr="002D0958">
        <w:rPr>
          <w:rFonts w:ascii="Calibri" w:hAnsi="Calibri"/>
          <w:highlight w:val="yellow"/>
        </w:rPr>
        <w:t> </w:t>
      </w:r>
      <w:r w:rsidRPr="002D0958">
        <w:rPr>
          <w:highlight w:val="yellow"/>
        </w:rPr>
        <w:t xml:space="preserve">přispění Focus Group zhodnotí, </w:t>
      </w:r>
    </w:p>
    <w:p w14:paraId="41346C41" w14:textId="77777777" w:rsidR="009162F6" w:rsidRDefault="002D0958">
      <w:pPr>
        <w:ind w:left="708"/>
        <w:rPr>
          <w:highlight w:val="yellow"/>
        </w:rPr>
      </w:pPr>
      <w:r w:rsidRPr="002D0958">
        <w:rPr>
          <w:highlight w:val="yellow"/>
        </w:rPr>
        <w:t xml:space="preserve">a. zda cíle, jejichž dosahování je ovlivněno realizovanými intervencemi, vytváří podmínky či vedou k naplňování cílů SCLLD jako celku, </w:t>
      </w:r>
    </w:p>
    <w:p w14:paraId="1329C6F1" w14:textId="77777777" w:rsidR="009162F6" w:rsidRDefault="002D0958">
      <w:pPr>
        <w:ind w:left="708"/>
        <w:rPr>
          <w:highlight w:val="yellow"/>
        </w:rPr>
      </w:pPr>
      <w:r w:rsidRPr="002D0958">
        <w:rPr>
          <w:highlight w:val="yellow"/>
        </w:rPr>
        <w:t>b. byly v území MAS realizovány další známé intervence (a to jak samotnou MAS tak jinými organizacemi) vedouc</w:t>
      </w:r>
      <w:r w:rsidR="00B37631">
        <w:rPr>
          <w:highlight w:val="yellow"/>
        </w:rPr>
        <w:t xml:space="preserve">ími k dosahování cílů SCLLD </w:t>
      </w:r>
      <w:r w:rsidRPr="002D0958">
        <w:rPr>
          <w:highlight w:val="yellow"/>
        </w:rPr>
        <w:t xml:space="preserve">jako celku. </w:t>
      </w:r>
    </w:p>
    <w:p w14:paraId="44C1D069" w14:textId="77777777" w:rsidR="00E15A13" w:rsidRPr="00E46C1B" w:rsidRDefault="002D0958" w:rsidP="00E15A13">
      <w:r w:rsidRPr="002D0958">
        <w:rPr>
          <w:highlight w:val="yellow"/>
        </w:rPr>
        <w:t>2. MAS formuluje závěry, případně na základě identifikované dobré/špatné praxe navrhne doporučení ve vztahu k případnému nastavení příští strategie CLLD.</w:t>
      </w:r>
      <w:r w:rsidR="00094C68" w:rsidRPr="00094C68">
        <w:t xml:space="preserve"> </w:t>
      </w:r>
    </w:p>
    <w:p w14:paraId="5A652336" w14:textId="77777777" w:rsidR="00E15A13" w:rsidRPr="00E46C1B" w:rsidRDefault="00094C68" w:rsidP="00E15A13">
      <w:pPr>
        <w:pStyle w:val="Nadpis2"/>
        <w:numPr>
          <w:ilvl w:val="1"/>
          <w:numId w:val="0"/>
        </w:numPr>
      </w:pPr>
      <w:bookmarkStart w:id="204" w:name="_Toc517511987"/>
      <w:bookmarkStart w:id="205" w:name="_Toc176959000"/>
      <w:r w:rsidRPr="00094C68">
        <w:t>Zdroje dat/informací</w:t>
      </w:r>
      <w:bookmarkEnd w:id="204"/>
      <w:bookmarkEnd w:id="205"/>
    </w:p>
    <w:p w14:paraId="7504AB00" w14:textId="77777777" w:rsidR="00E15A13" w:rsidRPr="00E46C1B" w:rsidRDefault="00094C68" w:rsidP="00E15A13">
      <w:pPr>
        <w:rPr>
          <w:rFonts w:cs="Arial"/>
        </w:rPr>
      </w:pPr>
      <w:r w:rsidRPr="00094C68">
        <w:rPr>
          <w:rFonts w:cs="Arial"/>
        </w:rPr>
        <w:t xml:space="preserve">MAS při zodpovídání EO využije tyto dokumenty/záznamy: </w:t>
      </w:r>
    </w:p>
    <w:p w14:paraId="4F211DC7" w14:textId="77777777" w:rsidR="00B37631" w:rsidRPr="002E0878" w:rsidRDefault="00B37631" w:rsidP="00FB6437">
      <w:pPr>
        <w:pStyle w:val="Odstavecseseznamem"/>
        <w:numPr>
          <w:ilvl w:val="0"/>
          <w:numId w:val="1"/>
        </w:numPr>
        <w:spacing w:after="60"/>
        <w:rPr>
          <w:rFonts w:ascii="Arial" w:hAnsi="Arial" w:cs="Arial"/>
          <w:sz w:val="22"/>
          <w:szCs w:val="22"/>
        </w:rPr>
      </w:pPr>
      <w:r>
        <w:rPr>
          <w:rFonts w:ascii="Arial" w:hAnsi="Arial" w:cs="Arial"/>
          <w:sz w:val="22"/>
          <w:szCs w:val="22"/>
        </w:rPr>
        <w:t xml:space="preserve">Poznatky z Focus Group </w:t>
      </w:r>
    </w:p>
    <w:p w14:paraId="44804205" w14:textId="77777777" w:rsidR="007323AB" w:rsidRPr="00E46C1B" w:rsidRDefault="00094C68" w:rsidP="00FB6437">
      <w:pPr>
        <w:pStyle w:val="Odstavecseseznamem"/>
        <w:numPr>
          <w:ilvl w:val="0"/>
          <w:numId w:val="1"/>
        </w:numPr>
        <w:spacing w:after="60"/>
        <w:rPr>
          <w:rFonts w:ascii="Arial" w:hAnsi="Arial" w:cs="Arial"/>
          <w:sz w:val="22"/>
          <w:szCs w:val="22"/>
        </w:rPr>
      </w:pPr>
      <w:r w:rsidRPr="00094C68">
        <w:rPr>
          <w:rFonts w:ascii="Arial" w:hAnsi="Arial" w:cs="Arial"/>
          <w:sz w:val="22"/>
          <w:szCs w:val="22"/>
        </w:rPr>
        <w:t xml:space="preserve">SCLLD – strategické a specifické cíle </w:t>
      </w:r>
    </w:p>
    <w:p w14:paraId="077194C8" w14:textId="77777777" w:rsidR="007323AB" w:rsidRPr="00E46C1B" w:rsidRDefault="00094C68" w:rsidP="00FB6437">
      <w:pPr>
        <w:pStyle w:val="Odstavecseseznamem"/>
        <w:numPr>
          <w:ilvl w:val="0"/>
          <w:numId w:val="1"/>
        </w:numPr>
        <w:spacing w:after="60"/>
        <w:rPr>
          <w:rFonts w:ascii="Arial" w:hAnsi="Arial" w:cs="Arial"/>
          <w:sz w:val="22"/>
          <w:szCs w:val="22"/>
        </w:rPr>
      </w:pPr>
      <w:r w:rsidRPr="00094C68">
        <w:rPr>
          <w:rFonts w:ascii="Arial" w:hAnsi="Arial" w:cs="Arial"/>
          <w:sz w:val="22"/>
          <w:szCs w:val="22"/>
        </w:rPr>
        <w:t xml:space="preserve">Intervenční logika </w:t>
      </w:r>
    </w:p>
    <w:p w14:paraId="2B6583C4" w14:textId="77777777" w:rsidR="007323AB" w:rsidRPr="00E46C1B" w:rsidRDefault="00094C68" w:rsidP="00FB6437">
      <w:pPr>
        <w:pStyle w:val="Odstavecseseznamem"/>
        <w:numPr>
          <w:ilvl w:val="0"/>
          <w:numId w:val="1"/>
        </w:numPr>
        <w:spacing w:after="60"/>
        <w:rPr>
          <w:rFonts w:ascii="Arial" w:hAnsi="Arial" w:cs="Arial"/>
          <w:sz w:val="22"/>
          <w:szCs w:val="22"/>
        </w:rPr>
      </w:pPr>
      <w:r w:rsidRPr="00094C68">
        <w:rPr>
          <w:rFonts w:ascii="Arial" w:hAnsi="Arial" w:cs="Arial"/>
          <w:sz w:val="22"/>
          <w:szCs w:val="22"/>
        </w:rPr>
        <w:t>SCLLD – popis/tabulky/grafy integračních vazeb SCLLD (vazby opatření PR na</w:t>
      </w:r>
      <w:r w:rsidRPr="00094C68">
        <w:rPr>
          <w:rFonts w:ascii="Calibri" w:hAnsi="Calibri" w:cs="Arial"/>
          <w:sz w:val="22"/>
          <w:szCs w:val="22"/>
        </w:rPr>
        <w:t> </w:t>
      </w:r>
      <w:r w:rsidRPr="00094C68">
        <w:rPr>
          <w:rFonts w:ascii="Arial" w:hAnsi="Arial" w:cs="Arial"/>
          <w:sz w:val="22"/>
          <w:szCs w:val="22"/>
        </w:rPr>
        <w:t xml:space="preserve">opatření mimo PR) </w:t>
      </w:r>
    </w:p>
    <w:p w14:paraId="707CB823" w14:textId="77777777" w:rsidR="00E15A13" w:rsidRPr="00E46C1B" w:rsidRDefault="00094C68" w:rsidP="00FB6437">
      <w:pPr>
        <w:pStyle w:val="Odstavecseseznamem"/>
        <w:numPr>
          <w:ilvl w:val="0"/>
          <w:numId w:val="1"/>
        </w:numPr>
        <w:spacing w:after="60"/>
        <w:rPr>
          <w:rFonts w:ascii="Arial" w:hAnsi="Arial" w:cs="Arial"/>
          <w:sz w:val="22"/>
          <w:szCs w:val="22"/>
        </w:rPr>
      </w:pPr>
      <w:r w:rsidRPr="00094C68">
        <w:rPr>
          <w:rFonts w:ascii="Arial" w:hAnsi="Arial" w:cs="Arial"/>
          <w:sz w:val="22"/>
          <w:szCs w:val="22"/>
        </w:rPr>
        <w:t xml:space="preserve">EO C.5 </w:t>
      </w:r>
    </w:p>
    <w:p w14:paraId="7BB110EB" w14:textId="77777777" w:rsidR="00972C29" w:rsidRPr="00E46C1B" w:rsidRDefault="00094C68" w:rsidP="00FB6437">
      <w:pPr>
        <w:pStyle w:val="Odstavecseseznamem"/>
        <w:numPr>
          <w:ilvl w:val="0"/>
          <w:numId w:val="1"/>
        </w:numPr>
        <w:spacing w:after="60"/>
        <w:rPr>
          <w:rFonts w:ascii="Arial" w:hAnsi="Arial" w:cs="Arial"/>
          <w:sz w:val="22"/>
          <w:szCs w:val="22"/>
        </w:rPr>
      </w:pPr>
      <w:r w:rsidRPr="00094C68">
        <w:rPr>
          <w:rFonts w:ascii="Arial" w:hAnsi="Arial" w:cs="Arial"/>
          <w:sz w:val="22"/>
          <w:szCs w:val="22"/>
        </w:rPr>
        <w:t xml:space="preserve">Znalosti pracovníků Kanceláře MAS, členů orgánů MAS </w:t>
      </w:r>
    </w:p>
    <w:p w14:paraId="52E31177" w14:textId="77777777" w:rsidR="00E15A13" w:rsidRPr="00E46C1B" w:rsidRDefault="00094C68" w:rsidP="00E15A13">
      <w:pPr>
        <w:pStyle w:val="Nadpis2"/>
        <w:numPr>
          <w:ilvl w:val="1"/>
          <w:numId w:val="0"/>
        </w:numPr>
      </w:pPr>
      <w:bookmarkStart w:id="206" w:name="_Toc517511988"/>
      <w:bookmarkStart w:id="207" w:name="_Toc176959001"/>
      <w:r w:rsidRPr="00094C68">
        <w:t>Metody sběru, zpracování a hodnocení informací/dat</w:t>
      </w:r>
      <w:bookmarkEnd w:id="206"/>
      <w:bookmarkEnd w:id="207"/>
    </w:p>
    <w:p w14:paraId="6C21D313" w14:textId="77777777" w:rsidR="00E15A13" w:rsidRDefault="00094C68" w:rsidP="00FB6437">
      <w:pPr>
        <w:pStyle w:val="Odstavecseseznamem"/>
        <w:numPr>
          <w:ilvl w:val="0"/>
          <w:numId w:val="3"/>
        </w:numPr>
        <w:rPr>
          <w:rFonts w:ascii="Arial" w:hAnsi="Arial" w:cs="Arial"/>
          <w:sz w:val="22"/>
          <w:szCs w:val="22"/>
        </w:rPr>
      </w:pPr>
      <w:r w:rsidRPr="00094C68">
        <w:rPr>
          <w:rFonts w:ascii="Arial" w:hAnsi="Arial" w:cs="Arial"/>
          <w:sz w:val="22"/>
          <w:szCs w:val="22"/>
        </w:rPr>
        <w:t xml:space="preserve">Obsahová analýza </w:t>
      </w:r>
    </w:p>
    <w:p w14:paraId="68AB7FBA" w14:textId="77777777" w:rsidR="00033AB8" w:rsidRPr="0017317F" w:rsidRDefault="00033AB8" w:rsidP="00FB6437">
      <w:pPr>
        <w:pStyle w:val="Odstavecseseznamem"/>
        <w:numPr>
          <w:ilvl w:val="0"/>
          <w:numId w:val="3"/>
        </w:numPr>
        <w:rPr>
          <w:rFonts w:ascii="Arial" w:hAnsi="Arial" w:cs="Arial"/>
          <w:sz w:val="22"/>
          <w:szCs w:val="22"/>
        </w:rPr>
      </w:pPr>
      <w:r>
        <w:rPr>
          <w:rFonts w:ascii="Arial" w:hAnsi="Arial" w:cs="Arial"/>
          <w:sz w:val="22"/>
          <w:szCs w:val="22"/>
        </w:rPr>
        <w:t>Focus Group</w:t>
      </w:r>
    </w:p>
    <w:p w14:paraId="164FFE48" w14:textId="77777777" w:rsidR="007323AB" w:rsidRPr="00E46C1B" w:rsidRDefault="00094C68" w:rsidP="00FB6437">
      <w:pPr>
        <w:pStyle w:val="Odstavecseseznamem"/>
        <w:numPr>
          <w:ilvl w:val="0"/>
          <w:numId w:val="3"/>
        </w:numPr>
        <w:rPr>
          <w:rFonts w:ascii="Arial" w:hAnsi="Arial" w:cs="Arial"/>
          <w:sz w:val="22"/>
          <w:szCs w:val="22"/>
        </w:rPr>
      </w:pPr>
      <w:r w:rsidRPr="00094C68">
        <w:rPr>
          <w:rFonts w:ascii="Arial" w:hAnsi="Arial" w:cs="Arial"/>
          <w:sz w:val="22"/>
          <w:szCs w:val="22"/>
        </w:rPr>
        <w:t xml:space="preserve">Expertní odhad </w:t>
      </w:r>
    </w:p>
    <w:p w14:paraId="15DABF5D" w14:textId="77777777" w:rsidR="00E15A13" w:rsidRPr="00E46C1B" w:rsidRDefault="00094C68" w:rsidP="00FB6437">
      <w:pPr>
        <w:pStyle w:val="Odstavecseseznamem"/>
        <w:numPr>
          <w:ilvl w:val="0"/>
          <w:numId w:val="3"/>
        </w:numPr>
        <w:rPr>
          <w:rFonts w:ascii="Arial" w:hAnsi="Arial" w:cs="Arial"/>
          <w:sz w:val="22"/>
          <w:szCs w:val="22"/>
        </w:rPr>
      </w:pPr>
      <w:r w:rsidRPr="00094C68">
        <w:rPr>
          <w:rFonts w:ascii="Arial" w:hAnsi="Arial" w:cs="Arial"/>
          <w:sz w:val="22"/>
          <w:szCs w:val="22"/>
        </w:rPr>
        <w:t xml:space="preserve">Syntéza </w:t>
      </w:r>
    </w:p>
    <w:p w14:paraId="03EC16E6" w14:textId="77777777" w:rsidR="00E15A13" w:rsidRPr="00B37631" w:rsidRDefault="002D0958" w:rsidP="00E15A13">
      <w:pPr>
        <w:pStyle w:val="Nadpis2"/>
        <w:numPr>
          <w:ilvl w:val="1"/>
          <w:numId w:val="0"/>
        </w:numPr>
        <w:rPr>
          <w:highlight w:val="yellow"/>
        </w:rPr>
      </w:pPr>
      <w:bookmarkStart w:id="208" w:name="_Toc517511989"/>
      <w:bookmarkStart w:id="209" w:name="_Toc176959002"/>
      <w:r w:rsidRPr="002D0958">
        <w:rPr>
          <w:highlight w:val="yellow"/>
        </w:rPr>
        <w:t>Záznamy, které MAS vytvoří při zodpovídání EO, a které použije pro její zodpovězení</w:t>
      </w:r>
      <w:bookmarkEnd w:id="208"/>
      <w:r w:rsidR="00B37631" w:rsidRPr="00B37631">
        <w:rPr>
          <w:rFonts w:cs="Arial"/>
          <w:highlight w:val="yellow"/>
        </w:rPr>
        <w:t xml:space="preserve"> a vyhodnocení implementace opatření/dopo</w:t>
      </w:r>
      <w:r w:rsidR="00B37631">
        <w:rPr>
          <w:rFonts w:cs="Arial"/>
          <w:highlight w:val="yellow"/>
        </w:rPr>
        <w:t xml:space="preserve">ručení z Evaluační </w:t>
      </w:r>
      <w:r w:rsidR="00B37631" w:rsidRPr="00B37631">
        <w:rPr>
          <w:rFonts w:cs="Arial"/>
          <w:highlight w:val="yellow"/>
        </w:rPr>
        <w:t>zprávy</w:t>
      </w:r>
      <w:bookmarkEnd w:id="209"/>
    </w:p>
    <w:p w14:paraId="13372D4E" w14:textId="77777777" w:rsidR="00B37631" w:rsidRDefault="00B37631" w:rsidP="00B37631">
      <w:pPr>
        <w:rPr>
          <w:rFonts w:cs="Arial"/>
          <w:highlight w:val="yellow"/>
          <w:lang w:eastAsia="cs-CZ"/>
        </w:rPr>
      </w:pPr>
      <w:r w:rsidRPr="002F1D88">
        <w:rPr>
          <w:rFonts w:cs="Arial"/>
          <w:highlight w:val="yellow"/>
          <w:lang w:eastAsia="cs-CZ"/>
        </w:rPr>
        <w:t>MAS vytvoří následující záznamy, na jejichž základě fo</w:t>
      </w:r>
      <w:r>
        <w:rPr>
          <w:rFonts w:cs="Arial"/>
          <w:highlight w:val="yellow"/>
          <w:lang w:eastAsia="cs-CZ"/>
        </w:rPr>
        <w:t>rmuluje odpovědi na podotázky a</w:t>
      </w:r>
      <w:r>
        <w:rPr>
          <w:rFonts w:ascii="Calibri" w:hAnsi="Calibri" w:cs="Arial"/>
          <w:highlight w:val="yellow"/>
          <w:lang w:eastAsia="cs-CZ"/>
        </w:rPr>
        <w:t> </w:t>
      </w:r>
      <w:r w:rsidRPr="002F1D88">
        <w:rPr>
          <w:rFonts w:cs="Arial"/>
          <w:highlight w:val="yellow"/>
          <w:lang w:eastAsia="cs-CZ"/>
        </w:rPr>
        <w:t xml:space="preserve">evaluační otázku: </w:t>
      </w:r>
    </w:p>
    <w:p w14:paraId="46D1C235" w14:textId="77777777" w:rsidR="009162F6" w:rsidRDefault="002D0958" w:rsidP="00FB6437">
      <w:pPr>
        <w:pStyle w:val="Odstavecseseznamem"/>
        <w:numPr>
          <w:ilvl w:val="0"/>
          <w:numId w:val="54"/>
        </w:numPr>
        <w:rPr>
          <w:rFonts w:eastAsiaTheme="minorHAnsi" w:cs="Arial"/>
          <w:b/>
          <w:bCs/>
          <w:sz w:val="22"/>
          <w:highlight w:val="yellow"/>
        </w:rPr>
      </w:pPr>
      <w:r w:rsidRPr="002D0958">
        <w:rPr>
          <w:rFonts w:ascii="Arial" w:hAnsi="Arial" w:cs="Arial"/>
          <w:sz w:val="22"/>
          <w:szCs w:val="22"/>
          <w:highlight w:val="yellow"/>
        </w:rPr>
        <w:t xml:space="preserve">Zápis (zvukový záznam) z jednání Focus Group </w:t>
      </w:r>
      <w:bookmarkStart w:id="210" w:name="_Toc517511990"/>
    </w:p>
    <w:p w14:paraId="78143FEB" w14:textId="77777777" w:rsidR="00E71D1C" w:rsidRPr="00B37631" w:rsidRDefault="002D0958" w:rsidP="00E71D1C">
      <w:pPr>
        <w:pStyle w:val="Nadpis2"/>
        <w:numPr>
          <w:ilvl w:val="1"/>
          <w:numId w:val="0"/>
        </w:numPr>
        <w:rPr>
          <w:color w:val="0070C0"/>
        </w:rPr>
      </w:pPr>
      <w:bookmarkStart w:id="211" w:name="_Toc176959003"/>
      <w:r w:rsidRPr="002D0958">
        <w:rPr>
          <w:color w:val="0070C0"/>
        </w:rPr>
        <w:t>Vyhodnocení implementace doporučení k nápravě navržených v mid-term evaluaci</w:t>
      </w:r>
      <w:bookmarkEnd w:id="21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1559"/>
        <w:gridCol w:w="1984"/>
        <w:gridCol w:w="2376"/>
      </w:tblGrid>
      <w:tr w:rsidR="00E71D1C" w:rsidRPr="00B65990" w14:paraId="60AEFA56" w14:textId="77777777" w:rsidTr="000B7D1E">
        <w:tc>
          <w:tcPr>
            <w:tcW w:w="9288" w:type="dxa"/>
            <w:gridSpan w:val="4"/>
            <w:shd w:val="clear" w:color="auto" w:fill="F2F2F2" w:themeFill="background1" w:themeFillShade="F2"/>
          </w:tcPr>
          <w:p w14:paraId="3BE52451" w14:textId="77777777" w:rsidR="00E71D1C" w:rsidRPr="00B65990" w:rsidRDefault="00E71D1C" w:rsidP="000B7D1E">
            <w:pPr>
              <w:spacing w:after="60"/>
              <w:rPr>
                <w:rFonts w:cs="Arial"/>
                <w:b/>
                <w:i/>
              </w:rPr>
            </w:pPr>
            <w:r w:rsidRPr="00987230">
              <w:rPr>
                <w:rFonts w:cs="Arial"/>
                <w:b/>
                <w:szCs w:val="20"/>
              </w:rPr>
              <w:t xml:space="preserve">C.7 Do jaké míry dochází k naplnění cílů strategie jako celku?    </w:t>
            </w:r>
          </w:p>
        </w:tc>
      </w:tr>
      <w:tr w:rsidR="00E71D1C" w:rsidRPr="00B65990" w14:paraId="6499BCB8" w14:textId="77777777" w:rsidTr="000B7D1E">
        <w:tc>
          <w:tcPr>
            <w:tcW w:w="9288" w:type="dxa"/>
            <w:gridSpan w:val="4"/>
            <w:tcBorders>
              <w:bottom w:val="single" w:sz="4" w:space="0" w:color="auto"/>
            </w:tcBorders>
            <w:shd w:val="clear" w:color="auto" w:fill="D9D9D9" w:themeFill="background1" w:themeFillShade="D9"/>
          </w:tcPr>
          <w:p w14:paraId="33C696F3" w14:textId="77777777" w:rsidR="00E71D1C" w:rsidRPr="00B65990" w:rsidDel="00196B46" w:rsidRDefault="00E71D1C" w:rsidP="000B7D1E">
            <w:pPr>
              <w:spacing w:after="60"/>
              <w:rPr>
                <w:rFonts w:cs="Arial"/>
                <w:b/>
                <w:i/>
              </w:rPr>
            </w:pPr>
            <w:r>
              <w:rPr>
                <w:rFonts w:cs="Arial"/>
                <w:b/>
                <w:i/>
              </w:rPr>
              <w:t>Klíčová zjištění</w:t>
            </w:r>
            <w:r w:rsidR="002D0958" w:rsidRPr="002D0958">
              <w:rPr>
                <w:rStyle w:val="Znakapoznpodarou"/>
                <w:b/>
                <w:i/>
                <w:highlight w:val="yellow"/>
              </w:rPr>
              <w:footnoteReference w:id="103"/>
            </w:r>
            <w:r>
              <w:rPr>
                <w:rFonts w:cs="Arial"/>
                <w:b/>
                <w:i/>
              </w:rPr>
              <w:t xml:space="preserve"> </w:t>
            </w:r>
          </w:p>
        </w:tc>
      </w:tr>
      <w:tr w:rsidR="00E71D1C" w:rsidRPr="00B65990" w14:paraId="3D72544D" w14:textId="77777777" w:rsidTr="000B7D1E">
        <w:tc>
          <w:tcPr>
            <w:tcW w:w="9288" w:type="dxa"/>
            <w:gridSpan w:val="4"/>
            <w:shd w:val="clear" w:color="auto" w:fill="auto"/>
          </w:tcPr>
          <w:p w14:paraId="78E9D3E1" w14:textId="77777777" w:rsidR="00E71D1C" w:rsidRPr="00B65990" w:rsidDel="00196B46" w:rsidRDefault="00E71D1C" w:rsidP="000B7D1E">
            <w:pPr>
              <w:spacing w:after="60"/>
              <w:rPr>
                <w:rFonts w:cs="Arial"/>
                <w:b/>
                <w:i/>
              </w:rPr>
            </w:pPr>
          </w:p>
        </w:tc>
      </w:tr>
      <w:tr w:rsidR="00E71D1C" w:rsidRPr="00B65990" w14:paraId="647C287E" w14:textId="77777777" w:rsidTr="000B7D1E">
        <w:tc>
          <w:tcPr>
            <w:tcW w:w="9288" w:type="dxa"/>
            <w:gridSpan w:val="4"/>
            <w:shd w:val="clear" w:color="auto" w:fill="F2F2F2" w:themeFill="background1" w:themeFillShade="F2"/>
          </w:tcPr>
          <w:p w14:paraId="6618E7A9" w14:textId="77777777" w:rsidR="00E71D1C" w:rsidRPr="00B65990" w:rsidRDefault="00E71D1C" w:rsidP="000B7D1E">
            <w:pPr>
              <w:spacing w:after="60"/>
              <w:rPr>
                <w:rFonts w:cs="Arial"/>
                <w:b/>
                <w:i/>
              </w:rPr>
            </w:pPr>
            <w:r>
              <w:rPr>
                <w:rFonts w:cs="Arial"/>
                <w:b/>
                <w:i/>
              </w:rPr>
              <w:t>Vyhodnocení d</w:t>
            </w:r>
            <w:r w:rsidRPr="00B65990">
              <w:rPr>
                <w:rFonts w:cs="Arial"/>
                <w:b/>
                <w:i/>
              </w:rPr>
              <w:t>oporučení k řešení klíčových problémů/zjištění</w:t>
            </w:r>
            <w:r>
              <w:rPr>
                <w:rFonts w:cs="Arial"/>
                <w:b/>
                <w:i/>
              </w:rPr>
              <w:t xml:space="preserve"> z mid-term evaluační zprávy</w:t>
            </w:r>
            <w:r w:rsidR="002D0958" w:rsidRPr="002D0958">
              <w:rPr>
                <w:rStyle w:val="Znakapoznpodarou"/>
                <w:b/>
                <w:i/>
                <w:highlight w:val="yellow"/>
              </w:rPr>
              <w:footnoteReference w:id="104"/>
            </w:r>
          </w:p>
        </w:tc>
      </w:tr>
      <w:tr w:rsidR="00E71D1C" w:rsidRPr="00C47EF8" w14:paraId="19812B40" w14:textId="77777777" w:rsidTr="000B7D1E">
        <w:tc>
          <w:tcPr>
            <w:tcW w:w="3369" w:type="dxa"/>
            <w:vAlign w:val="center"/>
          </w:tcPr>
          <w:p w14:paraId="0A2A4B69" w14:textId="77777777" w:rsidR="00E71D1C" w:rsidRPr="00C47EF8" w:rsidRDefault="00E71D1C" w:rsidP="000B7D1E">
            <w:pPr>
              <w:spacing w:after="60"/>
              <w:jc w:val="center"/>
              <w:rPr>
                <w:rFonts w:cs="Arial"/>
                <w:b/>
              </w:rPr>
            </w:pPr>
            <w:r w:rsidRPr="00C47EF8">
              <w:rPr>
                <w:rFonts w:cs="Arial"/>
                <w:b/>
              </w:rPr>
              <w:t>Doporučení (aktivita, úprava SCLLD</w:t>
            </w:r>
            <w:r>
              <w:rPr>
                <w:rFonts w:cs="Arial"/>
                <w:b/>
              </w:rPr>
              <w:t xml:space="preserve"> apod.</w:t>
            </w:r>
            <w:r w:rsidRPr="00C47EF8">
              <w:rPr>
                <w:rFonts w:cs="Arial"/>
                <w:b/>
              </w:rPr>
              <w:t>)</w:t>
            </w:r>
          </w:p>
        </w:tc>
        <w:tc>
          <w:tcPr>
            <w:tcW w:w="1559" w:type="dxa"/>
            <w:vAlign w:val="center"/>
          </w:tcPr>
          <w:p w14:paraId="139BA243" w14:textId="77777777" w:rsidR="00E71D1C" w:rsidRPr="00C47EF8" w:rsidRDefault="00E71D1C" w:rsidP="000B7D1E">
            <w:pPr>
              <w:spacing w:after="60"/>
              <w:jc w:val="center"/>
              <w:rPr>
                <w:rFonts w:cs="Arial"/>
                <w:b/>
              </w:rPr>
            </w:pPr>
            <w:r w:rsidRPr="00C47EF8">
              <w:rPr>
                <w:rFonts w:cs="Arial"/>
                <w:b/>
              </w:rPr>
              <w:t>Termín (do kdy)</w:t>
            </w:r>
          </w:p>
        </w:tc>
        <w:tc>
          <w:tcPr>
            <w:tcW w:w="1984" w:type="dxa"/>
            <w:vAlign w:val="center"/>
          </w:tcPr>
          <w:p w14:paraId="54AC90C5" w14:textId="77777777" w:rsidR="00E71D1C" w:rsidRPr="00C47EF8" w:rsidRDefault="00E71D1C" w:rsidP="000B7D1E">
            <w:pPr>
              <w:spacing w:after="60"/>
              <w:jc w:val="center"/>
              <w:rPr>
                <w:rFonts w:cs="Arial"/>
                <w:b/>
              </w:rPr>
            </w:pPr>
            <w:r>
              <w:rPr>
                <w:rFonts w:cs="Arial"/>
                <w:b/>
              </w:rPr>
              <w:t>Odpovědnost za</w:t>
            </w:r>
            <w:r>
              <w:rPr>
                <w:rFonts w:ascii="Calibri" w:hAnsi="Calibri" w:cs="Arial"/>
                <w:b/>
              </w:rPr>
              <w:t> </w:t>
            </w:r>
            <w:r w:rsidRPr="00C47EF8">
              <w:rPr>
                <w:rFonts w:cs="Arial"/>
                <w:b/>
              </w:rPr>
              <w:t>implementaci doporučení</w:t>
            </w:r>
          </w:p>
        </w:tc>
        <w:tc>
          <w:tcPr>
            <w:tcW w:w="2376" w:type="dxa"/>
            <w:vAlign w:val="center"/>
          </w:tcPr>
          <w:p w14:paraId="7B3ACAC0" w14:textId="77777777" w:rsidR="00E71D1C" w:rsidRPr="00B37631" w:rsidRDefault="002D0958" w:rsidP="000B7D1E">
            <w:pPr>
              <w:spacing w:after="60"/>
              <w:jc w:val="center"/>
              <w:rPr>
                <w:rFonts w:cs="Arial"/>
                <w:b/>
                <w:color w:val="0070C0"/>
              </w:rPr>
            </w:pPr>
            <w:r w:rsidRPr="002D0958">
              <w:rPr>
                <w:rFonts w:cs="Arial"/>
                <w:b/>
                <w:color w:val="0070C0"/>
              </w:rPr>
              <w:t>Vyhodnocení implementace doporučení</w:t>
            </w:r>
          </w:p>
        </w:tc>
      </w:tr>
      <w:tr w:rsidR="00E71D1C" w:rsidRPr="00C47EF8" w14:paraId="67517925" w14:textId="77777777" w:rsidTr="000B7D1E">
        <w:tc>
          <w:tcPr>
            <w:tcW w:w="3369" w:type="dxa"/>
          </w:tcPr>
          <w:p w14:paraId="0B6507B3" w14:textId="77777777" w:rsidR="00E71D1C" w:rsidRPr="00C47EF8" w:rsidRDefault="00E71D1C" w:rsidP="00FB6437">
            <w:pPr>
              <w:pStyle w:val="Odstavecseseznamem"/>
              <w:numPr>
                <w:ilvl w:val="0"/>
                <w:numId w:val="43"/>
              </w:numPr>
              <w:spacing w:after="60"/>
              <w:rPr>
                <w:rFonts w:ascii="Arial" w:hAnsi="Arial" w:cs="Arial"/>
              </w:rPr>
            </w:pPr>
          </w:p>
        </w:tc>
        <w:tc>
          <w:tcPr>
            <w:tcW w:w="1559" w:type="dxa"/>
          </w:tcPr>
          <w:p w14:paraId="3DE52283" w14:textId="77777777" w:rsidR="00E71D1C" w:rsidRPr="00C47EF8" w:rsidRDefault="00E71D1C" w:rsidP="000B7D1E">
            <w:pPr>
              <w:spacing w:after="60"/>
              <w:rPr>
                <w:rFonts w:cs="Arial"/>
              </w:rPr>
            </w:pPr>
          </w:p>
        </w:tc>
        <w:tc>
          <w:tcPr>
            <w:tcW w:w="1984" w:type="dxa"/>
          </w:tcPr>
          <w:p w14:paraId="1A69D62E" w14:textId="77777777" w:rsidR="00E71D1C" w:rsidRPr="00C47EF8" w:rsidRDefault="00E71D1C" w:rsidP="000B7D1E">
            <w:pPr>
              <w:spacing w:after="60"/>
              <w:rPr>
                <w:rFonts w:cs="Arial"/>
              </w:rPr>
            </w:pPr>
          </w:p>
        </w:tc>
        <w:tc>
          <w:tcPr>
            <w:tcW w:w="2376" w:type="dxa"/>
          </w:tcPr>
          <w:p w14:paraId="694A6D56" w14:textId="77777777" w:rsidR="00E71D1C" w:rsidRPr="00C47EF8" w:rsidRDefault="00E71D1C" w:rsidP="000B7D1E">
            <w:pPr>
              <w:spacing w:after="60"/>
              <w:rPr>
                <w:rFonts w:cs="Arial"/>
              </w:rPr>
            </w:pPr>
          </w:p>
        </w:tc>
      </w:tr>
      <w:tr w:rsidR="00E71D1C" w:rsidRPr="00C47EF8" w14:paraId="711862A8" w14:textId="77777777" w:rsidTr="000B7D1E">
        <w:tc>
          <w:tcPr>
            <w:tcW w:w="3369" w:type="dxa"/>
          </w:tcPr>
          <w:p w14:paraId="3BA178C7" w14:textId="77777777" w:rsidR="00E71D1C" w:rsidRPr="00C47EF8" w:rsidRDefault="00E71D1C" w:rsidP="00FB6437">
            <w:pPr>
              <w:pStyle w:val="Odstavecseseznamem"/>
              <w:numPr>
                <w:ilvl w:val="0"/>
                <w:numId w:val="43"/>
              </w:numPr>
              <w:spacing w:after="60"/>
              <w:rPr>
                <w:rFonts w:ascii="Arial" w:hAnsi="Arial" w:cs="Arial"/>
              </w:rPr>
            </w:pPr>
          </w:p>
        </w:tc>
        <w:tc>
          <w:tcPr>
            <w:tcW w:w="1559" w:type="dxa"/>
          </w:tcPr>
          <w:p w14:paraId="3CA33931" w14:textId="77777777" w:rsidR="00E71D1C" w:rsidRPr="00C47EF8" w:rsidRDefault="00E71D1C" w:rsidP="000B7D1E">
            <w:pPr>
              <w:spacing w:after="60"/>
              <w:rPr>
                <w:rFonts w:cs="Arial"/>
              </w:rPr>
            </w:pPr>
          </w:p>
        </w:tc>
        <w:tc>
          <w:tcPr>
            <w:tcW w:w="1984" w:type="dxa"/>
          </w:tcPr>
          <w:p w14:paraId="5CD5F0E7" w14:textId="77777777" w:rsidR="00E71D1C" w:rsidRPr="00C47EF8" w:rsidRDefault="00E71D1C" w:rsidP="000B7D1E">
            <w:pPr>
              <w:spacing w:after="60"/>
              <w:rPr>
                <w:rFonts w:cs="Arial"/>
              </w:rPr>
            </w:pPr>
          </w:p>
        </w:tc>
        <w:tc>
          <w:tcPr>
            <w:tcW w:w="2376" w:type="dxa"/>
          </w:tcPr>
          <w:p w14:paraId="1687C189" w14:textId="77777777" w:rsidR="00E71D1C" w:rsidRPr="00C47EF8" w:rsidRDefault="00E71D1C" w:rsidP="000B7D1E">
            <w:pPr>
              <w:spacing w:after="60"/>
              <w:rPr>
                <w:rFonts w:cs="Arial"/>
              </w:rPr>
            </w:pPr>
          </w:p>
        </w:tc>
      </w:tr>
      <w:tr w:rsidR="00E71D1C" w:rsidRPr="00C47EF8" w14:paraId="3E588F87" w14:textId="77777777" w:rsidTr="000B7D1E">
        <w:tc>
          <w:tcPr>
            <w:tcW w:w="3369" w:type="dxa"/>
          </w:tcPr>
          <w:p w14:paraId="4F8DC895" w14:textId="77777777" w:rsidR="00E71D1C" w:rsidRPr="00C47EF8" w:rsidRDefault="00E71D1C" w:rsidP="00FB6437">
            <w:pPr>
              <w:pStyle w:val="Odstavecseseznamem"/>
              <w:numPr>
                <w:ilvl w:val="0"/>
                <w:numId w:val="43"/>
              </w:numPr>
              <w:spacing w:after="60"/>
              <w:rPr>
                <w:rFonts w:ascii="Arial" w:hAnsi="Arial" w:cs="Arial"/>
              </w:rPr>
            </w:pPr>
          </w:p>
        </w:tc>
        <w:tc>
          <w:tcPr>
            <w:tcW w:w="1559" w:type="dxa"/>
          </w:tcPr>
          <w:p w14:paraId="0D54D838" w14:textId="77777777" w:rsidR="00E71D1C" w:rsidRPr="00C47EF8" w:rsidRDefault="00E71D1C" w:rsidP="000B7D1E">
            <w:pPr>
              <w:spacing w:after="60"/>
              <w:rPr>
                <w:rFonts w:cs="Arial"/>
              </w:rPr>
            </w:pPr>
          </w:p>
        </w:tc>
        <w:tc>
          <w:tcPr>
            <w:tcW w:w="1984" w:type="dxa"/>
          </w:tcPr>
          <w:p w14:paraId="0AF798E4" w14:textId="77777777" w:rsidR="00E71D1C" w:rsidRPr="00C47EF8" w:rsidRDefault="00E71D1C" w:rsidP="000B7D1E">
            <w:pPr>
              <w:spacing w:after="60"/>
              <w:rPr>
                <w:rFonts w:cs="Arial"/>
              </w:rPr>
            </w:pPr>
          </w:p>
        </w:tc>
        <w:tc>
          <w:tcPr>
            <w:tcW w:w="2376" w:type="dxa"/>
          </w:tcPr>
          <w:p w14:paraId="57B10D50" w14:textId="77777777" w:rsidR="00E71D1C" w:rsidRPr="00C47EF8" w:rsidRDefault="00E71D1C" w:rsidP="000B7D1E">
            <w:pPr>
              <w:spacing w:after="60"/>
              <w:rPr>
                <w:rFonts w:cs="Arial"/>
              </w:rPr>
            </w:pPr>
          </w:p>
        </w:tc>
      </w:tr>
    </w:tbl>
    <w:p w14:paraId="6687033C" w14:textId="77777777" w:rsidR="00E15A13" w:rsidRPr="00E46C1B" w:rsidRDefault="00094C68" w:rsidP="00E15A13">
      <w:pPr>
        <w:pStyle w:val="Nadpis2"/>
        <w:numPr>
          <w:ilvl w:val="1"/>
          <w:numId w:val="0"/>
        </w:numPr>
      </w:pPr>
      <w:bookmarkStart w:id="212" w:name="_Toc176959004"/>
      <w:r w:rsidRPr="00094C68">
        <w:t>Odpovědi na evaluační podotázky</w:t>
      </w:r>
      <w:bookmarkEnd w:id="210"/>
      <w:bookmarkEnd w:id="21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5"/>
        <w:gridCol w:w="4377"/>
      </w:tblGrid>
      <w:tr w:rsidR="00E15A13" w:rsidRPr="00E46C1B" w14:paraId="1FC38672" w14:textId="77777777" w:rsidTr="002A21CE">
        <w:tc>
          <w:tcPr>
            <w:tcW w:w="9212" w:type="dxa"/>
            <w:gridSpan w:val="2"/>
            <w:shd w:val="clear" w:color="auto" w:fill="F2F2F2" w:themeFill="background1" w:themeFillShade="F2"/>
          </w:tcPr>
          <w:p w14:paraId="649402CA" w14:textId="77777777" w:rsidR="00E15A13" w:rsidRPr="00E46C1B" w:rsidRDefault="00094C68" w:rsidP="00F223F7">
            <w:pPr>
              <w:spacing w:after="60"/>
              <w:rPr>
                <w:rFonts w:cs="Arial"/>
                <w:b/>
                <w:color w:val="000000" w:themeColor="text1"/>
              </w:rPr>
            </w:pPr>
            <w:r w:rsidRPr="00094C68">
              <w:rPr>
                <w:rFonts w:cs="Arial"/>
                <w:b/>
                <w:color w:val="000000" w:themeColor="text1"/>
              </w:rPr>
              <w:t xml:space="preserve">C.7.1) Do jaké míry má dosahování cílů </w:t>
            </w:r>
            <w:r w:rsidR="00137161" w:rsidRPr="00094C68">
              <w:rPr>
                <w:rFonts w:cs="Arial"/>
                <w:b/>
                <w:color w:val="000000" w:themeColor="text1"/>
              </w:rPr>
              <w:t>SCLLD Opatření</w:t>
            </w:r>
            <w:r w:rsidRPr="00094C68">
              <w:rPr>
                <w:rFonts w:cs="Arial"/>
                <w:b/>
                <w:color w:val="000000" w:themeColor="text1"/>
              </w:rPr>
              <w:t xml:space="preserve">/Fiche Programových </w:t>
            </w:r>
            <w:r w:rsidR="00137161" w:rsidRPr="00094C68">
              <w:rPr>
                <w:rFonts w:cs="Arial"/>
                <w:b/>
                <w:color w:val="000000" w:themeColor="text1"/>
              </w:rPr>
              <w:t>rámců synergické</w:t>
            </w:r>
            <w:r w:rsidRPr="00094C68">
              <w:rPr>
                <w:rFonts w:cs="Arial"/>
                <w:b/>
                <w:color w:val="000000" w:themeColor="text1"/>
              </w:rPr>
              <w:t xml:space="preserve"> efekty na dosahování ostatních cílů SCLLD (které nejsou součástí Programových rámců)?</w:t>
            </w:r>
          </w:p>
          <w:p w14:paraId="1D3BF21A" w14:textId="77777777" w:rsidR="00E15A13" w:rsidRPr="00E46C1B" w:rsidRDefault="002D0958" w:rsidP="00197379">
            <w:pPr>
              <w:spacing w:after="60"/>
              <w:rPr>
                <w:rFonts w:cs="Arial"/>
                <w:i/>
              </w:rPr>
            </w:pPr>
            <w:r w:rsidRPr="002D0958">
              <w:rPr>
                <w:rFonts w:cs="Arial"/>
                <w:i/>
                <w:highlight w:val="yellow"/>
              </w:rPr>
              <w:t>Při zodpovídání MAS využije tabulku/popis/graf synergických vazeb specifických cílů Opatření Programových rámců na specifické cíle (opatření) mimo Programové rámce. Odpověď na tuto podotázku se významně opírá o expertní odhad hodnotitelů, respektive účastníků Focus Group (pracovníků MAS, členů orgánů MAS, kteří se budou hodnocení účastnit), přičemž budou identifikovány vlivy realizovaných intervencí na plnění specifických a strategických cílů SCLLD mimo Programové rámce.</w:t>
            </w:r>
            <w:r w:rsidR="00094C68" w:rsidRPr="00094C68">
              <w:rPr>
                <w:rFonts w:cs="Arial"/>
                <w:i/>
              </w:rPr>
              <w:t xml:space="preserve"> </w:t>
            </w:r>
          </w:p>
        </w:tc>
      </w:tr>
      <w:tr w:rsidR="00E15A13" w:rsidRPr="00E46C1B" w14:paraId="46CDE3BD" w14:textId="77777777" w:rsidTr="002A21CE">
        <w:tc>
          <w:tcPr>
            <w:tcW w:w="9212" w:type="dxa"/>
            <w:gridSpan w:val="2"/>
          </w:tcPr>
          <w:p w14:paraId="2B098354" w14:textId="77777777" w:rsidR="00E15A13" w:rsidRPr="00E46C1B" w:rsidRDefault="00094C68" w:rsidP="00F223F7">
            <w:pPr>
              <w:spacing w:after="60"/>
              <w:rPr>
                <w:rFonts w:cs="Arial"/>
              </w:rPr>
            </w:pPr>
            <w:r w:rsidRPr="00094C68">
              <w:rPr>
                <w:rFonts w:cs="Arial"/>
              </w:rPr>
              <w:t xml:space="preserve">Odpověď: </w:t>
            </w:r>
          </w:p>
          <w:p w14:paraId="27000509" w14:textId="77777777" w:rsidR="00E15A13" w:rsidRPr="00E46C1B" w:rsidRDefault="00E15A13" w:rsidP="00F223F7">
            <w:pPr>
              <w:spacing w:after="60"/>
              <w:rPr>
                <w:rFonts w:cs="Arial"/>
              </w:rPr>
            </w:pPr>
          </w:p>
        </w:tc>
      </w:tr>
      <w:tr w:rsidR="00E15A13" w:rsidRPr="00E46C1B" w14:paraId="54417E26" w14:textId="77777777" w:rsidTr="002A21CE">
        <w:tc>
          <w:tcPr>
            <w:tcW w:w="9212" w:type="dxa"/>
            <w:gridSpan w:val="2"/>
            <w:shd w:val="clear" w:color="auto" w:fill="F2F2F2" w:themeFill="background1" w:themeFillShade="F2"/>
          </w:tcPr>
          <w:p w14:paraId="63A6AFB6" w14:textId="77777777" w:rsidR="00972C29" w:rsidRPr="00E46C1B" w:rsidRDefault="00094C68" w:rsidP="00F223F7">
            <w:pPr>
              <w:spacing w:after="60"/>
              <w:rPr>
                <w:rFonts w:cs="Arial"/>
                <w:b/>
                <w:color w:val="000000" w:themeColor="text1"/>
              </w:rPr>
            </w:pPr>
            <w:r w:rsidRPr="00094C68">
              <w:rPr>
                <w:rFonts w:cs="Arial"/>
                <w:b/>
                <w:color w:val="000000" w:themeColor="text1"/>
              </w:rPr>
              <w:t xml:space="preserve">C.7.2) Do jaké míry jsou v území MAS realizovány individuální projekty a další aktivity přispívající k naplňování cílů SCLLD, které nejsou součástí Programových rámců? </w:t>
            </w:r>
          </w:p>
          <w:p w14:paraId="0CAFC218" w14:textId="77777777" w:rsidR="00E15A13" w:rsidRPr="00033AB8" w:rsidRDefault="002D0958" w:rsidP="00972C29">
            <w:pPr>
              <w:spacing w:after="60"/>
              <w:rPr>
                <w:rFonts w:cs="Arial"/>
                <w:i/>
                <w:highlight w:val="yellow"/>
              </w:rPr>
            </w:pPr>
            <w:r w:rsidRPr="002D0958">
              <w:rPr>
                <w:rFonts w:cs="Arial"/>
                <w:i/>
                <w:highlight w:val="yellow"/>
              </w:rPr>
              <w:t>Odpověď na tuto podotázku se významně opírá o expertní znalosti hodnotitelů (pracovníků MAS, členů orgánů MAS, kteří se budou hodnocení účastnit), přičemž bude specifikováno, zda v území MAS jsou realizovány další aktivity (např. individuální projekty, nepodpořené projekty) přispívající k plnění specifických a strategických cílů SCLLD.</w:t>
            </w:r>
          </w:p>
          <w:p w14:paraId="4DB5D88D" w14:textId="77777777" w:rsidR="00DE302B" w:rsidRPr="00E46C1B" w:rsidRDefault="002D0958" w:rsidP="00033AB8">
            <w:pPr>
              <w:spacing w:after="60"/>
              <w:rPr>
                <w:rFonts w:cs="Arial"/>
                <w:i/>
              </w:rPr>
            </w:pPr>
            <w:r w:rsidRPr="002D0958">
              <w:rPr>
                <w:rFonts w:cs="Arial"/>
                <w:i/>
                <w:highlight w:val="yellow"/>
              </w:rPr>
              <w:t xml:space="preserve">MAS zároveň zhodnotí další vlastní aktivity, které MAS realizuje, a které </w:t>
            </w:r>
            <w:r w:rsidR="00033AB8">
              <w:rPr>
                <w:rFonts w:cs="Arial"/>
                <w:i/>
                <w:highlight w:val="yellow"/>
              </w:rPr>
              <w:t>mohly</w:t>
            </w:r>
            <w:r w:rsidRPr="002D0958">
              <w:rPr>
                <w:rFonts w:cs="Arial"/>
                <w:i/>
                <w:highlight w:val="yellow"/>
              </w:rPr>
              <w:t xml:space="preserve"> přisp</w:t>
            </w:r>
            <w:r w:rsidR="00033AB8">
              <w:rPr>
                <w:rFonts w:cs="Arial"/>
                <w:i/>
                <w:highlight w:val="yellow"/>
              </w:rPr>
              <w:t>ě</w:t>
            </w:r>
            <w:r w:rsidRPr="002D0958">
              <w:rPr>
                <w:rFonts w:cs="Arial"/>
                <w:i/>
                <w:highlight w:val="yellow"/>
              </w:rPr>
              <w:t>t k plnění cílů SCLLD 2014 – 2020</w:t>
            </w:r>
            <w:r w:rsidR="00033AB8">
              <w:rPr>
                <w:rFonts w:cs="Arial"/>
                <w:i/>
                <w:highlight w:val="yellow"/>
              </w:rPr>
              <w:t xml:space="preserve"> jako celku</w:t>
            </w:r>
            <w:r w:rsidRPr="002D0958">
              <w:rPr>
                <w:rFonts w:cs="Arial"/>
                <w:i/>
                <w:highlight w:val="yellow"/>
              </w:rPr>
              <w:t>.</w:t>
            </w:r>
          </w:p>
        </w:tc>
      </w:tr>
      <w:tr w:rsidR="00E15A13" w:rsidRPr="00E46C1B" w14:paraId="1BA75900" w14:textId="77777777" w:rsidTr="002A21CE">
        <w:tc>
          <w:tcPr>
            <w:tcW w:w="9212" w:type="dxa"/>
            <w:gridSpan w:val="2"/>
          </w:tcPr>
          <w:p w14:paraId="6F916B57" w14:textId="77777777" w:rsidR="00E15A13" w:rsidRPr="00E46C1B" w:rsidRDefault="00094C68" w:rsidP="00F223F7">
            <w:pPr>
              <w:spacing w:after="60"/>
              <w:rPr>
                <w:rFonts w:cs="Arial"/>
              </w:rPr>
            </w:pPr>
            <w:r w:rsidRPr="00094C68">
              <w:rPr>
                <w:rFonts w:cs="Arial"/>
              </w:rPr>
              <w:t xml:space="preserve">Odpověď: </w:t>
            </w:r>
          </w:p>
          <w:p w14:paraId="38CFEC41" w14:textId="77777777" w:rsidR="00E15A13" w:rsidRPr="00E46C1B" w:rsidRDefault="00E15A13" w:rsidP="00F223F7">
            <w:pPr>
              <w:spacing w:after="60"/>
              <w:rPr>
                <w:rFonts w:cs="Arial"/>
              </w:rPr>
            </w:pPr>
          </w:p>
        </w:tc>
      </w:tr>
      <w:tr w:rsidR="00E15A13" w:rsidRPr="00E46C1B" w14:paraId="464FABF2" w14:textId="77777777" w:rsidTr="002A21CE">
        <w:tc>
          <w:tcPr>
            <w:tcW w:w="4835" w:type="dxa"/>
            <w:shd w:val="clear" w:color="auto" w:fill="F2F2F2" w:themeFill="background1" w:themeFillShade="F2"/>
          </w:tcPr>
          <w:p w14:paraId="7E0E113D" w14:textId="77777777" w:rsidR="00E15A13" w:rsidRPr="00E46C1B" w:rsidRDefault="00094C68" w:rsidP="00F223F7">
            <w:pPr>
              <w:spacing w:after="60"/>
              <w:rPr>
                <w:rFonts w:cs="Arial"/>
                <w:b/>
                <w:i/>
              </w:rPr>
            </w:pPr>
            <w:r w:rsidRPr="00094C68">
              <w:rPr>
                <w:rFonts w:cs="Arial"/>
                <w:b/>
                <w:i/>
              </w:rPr>
              <w:t xml:space="preserve">Klíčová zjištění: </w:t>
            </w:r>
          </w:p>
        </w:tc>
        <w:tc>
          <w:tcPr>
            <w:tcW w:w="4377" w:type="dxa"/>
            <w:shd w:val="clear" w:color="auto" w:fill="F2F2F2" w:themeFill="background1" w:themeFillShade="F2"/>
          </w:tcPr>
          <w:p w14:paraId="7CB852DC" w14:textId="77777777" w:rsidR="00E15A13" w:rsidRPr="00E46C1B" w:rsidRDefault="00E15A13" w:rsidP="00F223F7">
            <w:pPr>
              <w:pStyle w:val="Odstavecseseznamem"/>
              <w:spacing w:after="60"/>
              <w:ind w:left="720"/>
              <w:rPr>
                <w:rFonts w:ascii="Arial" w:hAnsi="Arial" w:cs="Arial"/>
                <w:i/>
                <w:sz w:val="22"/>
                <w:szCs w:val="22"/>
              </w:rPr>
            </w:pPr>
          </w:p>
        </w:tc>
      </w:tr>
      <w:tr w:rsidR="00E15A13" w:rsidRPr="00E46C1B" w14:paraId="23CEB440" w14:textId="77777777" w:rsidTr="002A21CE">
        <w:tc>
          <w:tcPr>
            <w:tcW w:w="9212" w:type="dxa"/>
            <w:gridSpan w:val="2"/>
          </w:tcPr>
          <w:p w14:paraId="79843DA6" w14:textId="77777777" w:rsidR="00E15A13" w:rsidRPr="00E46C1B" w:rsidRDefault="00094C68" w:rsidP="00FB6437">
            <w:pPr>
              <w:pStyle w:val="Odstavecseseznamem"/>
              <w:numPr>
                <w:ilvl w:val="0"/>
                <w:numId w:val="26"/>
              </w:numPr>
              <w:spacing w:after="60"/>
              <w:rPr>
                <w:rFonts w:ascii="Arial" w:hAnsi="Arial" w:cs="Arial"/>
                <w:sz w:val="22"/>
                <w:szCs w:val="22"/>
              </w:rPr>
            </w:pPr>
            <w:r w:rsidRPr="00094C68">
              <w:rPr>
                <w:rFonts w:ascii="Arial" w:hAnsi="Arial" w:cs="Arial"/>
                <w:sz w:val="22"/>
                <w:szCs w:val="22"/>
              </w:rPr>
              <w:t>…</w:t>
            </w:r>
          </w:p>
          <w:p w14:paraId="613E083B" w14:textId="77777777" w:rsidR="00E15A13" w:rsidRPr="00E46C1B" w:rsidRDefault="00094C68" w:rsidP="00FB6437">
            <w:pPr>
              <w:pStyle w:val="Odstavecseseznamem"/>
              <w:numPr>
                <w:ilvl w:val="0"/>
                <w:numId w:val="26"/>
              </w:numPr>
              <w:spacing w:after="60"/>
              <w:rPr>
                <w:rFonts w:ascii="Arial" w:hAnsi="Arial" w:cs="Arial"/>
                <w:sz w:val="22"/>
                <w:szCs w:val="22"/>
              </w:rPr>
            </w:pPr>
            <w:r w:rsidRPr="00094C68">
              <w:rPr>
                <w:rFonts w:ascii="Arial" w:hAnsi="Arial" w:cs="Arial"/>
                <w:sz w:val="22"/>
                <w:szCs w:val="22"/>
              </w:rPr>
              <w:t>…</w:t>
            </w:r>
          </w:p>
        </w:tc>
      </w:tr>
    </w:tbl>
    <w:p w14:paraId="4BE5B58B" w14:textId="77777777" w:rsidR="00E15A13" w:rsidRPr="00E46C1B" w:rsidRDefault="00094C68" w:rsidP="00E15A13">
      <w:pPr>
        <w:pStyle w:val="Nadpis2"/>
        <w:numPr>
          <w:ilvl w:val="1"/>
          <w:numId w:val="0"/>
        </w:numPr>
      </w:pPr>
      <w:bookmarkStart w:id="213" w:name="_Toc517511991"/>
      <w:bookmarkStart w:id="214" w:name="_Toc176959005"/>
      <w:r w:rsidRPr="00094C68">
        <w:t>Odpověď na evaluační otázku, doporučení</w:t>
      </w:r>
      <w:bookmarkEnd w:id="213"/>
      <w:bookmarkEnd w:id="214"/>
      <w:r w:rsidRPr="00094C68">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E15A13" w:rsidRPr="00E46C1B" w14:paraId="30F7B2F7" w14:textId="77777777" w:rsidTr="00CF00DE">
        <w:tc>
          <w:tcPr>
            <w:tcW w:w="9288" w:type="dxa"/>
            <w:shd w:val="clear" w:color="auto" w:fill="F2F2F2" w:themeFill="background1" w:themeFillShade="F2"/>
          </w:tcPr>
          <w:p w14:paraId="46727B79" w14:textId="77777777" w:rsidR="001126BA" w:rsidRPr="00E46C1B" w:rsidRDefault="00094C68">
            <w:pPr>
              <w:spacing w:after="60"/>
              <w:rPr>
                <w:rFonts w:cs="Arial"/>
                <w:b/>
                <w:i/>
              </w:rPr>
            </w:pPr>
            <w:r w:rsidRPr="00094C68">
              <w:rPr>
                <w:rFonts w:cs="Arial"/>
                <w:b/>
                <w:szCs w:val="20"/>
              </w:rPr>
              <w:t xml:space="preserve">C.7 Do jaké míry dochází k naplnění cílů strategie jako celku?    </w:t>
            </w:r>
          </w:p>
        </w:tc>
      </w:tr>
      <w:tr w:rsidR="00E15A13" w:rsidRPr="00E46C1B" w14:paraId="061517B1" w14:textId="77777777" w:rsidTr="00CF00DE">
        <w:tc>
          <w:tcPr>
            <w:tcW w:w="9288" w:type="dxa"/>
          </w:tcPr>
          <w:p w14:paraId="299977B0" w14:textId="77777777" w:rsidR="00E15A13" w:rsidRPr="00E46C1B" w:rsidRDefault="00094C68" w:rsidP="00F223F7">
            <w:pPr>
              <w:spacing w:after="60"/>
              <w:rPr>
                <w:rFonts w:cs="Arial"/>
              </w:rPr>
            </w:pPr>
            <w:r w:rsidRPr="00094C68">
              <w:rPr>
                <w:rFonts w:cs="Arial"/>
              </w:rPr>
              <w:t xml:space="preserve">Odpověď: </w:t>
            </w:r>
          </w:p>
          <w:p w14:paraId="7F915920" w14:textId="77777777" w:rsidR="00E15A13" w:rsidRPr="00E46C1B" w:rsidRDefault="002D0958" w:rsidP="00033AB8">
            <w:pPr>
              <w:spacing w:after="60"/>
              <w:rPr>
                <w:rFonts w:cs="Arial"/>
                <w:i/>
              </w:rPr>
            </w:pPr>
            <w:r w:rsidRPr="002D0958">
              <w:rPr>
                <w:rFonts w:cs="Arial"/>
                <w:i/>
                <w:highlight w:val="yellow"/>
              </w:rPr>
              <w:t xml:space="preserve">MAS jasně, stručně a výstižně formuluje odpověď na evaluační otázku s využitím získaných zjištění a záznamů. Odpověď na evaluační otázku je de facto syntézou odpovědí na evaluační podotázky. MAS v odpovědi </w:t>
            </w:r>
            <w:r w:rsidR="00033AB8">
              <w:rPr>
                <w:rFonts w:cs="Arial"/>
                <w:i/>
                <w:highlight w:val="yellow"/>
              </w:rPr>
              <w:t xml:space="preserve">vyhodnotí dosahování cílů SCLLD 2014 – 2020 jako celku a </w:t>
            </w:r>
            <w:r w:rsidRPr="002D0958">
              <w:rPr>
                <w:rFonts w:cs="Arial"/>
                <w:i/>
                <w:highlight w:val="yellow"/>
              </w:rPr>
              <w:t xml:space="preserve">uvede klíčová zjištění, na která </w:t>
            </w:r>
            <w:r w:rsidR="00033AB8">
              <w:rPr>
                <w:rFonts w:cs="Arial"/>
                <w:i/>
                <w:highlight w:val="yellow"/>
              </w:rPr>
              <w:t>může navázat návrhem</w:t>
            </w:r>
            <w:r w:rsidRPr="002D0958">
              <w:rPr>
                <w:rFonts w:cs="Arial"/>
                <w:i/>
                <w:highlight w:val="yellow"/>
              </w:rPr>
              <w:t xml:space="preserve"> doporučení pro </w:t>
            </w:r>
            <w:r w:rsidR="00033AB8">
              <w:rPr>
                <w:rFonts w:cs="Arial"/>
                <w:i/>
                <w:highlight w:val="yellow"/>
              </w:rPr>
              <w:t>následující programová období</w:t>
            </w:r>
            <w:r w:rsidRPr="002D0958">
              <w:rPr>
                <w:rFonts w:cs="Arial"/>
                <w:i/>
                <w:highlight w:val="yellow"/>
              </w:rPr>
              <w:t>(viz následující bod).</w:t>
            </w:r>
            <w:r w:rsidR="00094C68" w:rsidRPr="00094C68">
              <w:rPr>
                <w:rFonts w:cs="Arial"/>
                <w:i/>
              </w:rPr>
              <w:t xml:space="preserve"> </w:t>
            </w:r>
          </w:p>
        </w:tc>
      </w:tr>
      <w:tr w:rsidR="00CF00DE" w:rsidRPr="00B65990" w14:paraId="4A484089" w14:textId="77777777" w:rsidTr="009527EA">
        <w:tc>
          <w:tcPr>
            <w:tcW w:w="9288" w:type="dxa"/>
            <w:shd w:val="clear" w:color="auto" w:fill="F2F2F2" w:themeFill="background1" w:themeFillShade="F2"/>
          </w:tcPr>
          <w:p w14:paraId="723A868A" w14:textId="77777777" w:rsidR="00CF00DE" w:rsidRPr="00B65990" w:rsidRDefault="00CF00DE" w:rsidP="009527EA">
            <w:pPr>
              <w:spacing w:after="60"/>
              <w:rPr>
                <w:rFonts w:cs="Arial"/>
                <w:b/>
                <w:i/>
              </w:rPr>
            </w:pPr>
            <w:r>
              <w:rPr>
                <w:rFonts w:cs="Arial"/>
                <w:b/>
                <w:i/>
              </w:rPr>
              <w:t>Klíčové závěry (příp. doporučení pro další programová období)</w:t>
            </w:r>
          </w:p>
        </w:tc>
      </w:tr>
      <w:tr w:rsidR="00CF00DE" w:rsidRPr="00CF00DE" w14:paraId="56EF14F6" w14:textId="77777777" w:rsidTr="009527EA">
        <w:tc>
          <w:tcPr>
            <w:tcW w:w="9288" w:type="dxa"/>
          </w:tcPr>
          <w:p w14:paraId="50E0B0E5" w14:textId="77777777" w:rsidR="00CF00DE" w:rsidRPr="00CF00DE" w:rsidRDefault="00CF00DE" w:rsidP="00FB6437">
            <w:pPr>
              <w:pStyle w:val="Odstavecseseznamem"/>
              <w:numPr>
                <w:ilvl w:val="0"/>
                <w:numId w:val="63"/>
              </w:numPr>
              <w:spacing w:after="60"/>
              <w:rPr>
                <w:rFonts w:ascii="Arial" w:hAnsi="Arial" w:cs="Arial"/>
                <w:sz w:val="22"/>
                <w:szCs w:val="22"/>
              </w:rPr>
            </w:pPr>
          </w:p>
        </w:tc>
      </w:tr>
      <w:tr w:rsidR="00CF00DE" w:rsidRPr="00CF00DE" w14:paraId="0D362D04" w14:textId="77777777" w:rsidTr="009527EA">
        <w:tc>
          <w:tcPr>
            <w:tcW w:w="9288" w:type="dxa"/>
          </w:tcPr>
          <w:p w14:paraId="2D03FE0E" w14:textId="77777777" w:rsidR="00CF00DE" w:rsidRPr="00CF00DE" w:rsidRDefault="00CF00DE" w:rsidP="00FB6437">
            <w:pPr>
              <w:pStyle w:val="Odstavecseseznamem"/>
              <w:numPr>
                <w:ilvl w:val="0"/>
                <w:numId w:val="63"/>
              </w:numPr>
              <w:spacing w:after="60"/>
              <w:rPr>
                <w:rFonts w:ascii="Arial" w:hAnsi="Arial" w:cs="Arial"/>
                <w:sz w:val="22"/>
                <w:szCs w:val="22"/>
              </w:rPr>
            </w:pPr>
          </w:p>
        </w:tc>
      </w:tr>
      <w:tr w:rsidR="00CF00DE" w:rsidRPr="00CF00DE" w14:paraId="59857357" w14:textId="77777777" w:rsidTr="009527EA">
        <w:tc>
          <w:tcPr>
            <w:tcW w:w="9288" w:type="dxa"/>
          </w:tcPr>
          <w:p w14:paraId="7269A254" w14:textId="77777777" w:rsidR="00CF00DE" w:rsidRPr="00CF00DE" w:rsidRDefault="00CF00DE" w:rsidP="00FB6437">
            <w:pPr>
              <w:pStyle w:val="Odstavecseseznamem"/>
              <w:numPr>
                <w:ilvl w:val="0"/>
                <w:numId w:val="63"/>
              </w:numPr>
              <w:spacing w:after="60"/>
              <w:rPr>
                <w:rFonts w:ascii="Arial" w:hAnsi="Arial" w:cs="Arial"/>
                <w:sz w:val="22"/>
                <w:szCs w:val="22"/>
              </w:rPr>
            </w:pPr>
          </w:p>
        </w:tc>
      </w:tr>
    </w:tbl>
    <w:p w14:paraId="6FA6B023" w14:textId="77777777" w:rsidR="00AA0DA0" w:rsidRDefault="00966A66" w:rsidP="003A1371">
      <w:pPr>
        <w:pStyle w:val="Nadpis1"/>
        <w:numPr>
          <w:ilvl w:val="0"/>
          <w:numId w:val="0"/>
        </w:numPr>
        <w:spacing w:before="360"/>
        <w:ind w:left="357" w:hanging="357"/>
      </w:pPr>
      <w:bookmarkStart w:id="215" w:name="_Toc517511992"/>
      <w:bookmarkStart w:id="216" w:name="_Toc176959006"/>
      <w:r w:rsidRPr="00966A66">
        <w:t>C.</w:t>
      </w:r>
      <w:r w:rsidR="00EF16E4">
        <w:t>8</w:t>
      </w:r>
      <w:r w:rsidRPr="00966A66">
        <w:t xml:space="preserve"> Do jaké míry podpořily intervence Programu rozvoje venkova místní rozvoj ve venkovských oblastech?</w:t>
      </w:r>
      <w:bookmarkEnd w:id="215"/>
      <w:bookmarkEnd w:id="216"/>
      <w:r w:rsidR="00AA0DA0" w:rsidRPr="00E15A13">
        <w:t xml:space="preserve">  </w:t>
      </w:r>
      <w:r w:rsidR="00AA0DA0" w:rsidRPr="00CE647F">
        <w:t xml:space="preserve">  </w:t>
      </w:r>
    </w:p>
    <w:p w14:paraId="68C01F41" w14:textId="77777777" w:rsidR="00AA0DA0" w:rsidRDefault="00AA0DA0" w:rsidP="00AA0DA0">
      <w:pPr>
        <w:rPr>
          <w:i/>
        </w:rPr>
      </w:pPr>
      <w:r w:rsidRPr="00B463D2">
        <w:rPr>
          <w:i/>
        </w:rPr>
        <w:t xml:space="preserve">Hlavním cílem této evaluační otázky je </w:t>
      </w:r>
      <w:r>
        <w:rPr>
          <w:i/>
        </w:rPr>
        <w:t xml:space="preserve">určit a vyhodnotit, do jaké míry </w:t>
      </w:r>
      <w:r w:rsidR="00CC5166">
        <w:rPr>
          <w:i/>
        </w:rPr>
        <w:t xml:space="preserve">došlo ke změnám </w:t>
      </w:r>
      <w:r w:rsidR="00744F1F">
        <w:rPr>
          <w:i/>
        </w:rPr>
        <w:t xml:space="preserve">v </w:t>
      </w:r>
      <w:r w:rsidR="00CC5166">
        <w:rPr>
          <w:i/>
        </w:rPr>
        <w:t xml:space="preserve">území </w:t>
      </w:r>
      <w:r w:rsidR="00744F1F">
        <w:rPr>
          <w:i/>
        </w:rPr>
        <w:t xml:space="preserve">MAS </w:t>
      </w:r>
      <w:r w:rsidR="00CC5166">
        <w:rPr>
          <w:i/>
        </w:rPr>
        <w:t>ve vybraných aspektech kvality života</w:t>
      </w:r>
      <w:r w:rsidR="00744F1F">
        <w:rPr>
          <w:i/>
        </w:rPr>
        <w:t xml:space="preserve"> prostřednictvím implementace metody LEADER/CLLD</w:t>
      </w:r>
      <w:r w:rsidR="00CC5166">
        <w:rPr>
          <w:i/>
        </w:rPr>
        <w:t xml:space="preserve">. </w:t>
      </w:r>
      <w:r>
        <w:rPr>
          <w:i/>
        </w:rPr>
        <w:t xml:space="preserve"> </w:t>
      </w:r>
    </w:p>
    <w:p w14:paraId="2D7BFA39" w14:textId="77777777" w:rsidR="00AA0DA0" w:rsidRPr="00720471" w:rsidRDefault="00AA0DA0" w:rsidP="00AA0DA0">
      <w:pPr>
        <w:rPr>
          <w:i/>
        </w:rPr>
      </w:pPr>
      <w:r w:rsidRPr="00720471">
        <w:rPr>
          <w:i/>
        </w:rPr>
        <w:t>Otázka je zodpovězena na základě zjištění vyplývajících z případových studií a</w:t>
      </w:r>
      <w:r w:rsidR="00A5705C">
        <w:rPr>
          <w:i/>
        </w:rPr>
        <w:t xml:space="preserve"> opírá se o</w:t>
      </w:r>
      <w:r w:rsidR="00A5705C">
        <w:rPr>
          <w:rFonts w:ascii="Calibri" w:hAnsi="Calibri"/>
          <w:i/>
        </w:rPr>
        <w:t> </w:t>
      </w:r>
      <w:r w:rsidR="00CC5166" w:rsidRPr="00720471">
        <w:rPr>
          <w:i/>
        </w:rPr>
        <w:t>expertní znalosti členů Focus Group</w:t>
      </w:r>
      <w:r w:rsidRPr="00720471">
        <w:rPr>
          <w:i/>
        </w:rPr>
        <w:t xml:space="preserve">. </w:t>
      </w:r>
    </w:p>
    <w:p w14:paraId="083B2EFB" w14:textId="77777777" w:rsidR="00AA0DA0" w:rsidRPr="00EF16E4" w:rsidRDefault="002F1D88" w:rsidP="00AA0DA0">
      <w:pPr>
        <w:pStyle w:val="Nadpis2"/>
        <w:numPr>
          <w:ilvl w:val="1"/>
          <w:numId w:val="0"/>
        </w:numPr>
        <w:rPr>
          <w:highlight w:val="yellow"/>
        </w:rPr>
      </w:pPr>
      <w:bookmarkStart w:id="217" w:name="_Toc517511993"/>
      <w:bookmarkStart w:id="218" w:name="_Toc176959007"/>
      <w:r w:rsidRPr="002F1D88">
        <w:rPr>
          <w:highlight w:val="yellow"/>
        </w:rPr>
        <w:t>Postup pro zpracování a zodpovězení evaluační otázky (vč. podotázek)</w:t>
      </w:r>
      <w:r w:rsidRPr="002F1D88">
        <w:rPr>
          <w:rStyle w:val="Znakapoznpodarou"/>
          <w:highlight w:val="yellow"/>
        </w:rPr>
        <w:footnoteReference w:id="105"/>
      </w:r>
      <w:bookmarkEnd w:id="217"/>
      <w:r w:rsidR="00B37631" w:rsidRPr="00B37631">
        <w:rPr>
          <w:rFonts w:cs="Arial"/>
          <w:highlight w:val="yellow"/>
        </w:rPr>
        <w:t xml:space="preserve"> a vyhodnocení implementace opatření/dopo</w:t>
      </w:r>
      <w:r w:rsidR="00B37631">
        <w:rPr>
          <w:rFonts w:cs="Arial"/>
          <w:highlight w:val="yellow"/>
        </w:rPr>
        <w:t xml:space="preserve">ručení z Evaluační </w:t>
      </w:r>
      <w:r w:rsidR="00B37631" w:rsidRPr="00B37631">
        <w:rPr>
          <w:rFonts w:cs="Arial"/>
          <w:highlight w:val="yellow"/>
        </w:rPr>
        <w:t>zprávy</w:t>
      </w:r>
      <w:bookmarkEnd w:id="218"/>
    </w:p>
    <w:p w14:paraId="61861797" w14:textId="77777777" w:rsidR="00AA0DA0" w:rsidRPr="00EF16E4" w:rsidRDefault="002F1D88" w:rsidP="00AA0DA0">
      <w:pPr>
        <w:rPr>
          <w:highlight w:val="yellow"/>
        </w:rPr>
      </w:pPr>
      <w:r w:rsidRPr="002F1D88">
        <w:rPr>
          <w:highlight w:val="yellow"/>
        </w:rPr>
        <w:t xml:space="preserve">1. MAS prostřednictvím diskuse ve Focus Group zhodnotí </w:t>
      </w:r>
      <w:r w:rsidR="00744F1F">
        <w:rPr>
          <w:highlight w:val="yellow"/>
        </w:rPr>
        <w:t>celkový</w:t>
      </w:r>
      <w:r w:rsidR="00744F1F" w:rsidRPr="002F1D88">
        <w:rPr>
          <w:highlight w:val="yellow"/>
        </w:rPr>
        <w:t xml:space="preserve"> </w:t>
      </w:r>
      <w:r w:rsidRPr="002F1D88">
        <w:rPr>
          <w:highlight w:val="yellow"/>
        </w:rPr>
        <w:t xml:space="preserve">příspěvek SCLLD v uvedených aspektech (viz evaluační podotázku). Focus Group vyhodnotí </w:t>
      </w:r>
      <w:r w:rsidR="00744F1F">
        <w:rPr>
          <w:highlight w:val="yellow"/>
        </w:rPr>
        <w:t xml:space="preserve">celkový </w:t>
      </w:r>
      <w:r w:rsidRPr="002F1D88">
        <w:rPr>
          <w:highlight w:val="yellow"/>
        </w:rPr>
        <w:t>příspěvek SCLLD</w:t>
      </w:r>
      <w:r w:rsidR="00744F1F">
        <w:rPr>
          <w:highlight w:val="yellow"/>
        </w:rPr>
        <w:t xml:space="preserve"> 2014 – 2020</w:t>
      </w:r>
      <w:r w:rsidRPr="002F1D88">
        <w:rPr>
          <w:highlight w:val="yellow"/>
        </w:rPr>
        <w:t xml:space="preserve"> k danému aspektu na stanovené škále, přičemž ke svému závěru uvedené stručné odůvodnění.  </w:t>
      </w:r>
    </w:p>
    <w:p w14:paraId="7043F5D6" w14:textId="77777777" w:rsidR="00AA0DA0" w:rsidRPr="00720471" w:rsidRDefault="002F1D88" w:rsidP="00AA0DA0">
      <w:r w:rsidRPr="002F1D88">
        <w:rPr>
          <w:highlight w:val="yellow"/>
        </w:rPr>
        <w:t>2. MAS formuluje odpověď na podotázku a evaluační otázku.</w:t>
      </w:r>
      <w:r w:rsidR="00AA0DA0" w:rsidRPr="00720471">
        <w:t xml:space="preserve"> </w:t>
      </w:r>
    </w:p>
    <w:p w14:paraId="7A3B07DA" w14:textId="77777777" w:rsidR="00AA0DA0" w:rsidRPr="00720471" w:rsidRDefault="00AA0DA0" w:rsidP="00AA0DA0">
      <w:pPr>
        <w:pStyle w:val="Nadpis2"/>
        <w:numPr>
          <w:ilvl w:val="1"/>
          <w:numId w:val="0"/>
        </w:numPr>
      </w:pPr>
      <w:bookmarkStart w:id="219" w:name="_Toc517511994"/>
      <w:bookmarkStart w:id="220" w:name="_Toc176959008"/>
      <w:r w:rsidRPr="00720471">
        <w:t>Zdroje dat/informací</w:t>
      </w:r>
      <w:bookmarkEnd w:id="219"/>
      <w:bookmarkEnd w:id="220"/>
    </w:p>
    <w:p w14:paraId="45A932CD" w14:textId="77777777" w:rsidR="00AA0DA0" w:rsidRPr="00720471" w:rsidRDefault="00AA0DA0" w:rsidP="00AA0DA0">
      <w:pPr>
        <w:rPr>
          <w:rFonts w:cs="Arial"/>
        </w:rPr>
      </w:pPr>
      <w:r w:rsidRPr="00720471">
        <w:rPr>
          <w:rFonts w:cs="Arial"/>
        </w:rPr>
        <w:t xml:space="preserve">MAS při zodpovídání EO využije tyto dokumenty/záznamy: </w:t>
      </w:r>
    </w:p>
    <w:p w14:paraId="070EBF03" w14:textId="77777777" w:rsidR="00AA0DA0" w:rsidRPr="00720471" w:rsidRDefault="00E3452A" w:rsidP="00FB6437">
      <w:pPr>
        <w:pStyle w:val="Odstavecseseznamem"/>
        <w:numPr>
          <w:ilvl w:val="0"/>
          <w:numId w:val="1"/>
        </w:numPr>
        <w:spacing w:after="60"/>
        <w:rPr>
          <w:rFonts w:ascii="Arial" w:hAnsi="Arial" w:cs="Arial"/>
          <w:sz w:val="22"/>
          <w:szCs w:val="22"/>
        </w:rPr>
      </w:pPr>
      <w:r w:rsidRPr="00720471">
        <w:rPr>
          <w:rFonts w:ascii="Arial" w:hAnsi="Arial" w:cs="Arial"/>
          <w:sz w:val="22"/>
          <w:szCs w:val="22"/>
        </w:rPr>
        <w:t xml:space="preserve">Seznam výzev a seznamy předložených projektů (pro identifikaci projektů, ve kterých mohlo dojít příspěvku na hodnocené aspekty kvality života) </w:t>
      </w:r>
    </w:p>
    <w:p w14:paraId="5BC29614" w14:textId="77777777" w:rsidR="00E3452A" w:rsidRPr="00720471" w:rsidRDefault="00E3452A" w:rsidP="00FB6437">
      <w:pPr>
        <w:pStyle w:val="Odstavecseseznamem"/>
        <w:numPr>
          <w:ilvl w:val="0"/>
          <w:numId w:val="1"/>
        </w:numPr>
        <w:spacing w:after="60"/>
        <w:rPr>
          <w:rFonts w:ascii="Arial" w:hAnsi="Arial" w:cs="Arial"/>
          <w:sz w:val="22"/>
          <w:szCs w:val="22"/>
        </w:rPr>
      </w:pPr>
      <w:r w:rsidRPr="00720471">
        <w:rPr>
          <w:rFonts w:ascii="Arial" w:hAnsi="Arial" w:cs="Arial"/>
          <w:sz w:val="22"/>
          <w:szCs w:val="22"/>
        </w:rPr>
        <w:t>Případové studie</w:t>
      </w:r>
    </w:p>
    <w:p w14:paraId="53045BC0" w14:textId="77777777" w:rsidR="00320CEF" w:rsidRDefault="00320CEF" w:rsidP="00FB6437">
      <w:pPr>
        <w:pStyle w:val="Odstavecseseznamem"/>
        <w:numPr>
          <w:ilvl w:val="0"/>
          <w:numId w:val="1"/>
        </w:numPr>
        <w:spacing w:after="60"/>
        <w:rPr>
          <w:rFonts w:ascii="Arial" w:hAnsi="Arial" w:cs="Arial"/>
          <w:sz w:val="22"/>
          <w:szCs w:val="22"/>
        </w:rPr>
      </w:pPr>
      <w:r w:rsidRPr="00720471">
        <w:rPr>
          <w:rFonts w:ascii="Arial" w:hAnsi="Arial" w:cs="Arial"/>
          <w:sz w:val="22"/>
          <w:szCs w:val="22"/>
        </w:rPr>
        <w:t xml:space="preserve">CSSF14+ (hodnota indikátoru „Počet nově vytvořených pracovních míst“) </w:t>
      </w:r>
    </w:p>
    <w:p w14:paraId="6940B076" w14:textId="77777777" w:rsidR="00744F1F" w:rsidRPr="00720471" w:rsidRDefault="00744F1F" w:rsidP="00FB6437">
      <w:pPr>
        <w:pStyle w:val="Odstavecseseznamem"/>
        <w:numPr>
          <w:ilvl w:val="0"/>
          <w:numId w:val="1"/>
        </w:numPr>
        <w:spacing w:after="60"/>
        <w:rPr>
          <w:rFonts w:ascii="Arial" w:hAnsi="Arial" w:cs="Arial"/>
          <w:sz w:val="22"/>
          <w:szCs w:val="22"/>
        </w:rPr>
      </w:pPr>
      <w:r>
        <w:rPr>
          <w:rFonts w:ascii="Arial" w:hAnsi="Arial" w:cs="Arial"/>
          <w:sz w:val="22"/>
          <w:szCs w:val="22"/>
        </w:rPr>
        <w:t xml:space="preserve">ŽoZ – změna území MAS v období 2014 – 2020 </w:t>
      </w:r>
    </w:p>
    <w:p w14:paraId="71BE854B" w14:textId="77777777" w:rsidR="00AA0DA0" w:rsidRPr="00D5683F" w:rsidRDefault="00AA0DA0" w:rsidP="00AA0DA0">
      <w:pPr>
        <w:pStyle w:val="Nadpis2"/>
        <w:numPr>
          <w:ilvl w:val="1"/>
          <w:numId w:val="0"/>
        </w:numPr>
      </w:pPr>
      <w:bookmarkStart w:id="221" w:name="_Toc517511995"/>
      <w:bookmarkStart w:id="222" w:name="_Toc176959009"/>
      <w:r w:rsidRPr="00D5683F">
        <w:t>Metody sběru, zpracování a hodnocení informací/dat</w:t>
      </w:r>
      <w:bookmarkEnd w:id="221"/>
      <w:bookmarkEnd w:id="222"/>
    </w:p>
    <w:p w14:paraId="350C73B3" w14:textId="77777777" w:rsidR="00AA0DA0" w:rsidRDefault="00AA0DA0" w:rsidP="00FB6437">
      <w:pPr>
        <w:pStyle w:val="Odstavecseseznamem"/>
        <w:numPr>
          <w:ilvl w:val="0"/>
          <w:numId w:val="3"/>
        </w:numPr>
        <w:rPr>
          <w:rFonts w:ascii="Arial" w:hAnsi="Arial" w:cs="Arial"/>
          <w:sz w:val="22"/>
          <w:szCs w:val="22"/>
        </w:rPr>
      </w:pPr>
      <w:r>
        <w:rPr>
          <w:rFonts w:ascii="Arial" w:hAnsi="Arial" w:cs="Arial"/>
          <w:sz w:val="22"/>
          <w:szCs w:val="22"/>
        </w:rPr>
        <w:t xml:space="preserve">Obsahová analýza </w:t>
      </w:r>
    </w:p>
    <w:p w14:paraId="39BF71C5" w14:textId="77777777" w:rsidR="00AA0DA0" w:rsidRDefault="00E3452A" w:rsidP="00FB6437">
      <w:pPr>
        <w:pStyle w:val="Odstavecseseznamem"/>
        <w:numPr>
          <w:ilvl w:val="0"/>
          <w:numId w:val="3"/>
        </w:numPr>
        <w:rPr>
          <w:rFonts w:ascii="Arial" w:hAnsi="Arial" w:cs="Arial"/>
          <w:sz w:val="22"/>
          <w:szCs w:val="22"/>
        </w:rPr>
      </w:pPr>
      <w:r>
        <w:rPr>
          <w:rFonts w:ascii="Arial" w:hAnsi="Arial" w:cs="Arial"/>
          <w:sz w:val="22"/>
          <w:szCs w:val="22"/>
        </w:rPr>
        <w:t xml:space="preserve">Focus Group </w:t>
      </w:r>
    </w:p>
    <w:p w14:paraId="007C60F2" w14:textId="77777777" w:rsidR="00E3452A" w:rsidRPr="00B65990" w:rsidRDefault="00E3452A" w:rsidP="00FB6437">
      <w:pPr>
        <w:pStyle w:val="Odstavecseseznamem"/>
        <w:numPr>
          <w:ilvl w:val="0"/>
          <w:numId w:val="3"/>
        </w:numPr>
        <w:rPr>
          <w:rFonts w:ascii="Arial" w:hAnsi="Arial" w:cs="Arial"/>
          <w:sz w:val="22"/>
          <w:szCs w:val="22"/>
        </w:rPr>
      </w:pPr>
      <w:r>
        <w:rPr>
          <w:rFonts w:ascii="Arial" w:hAnsi="Arial" w:cs="Arial"/>
          <w:sz w:val="22"/>
          <w:szCs w:val="22"/>
        </w:rPr>
        <w:t xml:space="preserve">Škálování </w:t>
      </w:r>
    </w:p>
    <w:p w14:paraId="3E9FD73E" w14:textId="77777777" w:rsidR="00AA0DA0" w:rsidRDefault="00AA0DA0" w:rsidP="00FB6437">
      <w:pPr>
        <w:pStyle w:val="Odstavecseseznamem"/>
        <w:numPr>
          <w:ilvl w:val="0"/>
          <w:numId w:val="3"/>
        </w:numPr>
        <w:rPr>
          <w:rFonts w:ascii="Arial" w:hAnsi="Arial" w:cs="Arial"/>
          <w:sz w:val="22"/>
          <w:szCs w:val="22"/>
        </w:rPr>
      </w:pPr>
      <w:r>
        <w:rPr>
          <w:rFonts w:ascii="Arial" w:hAnsi="Arial" w:cs="Arial"/>
          <w:sz w:val="22"/>
          <w:szCs w:val="22"/>
        </w:rPr>
        <w:t xml:space="preserve">Syntéza </w:t>
      </w:r>
    </w:p>
    <w:p w14:paraId="15112943" w14:textId="77777777" w:rsidR="00AA0DA0" w:rsidRPr="00153717" w:rsidRDefault="002F1D88" w:rsidP="00AA0DA0">
      <w:pPr>
        <w:pStyle w:val="Nadpis2"/>
        <w:numPr>
          <w:ilvl w:val="1"/>
          <w:numId w:val="0"/>
        </w:numPr>
        <w:rPr>
          <w:highlight w:val="yellow"/>
        </w:rPr>
      </w:pPr>
      <w:bookmarkStart w:id="223" w:name="_Toc517511996"/>
      <w:bookmarkStart w:id="224" w:name="_Toc176959010"/>
      <w:r w:rsidRPr="002F1D88">
        <w:rPr>
          <w:highlight w:val="yellow"/>
        </w:rPr>
        <w:t>Záznamy, které MAS vytvoří při zodpovídání EO, a které použije pro její zodpovězení</w:t>
      </w:r>
      <w:bookmarkEnd w:id="223"/>
      <w:r w:rsidR="00B37631" w:rsidRPr="00B37631">
        <w:rPr>
          <w:rFonts w:cs="Arial"/>
          <w:highlight w:val="yellow"/>
        </w:rPr>
        <w:t xml:space="preserve"> a vyhodnocení implementace opatření/dopo</w:t>
      </w:r>
      <w:r w:rsidR="00B37631">
        <w:rPr>
          <w:rFonts w:cs="Arial"/>
          <w:highlight w:val="yellow"/>
        </w:rPr>
        <w:t xml:space="preserve">ručení z Evaluační </w:t>
      </w:r>
      <w:r w:rsidR="00B37631" w:rsidRPr="00B37631">
        <w:rPr>
          <w:rFonts w:cs="Arial"/>
          <w:highlight w:val="yellow"/>
        </w:rPr>
        <w:t>zprávy</w:t>
      </w:r>
      <w:bookmarkEnd w:id="224"/>
    </w:p>
    <w:p w14:paraId="4E68B612" w14:textId="77777777" w:rsidR="00E3452A" w:rsidRPr="00153717" w:rsidRDefault="002F1D88" w:rsidP="00E3452A">
      <w:pPr>
        <w:rPr>
          <w:rFonts w:cs="Arial"/>
          <w:highlight w:val="yellow"/>
          <w:lang w:eastAsia="cs-CZ"/>
        </w:rPr>
      </w:pPr>
      <w:r w:rsidRPr="002F1D88">
        <w:rPr>
          <w:rFonts w:cs="Arial"/>
          <w:highlight w:val="yellow"/>
          <w:lang w:eastAsia="cs-CZ"/>
        </w:rPr>
        <w:t>MAS vytvoří následující záznamy, na jejichž základě fo</w:t>
      </w:r>
      <w:r w:rsidR="00A5705C">
        <w:rPr>
          <w:rFonts w:cs="Arial"/>
          <w:highlight w:val="yellow"/>
          <w:lang w:eastAsia="cs-CZ"/>
        </w:rPr>
        <w:t>rmuluje odpovědi na podotázky a</w:t>
      </w:r>
      <w:r w:rsidR="00A5705C">
        <w:rPr>
          <w:rFonts w:ascii="Calibri" w:hAnsi="Calibri" w:cs="Arial"/>
          <w:highlight w:val="yellow"/>
          <w:lang w:eastAsia="cs-CZ"/>
        </w:rPr>
        <w:t> </w:t>
      </w:r>
      <w:r w:rsidRPr="002F1D88">
        <w:rPr>
          <w:rFonts w:cs="Arial"/>
          <w:highlight w:val="yellow"/>
          <w:lang w:eastAsia="cs-CZ"/>
        </w:rPr>
        <w:t xml:space="preserve">evaluační otázku: </w:t>
      </w:r>
    </w:p>
    <w:p w14:paraId="221DBC5D" w14:textId="77777777" w:rsidR="00E3452A" w:rsidRPr="00153717" w:rsidRDefault="002F1D88" w:rsidP="00FB6437">
      <w:pPr>
        <w:pStyle w:val="Odstavecseseznamem"/>
        <w:numPr>
          <w:ilvl w:val="0"/>
          <w:numId w:val="1"/>
        </w:numPr>
        <w:spacing w:after="60"/>
        <w:rPr>
          <w:rFonts w:ascii="Arial" w:hAnsi="Arial" w:cs="Arial"/>
          <w:sz w:val="22"/>
          <w:szCs w:val="22"/>
          <w:highlight w:val="yellow"/>
        </w:rPr>
      </w:pPr>
      <w:r w:rsidRPr="002F1D88">
        <w:rPr>
          <w:rFonts w:ascii="Arial" w:hAnsi="Arial" w:cs="Arial"/>
          <w:sz w:val="22"/>
          <w:szCs w:val="22"/>
          <w:highlight w:val="yellow"/>
        </w:rPr>
        <w:t>Zápis (zvukový záznam) z jednání Focus Group</w:t>
      </w:r>
    </w:p>
    <w:p w14:paraId="69CFFDDF" w14:textId="77777777" w:rsidR="00E71D1C" w:rsidRPr="00B37631" w:rsidRDefault="002D0958" w:rsidP="00E71D1C">
      <w:pPr>
        <w:pStyle w:val="Nadpis2"/>
        <w:numPr>
          <w:ilvl w:val="1"/>
          <w:numId w:val="0"/>
        </w:numPr>
        <w:rPr>
          <w:color w:val="0070C0"/>
        </w:rPr>
      </w:pPr>
      <w:bookmarkStart w:id="225" w:name="_Toc176959011"/>
      <w:bookmarkStart w:id="226" w:name="_Toc517511997"/>
      <w:r w:rsidRPr="002D0958">
        <w:rPr>
          <w:color w:val="0070C0"/>
        </w:rPr>
        <w:t>Vyhodnocení implementace doporučení k nápravě navržených v mid-term evaluaci</w:t>
      </w:r>
      <w:bookmarkEnd w:id="22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1559"/>
        <w:gridCol w:w="1984"/>
        <w:gridCol w:w="2376"/>
      </w:tblGrid>
      <w:tr w:rsidR="00E71D1C" w:rsidRPr="00B65990" w14:paraId="3F5B8829" w14:textId="77777777" w:rsidTr="000B7D1E">
        <w:tc>
          <w:tcPr>
            <w:tcW w:w="9288" w:type="dxa"/>
            <w:gridSpan w:val="4"/>
            <w:shd w:val="clear" w:color="auto" w:fill="F2F2F2" w:themeFill="background1" w:themeFillShade="F2"/>
          </w:tcPr>
          <w:p w14:paraId="6B4B35CA" w14:textId="77777777" w:rsidR="00E71D1C" w:rsidRPr="00B65990" w:rsidRDefault="00E71D1C" w:rsidP="000B7D1E">
            <w:pPr>
              <w:spacing w:after="60"/>
              <w:rPr>
                <w:rFonts w:cs="Arial"/>
                <w:b/>
                <w:i/>
              </w:rPr>
            </w:pPr>
            <w:r w:rsidRPr="00987230">
              <w:rPr>
                <w:rFonts w:cs="Arial"/>
                <w:b/>
                <w:szCs w:val="20"/>
              </w:rPr>
              <w:t xml:space="preserve">C.8 Do jaké míry podpořily intervence Programu rozvoje venkova místní rozvoj ve venkovských oblastech?    </w:t>
            </w:r>
          </w:p>
        </w:tc>
      </w:tr>
      <w:tr w:rsidR="00E71D1C" w:rsidRPr="00B65990" w14:paraId="0ABEA65B" w14:textId="77777777" w:rsidTr="000B7D1E">
        <w:tc>
          <w:tcPr>
            <w:tcW w:w="9288" w:type="dxa"/>
            <w:gridSpan w:val="4"/>
            <w:tcBorders>
              <w:bottom w:val="single" w:sz="4" w:space="0" w:color="auto"/>
            </w:tcBorders>
            <w:shd w:val="clear" w:color="auto" w:fill="D9D9D9" w:themeFill="background1" w:themeFillShade="D9"/>
          </w:tcPr>
          <w:p w14:paraId="35835773" w14:textId="77777777" w:rsidR="00E71D1C" w:rsidRPr="00B65990" w:rsidDel="00196B46" w:rsidRDefault="00E71D1C" w:rsidP="000B7D1E">
            <w:pPr>
              <w:spacing w:after="60"/>
              <w:rPr>
                <w:rFonts w:cs="Arial"/>
                <w:b/>
                <w:i/>
              </w:rPr>
            </w:pPr>
            <w:r>
              <w:rPr>
                <w:rFonts w:cs="Arial"/>
                <w:b/>
                <w:i/>
              </w:rPr>
              <w:t>Klíčová zjištění</w:t>
            </w:r>
            <w:r w:rsidRPr="00B37631">
              <w:rPr>
                <w:rStyle w:val="Znakapoznpodarou"/>
                <w:b/>
                <w:i/>
                <w:highlight w:val="yellow"/>
              </w:rPr>
              <w:footnoteReference w:id="106"/>
            </w:r>
            <w:r>
              <w:rPr>
                <w:rFonts w:cs="Arial"/>
                <w:b/>
                <w:i/>
              </w:rPr>
              <w:t xml:space="preserve"> </w:t>
            </w:r>
          </w:p>
        </w:tc>
      </w:tr>
      <w:tr w:rsidR="00E71D1C" w:rsidRPr="00B65990" w14:paraId="662533E8" w14:textId="77777777" w:rsidTr="000B7D1E">
        <w:tc>
          <w:tcPr>
            <w:tcW w:w="9288" w:type="dxa"/>
            <w:gridSpan w:val="4"/>
            <w:shd w:val="clear" w:color="auto" w:fill="auto"/>
          </w:tcPr>
          <w:p w14:paraId="4F00A0CA" w14:textId="77777777" w:rsidR="00E71D1C" w:rsidRPr="00B65990" w:rsidDel="00196B46" w:rsidRDefault="00E71D1C" w:rsidP="000B7D1E">
            <w:pPr>
              <w:spacing w:after="60"/>
              <w:rPr>
                <w:rFonts w:cs="Arial"/>
                <w:b/>
                <w:i/>
              </w:rPr>
            </w:pPr>
          </w:p>
        </w:tc>
      </w:tr>
      <w:tr w:rsidR="00E71D1C" w:rsidRPr="00B65990" w14:paraId="45BED023" w14:textId="77777777" w:rsidTr="000B7D1E">
        <w:tc>
          <w:tcPr>
            <w:tcW w:w="9288" w:type="dxa"/>
            <w:gridSpan w:val="4"/>
            <w:shd w:val="clear" w:color="auto" w:fill="F2F2F2" w:themeFill="background1" w:themeFillShade="F2"/>
          </w:tcPr>
          <w:p w14:paraId="3C4532E8" w14:textId="77777777" w:rsidR="00E71D1C" w:rsidRPr="00B65990" w:rsidRDefault="00E71D1C" w:rsidP="000B7D1E">
            <w:pPr>
              <w:spacing w:after="60"/>
              <w:rPr>
                <w:rFonts w:cs="Arial"/>
                <w:b/>
                <w:i/>
              </w:rPr>
            </w:pPr>
            <w:r>
              <w:rPr>
                <w:rFonts w:cs="Arial"/>
                <w:b/>
                <w:i/>
              </w:rPr>
              <w:t>Vyhodnocení d</w:t>
            </w:r>
            <w:r w:rsidRPr="00B65990">
              <w:rPr>
                <w:rFonts w:cs="Arial"/>
                <w:b/>
                <w:i/>
              </w:rPr>
              <w:t>oporučení k řešení klíčových problémů/zjištění</w:t>
            </w:r>
            <w:r>
              <w:rPr>
                <w:rFonts w:cs="Arial"/>
                <w:b/>
                <w:i/>
              </w:rPr>
              <w:t xml:space="preserve"> z mid-term evaluační zprávy</w:t>
            </w:r>
            <w:r w:rsidRPr="00B37631">
              <w:rPr>
                <w:rStyle w:val="Znakapoznpodarou"/>
                <w:b/>
                <w:i/>
                <w:highlight w:val="yellow"/>
              </w:rPr>
              <w:footnoteReference w:id="107"/>
            </w:r>
          </w:p>
        </w:tc>
      </w:tr>
      <w:tr w:rsidR="00E71D1C" w:rsidRPr="00C47EF8" w14:paraId="30C4D491" w14:textId="77777777" w:rsidTr="000B7D1E">
        <w:tc>
          <w:tcPr>
            <w:tcW w:w="3369" w:type="dxa"/>
            <w:vAlign w:val="center"/>
          </w:tcPr>
          <w:p w14:paraId="4443B119" w14:textId="77777777" w:rsidR="00E71D1C" w:rsidRPr="00C47EF8" w:rsidRDefault="00E71D1C" w:rsidP="000B7D1E">
            <w:pPr>
              <w:spacing w:after="60"/>
              <w:jc w:val="center"/>
              <w:rPr>
                <w:rFonts w:cs="Arial"/>
                <w:b/>
              </w:rPr>
            </w:pPr>
            <w:r w:rsidRPr="00C47EF8">
              <w:rPr>
                <w:rFonts w:cs="Arial"/>
                <w:b/>
              </w:rPr>
              <w:t>Doporučení (aktivita, úprava SCLLD</w:t>
            </w:r>
            <w:r>
              <w:rPr>
                <w:rFonts w:cs="Arial"/>
                <w:b/>
              </w:rPr>
              <w:t xml:space="preserve"> apod.</w:t>
            </w:r>
            <w:r w:rsidRPr="00C47EF8">
              <w:rPr>
                <w:rFonts w:cs="Arial"/>
                <w:b/>
              </w:rPr>
              <w:t>)</w:t>
            </w:r>
          </w:p>
        </w:tc>
        <w:tc>
          <w:tcPr>
            <w:tcW w:w="1559" w:type="dxa"/>
            <w:vAlign w:val="center"/>
          </w:tcPr>
          <w:p w14:paraId="73EDD283" w14:textId="77777777" w:rsidR="00E71D1C" w:rsidRPr="00C47EF8" w:rsidRDefault="00E71D1C" w:rsidP="000B7D1E">
            <w:pPr>
              <w:spacing w:after="60"/>
              <w:jc w:val="center"/>
              <w:rPr>
                <w:rFonts w:cs="Arial"/>
                <w:b/>
              </w:rPr>
            </w:pPr>
            <w:r w:rsidRPr="00C47EF8">
              <w:rPr>
                <w:rFonts w:cs="Arial"/>
                <w:b/>
              </w:rPr>
              <w:t>Termín (do kdy)</w:t>
            </w:r>
          </w:p>
        </w:tc>
        <w:tc>
          <w:tcPr>
            <w:tcW w:w="1984" w:type="dxa"/>
            <w:vAlign w:val="center"/>
          </w:tcPr>
          <w:p w14:paraId="05B1E1E8" w14:textId="77777777" w:rsidR="00E71D1C" w:rsidRPr="00C47EF8" w:rsidRDefault="00E71D1C" w:rsidP="000B7D1E">
            <w:pPr>
              <w:spacing w:after="60"/>
              <w:jc w:val="center"/>
              <w:rPr>
                <w:rFonts w:cs="Arial"/>
                <w:b/>
              </w:rPr>
            </w:pPr>
            <w:r>
              <w:rPr>
                <w:rFonts w:cs="Arial"/>
                <w:b/>
              </w:rPr>
              <w:t>Odpovědnost za</w:t>
            </w:r>
            <w:r>
              <w:rPr>
                <w:rFonts w:ascii="Calibri" w:hAnsi="Calibri" w:cs="Arial"/>
                <w:b/>
              </w:rPr>
              <w:t> </w:t>
            </w:r>
            <w:r w:rsidRPr="00C47EF8">
              <w:rPr>
                <w:rFonts w:cs="Arial"/>
                <w:b/>
              </w:rPr>
              <w:t>implementaci doporučení</w:t>
            </w:r>
          </w:p>
        </w:tc>
        <w:tc>
          <w:tcPr>
            <w:tcW w:w="2376" w:type="dxa"/>
            <w:vAlign w:val="center"/>
          </w:tcPr>
          <w:p w14:paraId="14342D91" w14:textId="77777777" w:rsidR="00E71D1C" w:rsidRPr="00B37631" w:rsidRDefault="002D0958" w:rsidP="000B7D1E">
            <w:pPr>
              <w:spacing w:after="60"/>
              <w:jc w:val="center"/>
              <w:rPr>
                <w:rFonts w:cs="Arial"/>
                <w:b/>
                <w:color w:val="0070C0"/>
              </w:rPr>
            </w:pPr>
            <w:r w:rsidRPr="002D0958">
              <w:rPr>
                <w:rFonts w:cs="Arial"/>
                <w:b/>
                <w:color w:val="0070C0"/>
              </w:rPr>
              <w:t>Vyhodnocení implementace doporučení</w:t>
            </w:r>
          </w:p>
        </w:tc>
      </w:tr>
      <w:tr w:rsidR="00E71D1C" w:rsidRPr="00C47EF8" w14:paraId="68CBC05C" w14:textId="77777777" w:rsidTr="000B7D1E">
        <w:tc>
          <w:tcPr>
            <w:tcW w:w="3369" w:type="dxa"/>
          </w:tcPr>
          <w:p w14:paraId="0A1B7DB2" w14:textId="77777777" w:rsidR="00E71D1C" w:rsidRPr="00C47EF8" w:rsidRDefault="00E71D1C" w:rsidP="00FB6437">
            <w:pPr>
              <w:pStyle w:val="Odstavecseseznamem"/>
              <w:numPr>
                <w:ilvl w:val="0"/>
                <w:numId w:val="44"/>
              </w:numPr>
              <w:spacing w:after="60"/>
              <w:rPr>
                <w:rFonts w:ascii="Arial" w:hAnsi="Arial" w:cs="Arial"/>
              </w:rPr>
            </w:pPr>
          </w:p>
        </w:tc>
        <w:tc>
          <w:tcPr>
            <w:tcW w:w="1559" w:type="dxa"/>
          </w:tcPr>
          <w:p w14:paraId="5BB1BFEC" w14:textId="77777777" w:rsidR="00E71D1C" w:rsidRPr="00C47EF8" w:rsidRDefault="00E71D1C" w:rsidP="000B7D1E">
            <w:pPr>
              <w:spacing w:after="60"/>
              <w:rPr>
                <w:rFonts w:cs="Arial"/>
              </w:rPr>
            </w:pPr>
          </w:p>
        </w:tc>
        <w:tc>
          <w:tcPr>
            <w:tcW w:w="1984" w:type="dxa"/>
          </w:tcPr>
          <w:p w14:paraId="4D1CABA8" w14:textId="77777777" w:rsidR="00E71D1C" w:rsidRPr="00C47EF8" w:rsidRDefault="00E71D1C" w:rsidP="000B7D1E">
            <w:pPr>
              <w:spacing w:after="60"/>
              <w:rPr>
                <w:rFonts w:cs="Arial"/>
              </w:rPr>
            </w:pPr>
          </w:p>
        </w:tc>
        <w:tc>
          <w:tcPr>
            <w:tcW w:w="2376" w:type="dxa"/>
          </w:tcPr>
          <w:p w14:paraId="5FF22D96" w14:textId="77777777" w:rsidR="00E71D1C" w:rsidRPr="00C47EF8" w:rsidRDefault="00E71D1C" w:rsidP="000B7D1E">
            <w:pPr>
              <w:spacing w:after="60"/>
              <w:rPr>
                <w:rFonts w:cs="Arial"/>
              </w:rPr>
            </w:pPr>
          </w:p>
        </w:tc>
      </w:tr>
      <w:tr w:rsidR="00E71D1C" w:rsidRPr="00C47EF8" w14:paraId="1DB8A4D3" w14:textId="77777777" w:rsidTr="000B7D1E">
        <w:tc>
          <w:tcPr>
            <w:tcW w:w="3369" w:type="dxa"/>
          </w:tcPr>
          <w:p w14:paraId="6B9F86B3" w14:textId="77777777" w:rsidR="00E71D1C" w:rsidRPr="00C47EF8" w:rsidRDefault="00E71D1C" w:rsidP="00FB6437">
            <w:pPr>
              <w:pStyle w:val="Odstavecseseznamem"/>
              <w:numPr>
                <w:ilvl w:val="0"/>
                <w:numId w:val="44"/>
              </w:numPr>
              <w:spacing w:after="60"/>
              <w:rPr>
                <w:rFonts w:ascii="Arial" w:hAnsi="Arial" w:cs="Arial"/>
              </w:rPr>
            </w:pPr>
          </w:p>
        </w:tc>
        <w:tc>
          <w:tcPr>
            <w:tcW w:w="1559" w:type="dxa"/>
          </w:tcPr>
          <w:p w14:paraId="61FF75D7" w14:textId="77777777" w:rsidR="00E71D1C" w:rsidRPr="00C47EF8" w:rsidRDefault="00E71D1C" w:rsidP="000B7D1E">
            <w:pPr>
              <w:spacing w:after="60"/>
              <w:rPr>
                <w:rFonts w:cs="Arial"/>
              </w:rPr>
            </w:pPr>
          </w:p>
        </w:tc>
        <w:tc>
          <w:tcPr>
            <w:tcW w:w="1984" w:type="dxa"/>
          </w:tcPr>
          <w:p w14:paraId="205899D7" w14:textId="77777777" w:rsidR="00E71D1C" w:rsidRPr="00C47EF8" w:rsidRDefault="00E71D1C" w:rsidP="000B7D1E">
            <w:pPr>
              <w:spacing w:after="60"/>
              <w:rPr>
                <w:rFonts w:cs="Arial"/>
              </w:rPr>
            </w:pPr>
          </w:p>
        </w:tc>
        <w:tc>
          <w:tcPr>
            <w:tcW w:w="2376" w:type="dxa"/>
          </w:tcPr>
          <w:p w14:paraId="021293B1" w14:textId="77777777" w:rsidR="00E71D1C" w:rsidRPr="00C47EF8" w:rsidRDefault="00E71D1C" w:rsidP="000B7D1E">
            <w:pPr>
              <w:spacing w:after="60"/>
              <w:rPr>
                <w:rFonts w:cs="Arial"/>
              </w:rPr>
            </w:pPr>
          </w:p>
        </w:tc>
      </w:tr>
      <w:tr w:rsidR="00E71D1C" w:rsidRPr="00C47EF8" w14:paraId="7FB33C6E" w14:textId="77777777" w:rsidTr="000B7D1E">
        <w:tc>
          <w:tcPr>
            <w:tcW w:w="3369" w:type="dxa"/>
          </w:tcPr>
          <w:p w14:paraId="4F97FCFC" w14:textId="77777777" w:rsidR="00E71D1C" w:rsidRPr="00C47EF8" w:rsidRDefault="00E71D1C" w:rsidP="00FB6437">
            <w:pPr>
              <w:pStyle w:val="Odstavecseseznamem"/>
              <w:numPr>
                <w:ilvl w:val="0"/>
                <w:numId w:val="44"/>
              </w:numPr>
              <w:spacing w:after="60"/>
              <w:rPr>
                <w:rFonts w:ascii="Arial" w:hAnsi="Arial" w:cs="Arial"/>
              </w:rPr>
            </w:pPr>
          </w:p>
        </w:tc>
        <w:tc>
          <w:tcPr>
            <w:tcW w:w="1559" w:type="dxa"/>
          </w:tcPr>
          <w:p w14:paraId="14D12139" w14:textId="77777777" w:rsidR="00E71D1C" w:rsidRPr="00C47EF8" w:rsidRDefault="00E71D1C" w:rsidP="000B7D1E">
            <w:pPr>
              <w:spacing w:after="60"/>
              <w:rPr>
                <w:rFonts w:cs="Arial"/>
              </w:rPr>
            </w:pPr>
          </w:p>
        </w:tc>
        <w:tc>
          <w:tcPr>
            <w:tcW w:w="1984" w:type="dxa"/>
          </w:tcPr>
          <w:p w14:paraId="35F43ABC" w14:textId="77777777" w:rsidR="00E71D1C" w:rsidRPr="00C47EF8" w:rsidRDefault="00E71D1C" w:rsidP="000B7D1E">
            <w:pPr>
              <w:spacing w:after="60"/>
              <w:rPr>
                <w:rFonts w:cs="Arial"/>
              </w:rPr>
            </w:pPr>
          </w:p>
        </w:tc>
        <w:tc>
          <w:tcPr>
            <w:tcW w:w="2376" w:type="dxa"/>
          </w:tcPr>
          <w:p w14:paraId="757E0C85" w14:textId="77777777" w:rsidR="00E71D1C" w:rsidRPr="00C47EF8" w:rsidRDefault="00E71D1C" w:rsidP="000B7D1E">
            <w:pPr>
              <w:spacing w:after="60"/>
              <w:rPr>
                <w:rFonts w:cs="Arial"/>
              </w:rPr>
            </w:pPr>
          </w:p>
        </w:tc>
      </w:tr>
    </w:tbl>
    <w:p w14:paraId="1A223A61" w14:textId="77777777" w:rsidR="00AA0DA0" w:rsidRDefault="00AA0DA0" w:rsidP="00AA0DA0">
      <w:pPr>
        <w:pStyle w:val="Nadpis2"/>
        <w:numPr>
          <w:ilvl w:val="1"/>
          <w:numId w:val="0"/>
        </w:numPr>
      </w:pPr>
      <w:bookmarkStart w:id="227" w:name="_Toc176959012"/>
      <w:r w:rsidRPr="00D5683F">
        <w:t>Odpovědi na evaluační podotázky</w:t>
      </w:r>
      <w:bookmarkEnd w:id="226"/>
      <w:bookmarkEnd w:id="22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2"/>
        <w:gridCol w:w="1842"/>
        <w:gridCol w:w="1151"/>
        <w:gridCol w:w="692"/>
        <w:gridCol w:w="1842"/>
        <w:gridCol w:w="1843"/>
      </w:tblGrid>
      <w:tr w:rsidR="00AA0DA0" w:rsidRPr="00B65990" w14:paraId="23443901" w14:textId="77777777" w:rsidTr="002A21CE">
        <w:tc>
          <w:tcPr>
            <w:tcW w:w="9212" w:type="dxa"/>
            <w:gridSpan w:val="6"/>
            <w:shd w:val="clear" w:color="auto" w:fill="F2F2F2" w:themeFill="background1" w:themeFillShade="F2"/>
          </w:tcPr>
          <w:p w14:paraId="2E265CCD" w14:textId="77777777" w:rsidR="00197379" w:rsidRPr="00197379" w:rsidRDefault="00197379" w:rsidP="00197379">
            <w:pPr>
              <w:spacing w:after="60"/>
              <w:rPr>
                <w:rFonts w:cs="Arial"/>
                <w:b/>
                <w:color w:val="000000" w:themeColor="text1"/>
              </w:rPr>
            </w:pPr>
            <w:r w:rsidRPr="00197379">
              <w:rPr>
                <w:rFonts w:cs="Arial"/>
                <w:b/>
                <w:color w:val="000000" w:themeColor="text1"/>
              </w:rPr>
              <w:t>C.</w:t>
            </w:r>
            <w:r w:rsidR="00153717">
              <w:rPr>
                <w:rFonts w:cs="Arial"/>
                <w:b/>
                <w:color w:val="000000" w:themeColor="text1"/>
              </w:rPr>
              <w:t>8</w:t>
            </w:r>
            <w:r w:rsidRPr="00197379">
              <w:rPr>
                <w:rFonts w:cs="Arial"/>
                <w:b/>
                <w:color w:val="000000" w:themeColor="text1"/>
              </w:rPr>
              <w:t xml:space="preserve">.1) Do jaké míry přispěly intervence v PR PRV k rozvoji v jednotlivých kritériích místního rozvoje: </w:t>
            </w:r>
          </w:p>
          <w:p w14:paraId="10C2FBD8" w14:textId="77777777" w:rsidR="00AA0DA0" w:rsidRPr="00B65990" w:rsidRDefault="002F1D88" w:rsidP="00744F1F">
            <w:pPr>
              <w:spacing w:after="60"/>
              <w:rPr>
                <w:rFonts w:cs="Arial"/>
                <w:i/>
              </w:rPr>
            </w:pPr>
            <w:r w:rsidRPr="002F1D88">
              <w:rPr>
                <w:rFonts w:cs="Arial"/>
                <w:i/>
                <w:color w:val="000000" w:themeColor="text1"/>
                <w:highlight w:val="yellow"/>
              </w:rPr>
              <w:t>Podotázka se zaměřuje na hodnocení vybraných aspektů kv</w:t>
            </w:r>
            <w:r w:rsidR="00A5705C">
              <w:rPr>
                <w:rFonts w:cs="Arial"/>
                <w:i/>
                <w:color w:val="000000" w:themeColor="text1"/>
                <w:highlight w:val="yellow"/>
              </w:rPr>
              <w:t>ality života na venkově. MAS na</w:t>
            </w:r>
            <w:r w:rsidR="00A5705C">
              <w:rPr>
                <w:rFonts w:ascii="Calibri" w:hAnsi="Calibri" w:cs="Arial"/>
                <w:i/>
                <w:color w:val="000000" w:themeColor="text1"/>
                <w:highlight w:val="yellow"/>
              </w:rPr>
              <w:t> </w:t>
            </w:r>
            <w:r w:rsidRPr="002F1D88">
              <w:rPr>
                <w:rFonts w:cs="Arial"/>
                <w:i/>
                <w:color w:val="000000" w:themeColor="text1"/>
                <w:highlight w:val="yellow"/>
              </w:rPr>
              <w:t xml:space="preserve">stanovené škále u každého aspektu vyhodnotí </w:t>
            </w:r>
            <w:r w:rsidR="00744F1F">
              <w:rPr>
                <w:rFonts w:cs="Arial"/>
                <w:i/>
                <w:color w:val="000000" w:themeColor="text1"/>
                <w:highlight w:val="yellow"/>
              </w:rPr>
              <w:t xml:space="preserve">celkový </w:t>
            </w:r>
            <w:r w:rsidRPr="002F1D88">
              <w:rPr>
                <w:rFonts w:cs="Arial"/>
                <w:i/>
                <w:color w:val="000000" w:themeColor="text1"/>
                <w:highlight w:val="yellow"/>
              </w:rPr>
              <w:t>přínos realizac</w:t>
            </w:r>
            <w:r w:rsidR="00A5705C">
              <w:rPr>
                <w:rFonts w:cs="Arial"/>
                <w:i/>
                <w:color w:val="000000" w:themeColor="text1"/>
                <w:highlight w:val="yellow"/>
              </w:rPr>
              <w:t>e SCLLD</w:t>
            </w:r>
            <w:r w:rsidR="00744F1F">
              <w:rPr>
                <w:rFonts w:cs="Arial"/>
                <w:i/>
                <w:color w:val="000000" w:themeColor="text1"/>
                <w:highlight w:val="yellow"/>
              </w:rPr>
              <w:t xml:space="preserve"> v období 2014 – 2020 (resp. 2024)</w:t>
            </w:r>
            <w:r w:rsidR="00A5705C">
              <w:rPr>
                <w:rFonts w:cs="Arial"/>
                <w:i/>
                <w:color w:val="000000" w:themeColor="text1"/>
                <w:highlight w:val="yellow"/>
              </w:rPr>
              <w:t xml:space="preserve"> na</w:t>
            </w:r>
            <w:r w:rsidR="00A5705C">
              <w:rPr>
                <w:rFonts w:ascii="Calibri" w:hAnsi="Calibri" w:cs="Arial"/>
                <w:i/>
                <w:color w:val="000000" w:themeColor="text1"/>
                <w:highlight w:val="yellow"/>
              </w:rPr>
              <w:t> </w:t>
            </w:r>
            <w:r w:rsidRPr="002F1D88">
              <w:rPr>
                <w:rFonts w:cs="Arial"/>
                <w:i/>
                <w:color w:val="000000" w:themeColor="text1"/>
                <w:highlight w:val="yellow"/>
              </w:rPr>
              <w:t>jednotlivé aspekty. Ke každému hodnocení na škále uvede stručné slovní odůvodnění.</w:t>
            </w:r>
            <w:r w:rsidR="00E3452A">
              <w:rPr>
                <w:rFonts w:cs="Arial"/>
                <w:i/>
                <w:color w:val="000000" w:themeColor="text1"/>
              </w:rPr>
              <w:t xml:space="preserve"> </w:t>
            </w:r>
          </w:p>
        </w:tc>
      </w:tr>
      <w:tr w:rsidR="00AA0DA0" w:rsidRPr="00B65990" w14:paraId="5B1C5AD5" w14:textId="77777777" w:rsidTr="002A21CE">
        <w:tc>
          <w:tcPr>
            <w:tcW w:w="9212" w:type="dxa"/>
            <w:gridSpan w:val="6"/>
          </w:tcPr>
          <w:p w14:paraId="0B4BA34C" w14:textId="77777777" w:rsidR="00AA0DA0" w:rsidRPr="00B65990" w:rsidRDefault="00AA0DA0" w:rsidP="00F223F7">
            <w:pPr>
              <w:spacing w:after="60"/>
              <w:rPr>
                <w:rFonts w:cs="Arial"/>
              </w:rPr>
            </w:pPr>
            <w:r w:rsidRPr="00B65990">
              <w:rPr>
                <w:rFonts w:cs="Arial"/>
              </w:rPr>
              <w:t xml:space="preserve">Odpověď: </w:t>
            </w:r>
          </w:p>
          <w:p w14:paraId="6FC45C78" w14:textId="77777777" w:rsidR="00AA0DA0" w:rsidRPr="00B65990" w:rsidRDefault="00AA0DA0" w:rsidP="00F223F7">
            <w:pPr>
              <w:spacing w:after="60"/>
              <w:rPr>
                <w:rFonts w:cs="Arial"/>
              </w:rPr>
            </w:pPr>
          </w:p>
        </w:tc>
      </w:tr>
      <w:tr w:rsidR="00AA0DA0" w:rsidRPr="00B65990" w14:paraId="3F67D8B4" w14:textId="77777777" w:rsidTr="002A21CE">
        <w:tc>
          <w:tcPr>
            <w:tcW w:w="9212" w:type="dxa"/>
            <w:gridSpan w:val="6"/>
            <w:shd w:val="clear" w:color="auto" w:fill="F2F2F2" w:themeFill="background1" w:themeFillShade="F2"/>
          </w:tcPr>
          <w:p w14:paraId="69D5854D" w14:textId="77777777" w:rsidR="00AA0DA0" w:rsidRPr="00E746B1" w:rsidRDefault="00E3452A" w:rsidP="00E746B1">
            <w:pPr>
              <w:spacing w:after="60"/>
              <w:rPr>
                <w:rFonts w:cs="Arial"/>
                <w:b/>
                <w:color w:val="000000" w:themeColor="text1"/>
              </w:rPr>
            </w:pPr>
            <w:r w:rsidRPr="00197379">
              <w:rPr>
                <w:rFonts w:cs="Arial"/>
                <w:b/>
                <w:color w:val="000000" w:themeColor="text1"/>
              </w:rPr>
              <w:t>Služby a místní infrastruktura ve venkovských oblastech (v území MAS) se zlepšily</w:t>
            </w:r>
          </w:p>
        </w:tc>
      </w:tr>
      <w:tr w:rsidR="0018188E" w:rsidRPr="00B65990" w14:paraId="0A06A470" w14:textId="77777777" w:rsidTr="002A21CE">
        <w:tc>
          <w:tcPr>
            <w:tcW w:w="1842" w:type="dxa"/>
          </w:tcPr>
          <w:p w14:paraId="0DF1434A" w14:textId="77777777" w:rsidR="0018188E" w:rsidRPr="0018188E" w:rsidRDefault="0018188E" w:rsidP="00FB6437">
            <w:pPr>
              <w:pStyle w:val="Odstavecseseznamem"/>
              <w:numPr>
                <w:ilvl w:val="0"/>
                <w:numId w:val="18"/>
              </w:numPr>
              <w:spacing w:after="60"/>
              <w:jc w:val="center"/>
              <w:rPr>
                <w:rFonts w:cs="Arial"/>
              </w:rPr>
            </w:pPr>
          </w:p>
        </w:tc>
        <w:tc>
          <w:tcPr>
            <w:tcW w:w="1842" w:type="dxa"/>
          </w:tcPr>
          <w:p w14:paraId="7BAF35D0" w14:textId="77777777" w:rsidR="0018188E" w:rsidRPr="0018188E" w:rsidRDefault="0018188E" w:rsidP="00FB6437">
            <w:pPr>
              <w:pStyle w:val="Odstavecseseznamem"/>
              <w:numPr>
                <w:ilvl w:val="0"/>
                <w:numId w:val="18"/>
              </w:numPr>
              <w:spacing w:after="60"/>
              <w:jc w:val="center"/>
              <w:rPr>
                <w:rFonts w:cs="Arial"/>
              </w:rPr>
            </w:pPr>
          </w:p>
        </w:tc>
        <w:tc>
          <w:tcPr>
            <w:tcW w:w="1843" w:type="dxa"/>
            <w:gridSpan w:val="2"/>
          </w:tcPr>
          <w:p w14:paraId="0BB054CB" w14:textId="77777777" w:rsidR="0018188E" w:rsidRPr="0018188E" w:rsidRDefault="0018188E" w:rsidP="00FB6437">
            <w:pPr>
              <w:pStyle w:val="Odstavecseseznamem"/>
              <w:numPr>
                <w:ilvl w:val="0"/>
                <w:numId w:val="18"/>
              </w:numPr>
              <w:spacing w:after="60"/>
              <w:jc w:val="center"/>
              <w:rPr>
                <w:rFonts w:cs="Arial"/>
              </w:rPr>
            </w:pPr>
          </w:p>
        </w:tc>
        <w:tc>
          <w:tcPr>
            <w:tcW w:w="1842" w:type="dxa"/>
          </w:tcPr>
          <w:p w14:paraId="06B19657" w14:textId="77777777" w:rsidR="0018188E" w:rsidRPr="0018188E" w:rsidRDefault="0018188E" w:rsidP="00FB6437">
            <w:pPr>
              <w:pStyle w:val="Odstavecseseznamem"/>
              <w:numPr>
                <w:ilvl w:val="0"/>
                <w:numId w:val="18"/>
              </w:numPr>
              <w:spacing w:after="60"/>
              <w:jc w:val="center"/>
              <w:rPr>
                <w:rFonts w:cs="Arial"/>
              </w:rPr>
            </w:pPr>
          </w:p>
        </w:tc>
        <w:tc>
          <w:tcPr>
            <w:tcW w:w="1843" w:type="dxa"/>
          </w:tcPr>
          <w:p w14:paraId="65E1299F" w14:textId="77777777" w:rsidR="0018188E" w:rsidRPr="0018188E" w:rsidRDefault="0018188E" w:rsidP="00FB6437">
            <w:pPr>
              <w:pStyle w:val="Odstavecseseznamem"/>
              <w:numPr>
                <w:ilvl w:val="0"/>
                <w:numId w:val="18"/>
              </w:numPr>
              <w:spacing w:after="60"/>
              <w:jc w:val="center"/>
              <w:rPr>
                <w:rFonts w:cs="Arial"/>
              </w:rPr>
            </w:pPr>
          </w:p>
        </w:tc>
      </w:tr>
      <w:tr w:rsidR="0018188E" w:rsidRPr="00B65990" w14:paraId="296DF1D4" w14:textId="77777777" w:rsidTr="002A21CE">
        <w:tc>
          <w:tcPr>
            <w:tcW w:w="1842" w:type="dxa"/>
          </w:tcPr>
          <w:p w14:paraId="3BDF10D7" w14:textId="77777777" w:rsidR="0018188E" w:rsidRPr="00B65990" w:rsidRDefault="0018188E" w:rsidP="0018188E">
            <w:pPr>
              <w:spacing w:after="60"/>
              <w:jc w:val="center"/>
              <w:rPr>
                <w:rFonts w:cs="Arial"/>
              </w:rPr>
            </w:pPr>
            <w:r>
              <w:rPr>
                <w:rFonts w:cs="Arial"/>
              </w:rPr>
              <w:t>služby a místní infrastruktura se rozhodně zlepšily</w:t>
            </w:r>
          </w:p>
        </w:tc>
        <w:tc>
          <w:tcPr>
            <w:tcW w:w="1842" w:type="dxa"/>
          </w:tcPr>
          <w:p w14:paraId="7795CBC3" w14:textId="77777777" w:rsidR="0018188E" w:rsidRPr="00B65990" w:rsidRDefault="0018188E" w:rsidP="0018188E">
            <w:pPr>
              <w:spacing w:after="60"/>
              <w:jc w:val="center"/>
              <w:rPr>
                <w:rFonts w:cs="Arial"/>
              </w:rPr>
            </w:pPr>
            <w:r>
              <w:rPr>
                <w:rFonts w:cs="Arial"/>
              </w:rPr>
              <w:t xml:space="preserve">služby a místní infrastruktura se spíše zlepšily </w:t>
            </w:r>
          </w:p>
        </w:tc>
        <w:tc>
          <w:tcPr>
            <w:tcW w:w="1843" w:type="dxa"/>
            <w:gridSpan w:val="2"/>
          </w:tcPr>
          <w:p w14:paraId="48B6F8DE" w14:textId="77777777" w:rsidR="0018188E" w:rsidRPr="00B65990" w:rsidRDefault="0018188E" w:rsidP="0018188E">
            <w:pPr>
              <w:spacing w:after="60"/>
              <w:jc w:val="center"/>
              <w:rPr>
                <w:rFonts w:cs="Arial"/>
              </w:rPr>
            </w:pPr>
            <w:r>
              <w:rPr>
                <w:rFonts w:cs="Arial"/>
              </w:rPr>
              <w:t>služby a místní infrastruktura jsou zcela beze změny</w:t>
            </w:r>
          </w:p>
        </w:tc>
        <w:tc>
          <w:tcPr>
            <w:tcW w:w="1842" w:type="dxa"/>
          </w:tcPr>
          <w:p w14:paraId="2E762E66" w14:textId="77777777" w:rsidR="0018188E" w:rsidRPr="00B65990" w:rsidRDefault="0018188E" w:rsidP="0018188E">
            <w:pPr>
              <w:spacing w:after="60"/>
              <w:jc w:val="center"/>
              <w:rPr>
                <w:rFonts w:cs="Arial"/>
              </w:rPr>
            </w:pPr>
            <w:r>
              <w:rPr>
                <w:rFonts w:cs="Arial"/>
              </w:rPr>
              <w:t>služby a místní infrastruktura se spíše zhoršily</w:t>
            </w:r>
          </w:p>
        </w:tc>
        <w:tc>
          <w:tcPr>
            <w:tcW w:w="1843" w:type="dxa"/>
          </w:tcPr>
          <w:p w14:paraId="06DEB90E" w14:textId="77777777" w:rsidR="0018188E" w:rsidRPr="00B65990" w:rsidRDefault="0018188E" w:rsidP="0018188E">
            <w:pPr>
              <w:spacing w:after="60"/>
              <w:jc w:val="center"/>
              <w:rPr>
                <w:rFonts w:cs="Arial"/>
              </w:rPr>
            </w:pPr>
            <w:r>
              <w:rPr>
                <w:rFonts w:cs="Arial"/>
              </w:rPr>
              <w:t>služby a místní infrastruktura se rozhodně zhoršily</w:t>
            </w:r>
          </w:p>
        </w:tc>
      </w:tr>
      <w:tr w:rsidR="00AA0DA0" w:rsidRPr="00B65990" w14:paraId="6BA1F8E7" w14:textId="77777777" w:rsidTr="002A21CE">
        <w:tc>
          <w:tcPr>
            <w:tcW w:w="9212" w:type="dxa"/>
            <w:gridSpan w:val="6"/>
          </w:tcPr>
          <w:p w14:paraId="79E31E24" w14:textId="77777777" w:rsidR="00AA0DA0" w:rsidRPr="00B65990" w:rsidRDefault="00AA0DA0" w:rsidP="00F223F7">
            <w:pPr>
              <w:spacing w:after="60"/>
              <w:rPr>
                <w:rFonts w:cs="Arial"/>
              </w:rPr>
            </w:pPr>
            <w:r w:rsidRPr="00B65990">
              <w:rPr>
                <w:rFonts w:cs="Arial"/>
              </w:rPr>
              <w:t xml:space="preserve">Odpověď: </w:t>
            </w:r>
          </w:p>
          <w:p w14:paraId="190839E6" w14:textId="77777777" w:rsidR="00AA0DA0" w:rsidRPr="00B65990" w:rsidRDefault="00AA0DA0" w:rsidP="00F223F7">
            <w:pPr>
              <w:spacing w:after="60"/>
              <w:rPr>
                <w:rFonts w:cs="Arial"/>
              </w:rPr>
            </w:pPr>
          </w:p>
        </w:tc>
      </w:tr>
      <w:tr w:rsidR="00E3452A" w:rsidRPr="00B65990" w14:paraId="2B9CAF02" w14:textId="77777777" w:rsidTr="002A21CE">
        <w:tc>
          <w:tcPr>
            <w:tcW w:w="9212" w:type="dxa"/>
            <w:gridSpan w:val="6"/>
            <w:shd w:val="clear" w:color="auto" w:fill="F2F2F2" w:themeFill="background1" w:themeFillShade="F2"/>
          </w:tcPr>
          <w:p w14:paraId="3FD6B9A4" w14:textId="77777777" w:rsidR="00E3452A" w:rsidRPr="0018188E" w:rsidRDefault="00E3452A" w:rsidP="0018188E">
            <w:pPr>
              <w:spacing w:after="60"/>
              <w:rPr>
                <w:rFonts w:cs="Arial"/>
                <w:b/>
                <w:color w:val="000000" w:themeColor="text1"/>
              </w:rPr>
            </w:pPr>
            <w:r w:rsidRPr="00197379">
              <w:rPr>
                <w:rFonts w:cs="Arial"/>
                <w:b/>
                <w:color w:val="000000" w:themeColor="text1"/>
              </w:rPr>
              <w:t>Přístup k</w:t>
            </w:r>
            <w:r w:rsidR="0018188E">
              <w:rPr>
                <w:rFonts w:cs="Arial"/>
                <w:b/>
                <w:color w:val="000000" w:themeColor="text1"/>
              </w:rPr>
              <w:t>e službám a</w:t>
            </w:r>
            <w:r w:rsidRPr="00197379">
              <w:rPr>
                <w:rFonts w:cs="Arial"/>
                <w:b/>
                <w:color w:val="000000" w:themeColor="text1"/>
              </w:rPr>
              <w:t xml:space="preserve"> místní infrastruktuře ve venkovských oblastech (v území MAS) se zlepšil</w:t>
            </w:r>
          </w:p>
        </w:tc>
      </w:tr>
      <w:tr w:rsidR="0018188E" w:rsidRPr="00B65990" w14:paraId="1D4AEEA5" w14:textId="77777777" w:rsidTr="002A21CE">
        <w:tc>
          <w:tcPr>
            <w:tcW w:w="1842" w:type="dxa"/>
          </w:tcPr>
          <w:p w14:paraId="34F29ED1" w14:textId="77777777" w:rsidR="0018188E" w:rsidRPr="0018188E" w:rsidRDefault="0018188E" w:rsidP="00FB6437">
            <w:pPr>
              <w:pStyle w:val="Odstavecseseznamem"/>
              <w:numPr>
                <w:ilvl w:val="0"/>
                <w:numId w:val="18"/>
              </w:numPr>
              <w:spacing w:after="60"/>
              <w:jc w:val="center"/>
              <w:rPr>
                <w:rFonts w:cs="Arial"/>
              </w:rPr>
            </w:pPr>
          </w:p>
        </w:tc>
        <w:tc>
          <w:tcPr>
            <w:tcW w:w="1842" w:type="dxa"/>
          </w:tcPr>
          <w:p w14:paraId="5AC38F84" w14:textId="77777777" w:rsidR="0018188E" w:rsidRPr="0018188E" w:rsidRDefault="0018188E" w:rsidP="00FB6437">
            <w:pPr>
              <w:pStyle w:val="Odstavecseseznamem"/>
              <w:numPr>
                <w:ilvl w:val="0"/>
                <w:numId w:val="18"/>
              </w:numPr>
              <w:spacing w:after="60"/>
              <w:jc w:val="center"/>
              <w:rPr>
                <w:rFonts w:cs="Arial"/>
              </w:rPr>
            </w:pPr>
          </w:p>
        </w:tc>
        <w:tc>
          <w:tcPr>
            <w:tcW w:w="1843" w:type="dxa"/>
            <w:gridSpan w:val="2"/>
          </w:tcPr>
          <w:p w14:paraId="1B65A1C2" w14:textId="77777777" w:rsidR="0018188E" w:rsidRPr="0018188E" w:rsidRDefault="0018188E" w:rsidP="00FB6437">
            <w:pPr>
              <w:pStyle w:val="Odstavecseseznamem"/>
              <w:numPr>
                <w:ilvl w:val="0"/>
                <w:numId w:val="18"/>
              </w:numPr>
              <w:spacing w:after="60"/>
              <w:jc w:val="center"/>
              <w:rPr>
                <w:rFonts w:cs="Arial"/>
              </w:rPr>
            </w:pPr>
          </w:p>
        </w:tc>
        <w:tc>
          <w:tcPr>
            <w:tcW w:w="1842" w:type="dxa"/>
          </w:tcPr>
          <w:p w14:paraId="24FB4B0C" w14:textId="77777777" w:rsidR="0018188E" w:rsidRPr="0018188E" w:rsidRDefault="0018188E" w:rsidP="00FB6437">
            <w:pPr>
              <w:pStyle w:val="Odstavecseseznamem"/>
              <w:numPr>
                <w:ilvl w:val="0"/>
                <w:numId w:val="18"/>
              </w:numPr>
              <w:spacing w:after="60"/>
              <w:jc w:val="center"/>
              <w:rPr>
                <w:rFonts w:cs="Arial"/>
              </w:rPr>
            </w:pPr>
          </w:p>
        </w:tc>
        <w:tc>
          <w:tcPr>
            <w:tcW w:w="1843" w:type="dxa"/>
          </w:tcPr>
          <w:p w14:paraId="577ACE58" w14:textId="77777777" w:rsidR="0018188E" w:rsidRPr="0018188E" w:rsidRDefault="0018188E" w:rsidP="00FB6437">
            <w:pPr>
              <w:pStyle w:val="Odstavecseseznamem"/>
              <w:numPr>
                <w:ilvl w:val="0"/>
                <w:numId w:val="18"/>
              </w:numPr>
              <w:spacing w:after="60"/>
              <w:jc w:val="center"/>
              <w:rPr>
                <w:rFonts w:cs="Arial"/>
              </w:rPr>
            </w:pPr>
          </w:p>
        </w:tc>
      </w:tr>
      <w:tr w:rsidR="0018188E" w:rsidRPr="00B65990" w14:paraId="271F85D3" w14:textId="77777777" w:rsidTr="002A21CE">
        <w:tc>
          <w:tcPr>
            <w:tcW w:w="1842" w:type="dxa"/>
          </w:tcPr>
          <w:p w14:paraId="5EB20043" w14:textId="77777777" w:rsidR="0018188E" w:rsidRPr="00B65990" w:rsidRDefault="0018188E" w:rsidP="0018188E">
            <w:pPr>
              <w:spacing w:after="60"/>
              <w:jc w:val="center"/>
              <w:rPr>
                <w:rFonts w:cs="Arial"/>
              </w:rPr>
            </w:pPr>
            <w:r>
              <w:rPr>
                <w:rFonts w:cs="Arial"/>
              </w:rPr>
              <w:t>přístup ke službám a místní infrastruktuře se rozhodně zlepšil</w:t>
            </w:r>
          </w:p>
        </w:tc>
        <w:tc>
          <w:tcPr>
            <w:tcW w:w="1842" w:type="dxa"/>
          </w:tcPr>
          <w:p w14:paraId="6DC0FFC0" w14:textId="77777777" w:rsidR="0018188E" w:rsidRPr="00B65990" w:rsidRDefault="0018188E" w:rsidP="0018188E">
            <w:pPr>
              <w:spacing w:after="60"/>
              <w:jc w:val="center"/>
              <w:rPr>
                <w:rFonts w:cs="Arial"/>
              </w:rPr>
            </w:pPr>
            <w:r>
              <w:rPr>
                <w:rFonts w:cs="Arial"/>
              </w:rPr>
              <w:t>přístup ke službám a místní infrastruktuře se spíše zlepšil</w:t>
            </w:r>
          </w:p>
        </w:tc>
        <w:tc>
          <w:tcPr>
            <w:tcW w:w="1843" w:type="dxa"/>
            <w:gridSpan w:val="2"/>
          </w:tcPr>
          <w:p w14:paraId="20205ACB" w14:textId="77777777" w:rsidR="0018188E" w:rsidRPr="00B65990" w:rsidRDefault="0018188E" w:rsidP="0018188E">
            <w:pPr>
              <w:spacing w:after="60"/>
              <w:jc w:val="center"/>
              <w:rPr>
                <w:rFonts w:cs="Arial"/>
              </w:rPr>
            </w:pPr>
            <w:r>
              <w:rPr>
                <w:rFonts w:cs="Arial"/>
              </w:rPr>
              <w:t>přístup ke službám a místní infrastruktuře se nezměnil</w:t>
            </w:r>
          </w:p>
        </w:tc>
        <w:tc>
          <w:tcPr>
            <w:tcW w:w="1842" w:type="dxa"/>
          </w:tcPr>
          <w:p w14:paraId="1447E2E8" w14:textId="77777777" w:rsidR="0018188E" w:rsidRPr="00B65990" w:rsidRDefault="0018188E" w:rsidP="0018188E">
            <w:pPr>
              <w:spacing w:after="60"/>
              <w:jc w:val="center"/>
              <w:rPr>
                <w:rFonts w:cs="Arial"/>
              </w:rPr>
            </w:pPr>
            <w:r>
              <w:rPr>
                <w:rFonts w:cs="Arial"/>
              </w:rPr>
              <w:t>přístup ke službám a místní infrastruktuře se spíše zhoršil</w:t>
            </w:r>
          </w:p>
        </w:tc>
        <w:tc>
          <w:tcPr>
            <w:tcW w:w="1843" w:type="dxa"/>
          </w:tcPr>
          <w:p w14:paraId="24D8AADC" w14:textId="77777777" w:rsidR="0018188E" w:rsidRPr="00B65990" w:rsidRDefault="00A5705C" w:rsidP="0018188E">
            <w:pPr>
              <w:spacing w:after="60"/>
              <w:jc w:val="center"/>
              <w:rPr>
                <w:rFonts w:cs="Arial"/>
              </w:rPr>
            </w:pPr>
            <w:r>
              <w:rPr>
                <w:rFonts w:cs="Arial"/>
              </w:rPr>
              <w:t xml:space="preserve">přístup ke službám a </w:t>
            </w:r>
            <w:r w:rsidR="0018188E">
              <w:rPr>
                <w:rFonts w:cs="Arial"/>
              </w:rPr>
              <w:t>místní infrastruktuře se rozhodně zhoršil</w:t>
            </w:r>
          </w:p>
        </w:tc>
      </w:tr>
      <w:tr w:rsidR="00E3452A" w:rsidRPr="00B65990" w14:paraId="4D8230C5" w14:textId="77777777" w:rsidTr="002A21CE">
        <w:tc>
          <w:tcPr>
            <w:tcW w:w="9212" w:type="dxa"/>
            <w:gridSpan w:val="6"/>
          </w:tcPr>
          <w:p w14:paraId="7F5DC990" w14:textId="77777777" w:rsidR="00E3452A" w:rsidRPr="00B65990" w:rsidRDefault="00E3452A" w:rsidP="00F223F7">
            <w:pPr>
              <w:spacing w:after="60"/>
              <w:rPr>
                <w:rFonts w:cs="Arial"/>
              </w:rPr>
            </w:pPr>
            <w:r w:rsidRPr="00B65990">
              <w:rPr>
                <w:rFonts w:cs="Arial"/>
              </w:rPr>
              <w:t xml:space="preserve">Odpověď: </w:t>
            </w:r>
          </w:p>
          <w:p w14:paraId="4C0A9851" w14:textId="77777777" w:rsidR="00E3452A" w:rsidRPr="00B65990" w:rsidRDefault="00E3452A" w:rsidP="00F223F7">
            <w:pPr>
              <w:spacing w:after="60"/>
              <w:rPr>
                <w:rFonts w:cs="Arial"/>
              </w:rPr>
            </w:pPr>
          </w:p>
        </w:tc>
      </w:tr>
      <w:tr w:rsidR="00E3452A" w:rsidRPr="00B65990" w14:paraId="0B9EC1D4" w14:textId="77777777" w:rsidTr="002A21CE">
        <w:tc>
          <w:tcPr>
            <w:tcW w:w="9212" w:type="dxa"/>
            <w:gridSpan w:val="6"/>
            <w:shd w:val="clear" w:color="auto" w:fill="F2F2F2" w:themeFill="background1" w:themeFillShade="F2"/>
          </w:tcPr>
          <w:p w14:paraId="1695CB23" w14:textId="77777777" w:rsidR="00E3452A" w:rsidRPr="00E746B1" w:rsidRDefault="00E3452A" w:rsidP="00E746B1">
            <w:pPr>
              <w:spacing w:after="60"/>
              <w:rPr>
                <w:rFonts w:cs="Arial"/>
                <w:b/>
                <w:color w:val="000000" w:themeColor="text1"/>
              </w:rPr>
            </w:pPr>
            <w:r w:rsidRPr="00197379">
              <w:rPr>
                <w:rFonts w:cs="Arial"/>
                <w:b/>
                <w:color w:val="000000" w:themeColor="text1"/>
              </w:rPr>
              <w:t>Obyvatelé venkova (MAS) se zapojili do místních akcí</w:t>
            </w:r>
          </w:p>
        </w:tc>
      </w:tr>
      <w:tr w:rsidR="0018188E" w:rsidRPr="00B65990" w14:paraId="14BDC853" w14:textId="77777777" w:rsidTr="002A21CE">
        <w:tc>
          <w:tcPr>
            <w:tcW w:w="1842" w:type="dxa"/>
          </w:tcPr>
          <w:p w14:paraId="647E99C3" w14:textId="77777777" w:rsidR="0018188E" w:rsidRPr="0018188E" w:rsidRDefault="0018188E" w:rsidP="00FB6437">
            <w:pPr>
              <w:pStyle w:val="Odstavecseseznamem"/>
              <w:numPr>
                <w:ilvl w:val="0"/>
                <w:numId w:val="18"/>
              </w:numPr>
              <w:spacing w:after="60"/>
              <w:jc w:val="center"/>
              <w:rPr>
                <w:rFonts w:cs="Arial"/>
              </w:rPr>
            </w:pPr>
          </w:p>
        </w:tc>
        <w:tc>
          <w:tcPr>
            <w:tcW w:w="1842" w:type="dxa"/>
          </w:tcPr>
          <w:p w14:paraId="67DDAD12" w14:textId="77777777" w:rsidR="0018188E" w:rsidRPr="0018188E" w:rsidRDefault="0018188E" w:rsidP="00FB6437">
            <w:pPr>
              <w:pStyle w:val="Odstavecseseznamem"/>
              <w:numPr>
                <w:ilvl w:val="0"/>
                <w:numId w:val="18"/>
              </w:numPr>
              <w:spacing w:after="60"/>
              <w:jc w:val="center"/>
              <w:rPr>
                <w:rFonts w:cs="Arial"/>
              </w:rPr>
            </w:pPr>
          </w:p>
        </w:tc>
        <w:tc>
          <w:tcPr>
            <w:tcW w:w="1843" w:type="dxa"/>
            <w:gridSpan w:val="2"/>
          </w:tcPr>
          <w:p w14:paraId="3E458692" w14:textId="77777777" w:rsidR="0018188E" w:rsidRPr="0018188E" w:rsidRDefault="0018188E" w:rsidP="00FB6437">
            <w:pPr>
              <w:pStyle w:val="Odstavecseseznamem"/>
              <w:numPr>
                <w:ilvl w:val="0"/>
                <w:numId w:val="18"/>
              </w:numPr>
              <w:spacing w:after="60"/>
              <w:jc w:val="center"/>
              <w:rPr>
                <w:rFonts w:cs="Arial"/>
              </w:rPr>
            </w:pPr>
          </w:p>
        </w:tc>
        <w:tc>
          <w:tcPr>
            <w:tcW w:w="1842" w:type="dxa"/>
          </w:tcPr>
          <w:p w14:paraId="0C48729F" w14:textId="77777777" w:rsidR="0018188E" w:rsidRPr="0018188E" w:rsidRDefault="0018188E" w:rsidP="00FB6437">
            <w:pPr>
              <w:pStyle w:val="Odstavecseseznamem"/>
              <w:numPr>
                <w:ilvl w:val="0"/>
                <w:numId w:val="18"/>
              </w:numPr>
              <w:spacing w:after="60"/>
              <w:jc w:val="center"/>
              <w:rPr>
                <w:rFonts w:cs="Arial"/>
              </w:rPr>
            </w:pPr>
          </w:p>
        </w:tc>
        <w:tc>
          <w:tcPr>
            <w:tcW w:w="1843" w:type="dxa"/>
          </w:tcPr>
          <w:p w14:paraId="52620099" w14:textId="77777777" w:rsidR="0018188E" w:rsidRPr="0018188E" w:rsidRDefault="0018188E" w:rsidP="00FB6437">
            <w:pPr>
              <w:pStyle w:val="Odstavecseseznamem"/>
              <w:numPr>
                <w:ilvl w:val="0"/>
                <w:numId w:val="18"/>
              </w:numPr>
              <w:spacing w:after="60"/>
              <w:jc w:val="center"/>
              <w:rPr>
                <w:rFonts w:cs="Arial"/>
              </w:rPr>
            </w:pPr>
          </w:p>
        </w:tc>
      </w:tr>
      <w:tr w:rsidR="0018188E" w:rsidRPr="00B65990" w14:paraId="547843CB" w14:textId="77777777" w:rsidTr="002A21CE">
        <w:tc>
          <w:tcPr>
            <w:tcW w:w="1842" w:type="dxa"/>
          </w:tcPr>
          <w:p w14:paraId="4FBACA5B" w14:textId="77777777" w:rsidR="0018188E" w:rsidRPr="00B65990" w:rsidRDefault="0018188E" w:rsidP="00F223F7">
            <w:pPr>
              <w:spacing w:after="60"/>
              <w:jc w:val="center"/>
              <w:rPr>
                <w:rFonts w:cs="Arial"/>
              </w:rPr>
            </w:pPr>
            <w:r>
              <w:rPr>
                <w:rFonts w:cs="Arial"/>
              </w:rPr>
              <w:t xml:space="preserve">obyvatelé venkova se rozhodně zapojovali do místních akcí </w:t>
            </w:r>
          </w:p>
        </w:tc>
        <w:tc>
          <w:tcPr>
            <w:tcW w:w="1842" w:type="dxa"/>
          </w:tcPr>
          <w:p w14:paraId="4BF1D35C" w14:textId="77777777" w:rsidR="0018188E" w:rsidRPr="00B65990" w:rsidRDefault="0018188E" w:rsidP="0018188E">
            <w:pPr>
              <w:spacing w:after="60"/>
              <w:jc w:val="center"/>
              <w:rPr>
                <w:rFonts w:cs="Arial"/>
              </w:rPr>
            </w:pPr>
            <w:r>
              <w:rPr>
                <w:rFonts w:cs="Arial"/>
              </w:rPr>
              <w:t>obyvatelé venkova se spíše zapojovali do místních akcí</w:t>
            </w:r>
          </w:p>
        </w:tc>
        <w:tc>
          <w:tcPr>
            <w:tcW w:w="1843" w:type="dxa"/>
            <w:gridSpan w:val="2"/>
          </w:tcPr>
          <w:p w14:paraId="17464325" w14:textId="77777777" w:rsidR="0018188E" w:rsidRPr="00B65990" w:rsidRDefault="0018188E" w:rsidP="0018188E">
            <w:pPr>
              <w:spacing w:after="60"/>
              <w:jc w:val="center"/>
              <w:rPr>
                <w:rFonts w:cs="Arial"/>
              </w:rPr>
            </w:pPr>
            <w:r>
              <w:rPr>
                <w:rFonts w:cs="Arial"/>
              </w:rPr>
              <w:t>obyvatelé venkova se do místních akcí zapojovali ve shodné míře jako dříve</w:t>
            </w:r>
          </w:p>
        </w:tc>
        <w:tc>
          <w:tcPr>
            <w:tcW w:w="1842" w:type="dxa"/>
          </w:tcPr>
          <w:p w14:paraId="7D8AAA4B" w14:textId="77777777" w:rsidR="0018188E" w:rsidRPr="00B65990" w:rsidRDefault="0018188E" w:rsidP="0018188E">
            <w:pPr>
              <w:spacing w:after="60"/>
              <w:jc w:val="center"/>
              <w:rPr>
                <w:rFonts w:cs="Arial"/>
              </w:rPr>
            </w:pPr>
            <w:r>
              <w:rPr>
                <w:rFonts w:cs="Arial"/>
              </w:rPr>
              <w:t xml:space="preserve">obyvatelé venkova se do místních akcí spíše nezapojovali </w:t>
            </w:r>
          </w:p>
        </w:tc>
        <w:tc>
          <w:tcPr>
            <w:tcW w:w="1843" w:type="dxa"/>
          </w:tcPr>
          <w:p w14:paraId="4BB406DE" w14:textId="77777777" w:rsidR="0018188E" w:rsidRPr="00B65990" w:rsidRDefault="0018188E" w:rsidP="0018188E">
            <w:pPr>
              <w:spacing w:after="60"/>
              <w:jc w:val="center"/>
              <w:rPr>
                <w:rFonts w:cs="Arial"/>
              </w:rPr>
            </w:pPr>
            <w:r>
              <w:rPr>
                <w:rFonts w:cs="Arial"/>
              </w:rPr>
              <w:t>obyvatelé venkova se do místních akcí rozhodně nezapojovali</w:t>
            </w:r>
          </w:p>
        </w:tc>
      </w:tr>
      <w:tr w:rsidR="00E3452A" w:rsidRPr="00B65990" w14:paraId="60BB0A85" w14:textId="77777777" w:rsidTr="002A21CE">
        <w:tc>
          <w:tcPr>
            <w:tcW w:w="9212" w:type="dxa"/>
            <w:gridSpan w:val="6"/>
          </w:tcPr>
          <w:p w14:paraId="24CDB816" w14:textId="77777777" w:rsidR="00E3452A" w:rsidRPr="00B65990" w:rsidRDefault="00E3452A" w:rsidP="00F223F7">
            <w:pPr>
              <w:spacing w:after="60"/>
              <w:rPr>
                <w:rFonts w:cs="Arial"/>
              </w:rPr>
            </w:pPr>
            <w:r w:rsidRPr="00B65990">
              <w:rPr>
                <w:rFonts w:cs="Arial"/>
              </w:rPr>
              <w:t xml:space="preserve">Odpověď: </w:t>
            </w:r>
          </w:p>
          <w:p w14:paraId="031BE8B5" w14:textId="77777777" w:rsidR="00E3452A" w:rsidRPr="00B65990" w:rsidRDefault="00E3452A" w:rsidP="00F223F7">
            <w:pPr>
              <w:spacing w:after="60"/>
              <w:rPr>
                <w:rFonts w:cs="Arial"/>
              </w:rPr>
            </w:pPr>
          </w:p>
        </w:tc>
      </w:tr>
      <w:tr w:rsidR="00E3452A" w:rsidRPr="00B65990" w14:paraId="54865695" w14:textId="77777777" w:rsidTr="002A21CE">
        <w:tc>
          <w:tcPr>
            <w:tcW w:w="9212" w:type="dxa"/>
            <w:gridSpan w:val="6"/>
            <w:shd w:val="clear" w:color="auto" w:fill="F2F2F2" w:themeFill="background1" w:themeFillShade="F2"/>
          </w:tcPr>
          <w:p w14:paraId="028F74F4" w14:textId="77777777" w:rsidR="00E3452A" w:rsidRPr="00E746B1" w:rsidRDefault="00E3452A" w:rsidP="00E746B1">
            <w:pPr>
              <w:spacing w:after="60"/>
              <w:rPr>
                <w:rFonts w:cs="Arial"/>
                <w:b/>
                <w:color w:val="000000" w:themeColor="text1"/>
              </w:rPr>
            </w:pPr>
            <w:r w:rsidRPr="00197379">
              <w:rPr>
                <w:rFonts w:cs="Arial"/>
                <w:b/>
                <w:color w:val="000000" w:themeColor="text1"/>
              </w:rPr>
              <w:t>Obyvatelé venkova (MAS) měli z místních akcí prospěch</w:t>
            </w:r>
          </w:p>
        </w:tc>
      </w:tr>
      <w:tr w:rsidR="0018188E" w:rsidRPr="00B65990" w14:paraId="130C3551" w14:textId="77777777" w:rsidTr="002A21CE">
        <w:tc>
          <w:tcPr>
            <w:tcW w:w="1842" w:type="dxa"/>
          </w:tcPr>
          <w:p w14:paraId="40B476D6" w14:textId="77777777" w:rsidR="0018188E" w:rsidRPr="0018188E" w:rsidRDefault="0018188E" w:rsidP="00FB6437">
            <w:pPr>
              <w:pStyle w:val="Odstavecseseznamem"/>
              <w:numPr>
                <w:ilvl w:val="0"/>
                <w:numId w:val="18"/>
              </w:numPr>
              <w:spacing w:after="60"/>
              <w:jc w:val="center"/>
              <w:rPr>
                <w:rFonts w:cs="Arial"/>
              </w:rPr>
            </w:pPr>
          </w:p>
        </w:tc>
        <w:tc>
          <w:tcPr>
            <w:tcW w:w="1842" w:type="dxa"/>
          </w:tcPr>
          <w:p w14:paraId="663FBF04" w14:textId="77777777" w:rsidR="0018188E" w:rsidRPr="0018188E" w:rsidRDefault="0018188E" w:rsidP="00FB6437">
            <w:pPr>
              <w:pStyle w:val="Odstavecseseznamem"/>
              <w:numPr>
                <w:ilvl w:val="0"/>
                <w:numId w:val="18"/>
              </w:numPr>
              <w:spacing w:after="60"/>
              <w:jc w:val="center"/>
              <w:rPr>
                <w:rFonts w:cs="Arial"/>
              </w:rPr>
            </w:pPr>
          </w:p>
        </w:tc>
        <w:tc>
          <w:tcPr>
            <w:tcW w:w="1843" w:type="dxa"/>
            <w:gridSpan w:val="2"/>
          </w:tcPr>
          <w:p w14:paraId="368FDD09" w14:textId="77777777" w:rsidR="0018188E" w:rsidRPr="0018188E" w:rsidRDefault="0018188E" w:rsidP="00FB6437">
            <w:pPr>
              <w:pStyle w:val="Odstavecseseznamem"/>
              <w:numPr>
                <w:ilvl w:val="0"/>
                <w:numId w:val="18"/>
              </w:numPr>
              <w:spacing w:after="60"/>
              <w:jc w:val="center"/>
              <w:rPr>
                <w:rFonts w:cs="Arial"/>
              </w:rPr>
            </w:pPr>
          </w:p>
        </w:tc>
        <w:tc>
          <w:tcPr>
            <w:tcW w:w="1842" w:type="dxa"/>
          </w:tcPr>
          <w:p w14:paraId="481F8147" w14:textId="77777777" w:rsidR="0018188E" w:rsidRPr="0018188E" w:rsidRDefault="0018188E" w:rsidP="00FB6437">
            <w:pPr>
              <w:pStyle w:val="Odstavecseseznamem"/>
              <w:numPr>
                <w:ilvl w:val="0"/>
                <w:numId w:val="18"/>
              </w:numPr>
              <w:spacing w:after="60"/>
              <w:jc w:val="center"/>
              <w:rPr>
                <w:rFonts w:cs="Arial"/>
              </w:rPr>
            </w:pPr>
          </w:p>
        </w:tc>
        <w:tc>
          <w:tcPr>
            <w:tcW w:w="1843" w:type="dxa"/>
          </w:tcPr>
          <w:p w14:paraId="7BAF66EB" w14:textId="77777777" w:rsidR="0018188E" w:rsidRPr="0018188E" w:rsidRDefault="0018188E" w:rsidP="00FB6437">
            <w:pPr>
              <w:pStyle w:val="Odstavecseseznamem"/>
              <w:numPr>
                <w:ilvl w:val="0"/>
                <w:numId w:val="18"/>
              </w:numPr>
              <w:spacing w:after="60"/>
              <w:jc w:val="center"/>
              <w:rPr>
                <w:rFonts w:cs="Arial"/>
              </w:rPr>
            </w:pPr>
          </w:p>
        </w:tc>
      </w:tr>
      <w:tr w:rsidR="0018188E" w:rsidRPr="00B65990" w14:paraId="0621E7E7" w14:textId="77777777" w:rsidTr="002A21CE">
        <w:tc>
          <w:tcPr>
            <w:tcW w:w="1842" w:type="dxa"/>
          </w:tcPr>
          <w:p w14:paraId="56662649" w14:textId="77777777" w:rsidR="0018188E" w:rsidRPr="00B65990" w:rsidRDefault="00F223F7" w:rsidP="00F223F7">
            <w:pPr>
              <w:spacing w:after="60"/>
              <w:jc w:val="center"/>
              <w:rPr>
                <w:rFonts w:cs="Arial"/>
              </w:rPr>
            </w:pPr>
            <w:r>
              <w:rPr>
                <w:rFonts w:cs="Arial"/>
              </w:rPr>
              <w:t>obyvatelé venkova měli z místních akcí rozhodně prospěch</w:t>
            </w:r>
          </w:p>
        </w:tc>
        <w:tc>
          <w:tcPr>
            <w:tcW w:w="1842" w:type="dxa"/>
          </w:tcPr>
          <w:p w14:paraId="27D7B1C3" w14:textId="77777777" w:rsidR="0018188E" w:rsidRPr="00B65990" w:rsidRDefault="00F223F7" w:rsidP="00F223F7">
            <w:pPr>
              <w:spacing w:after="60"/>
              <w:jc w:val="center"/>
              <w:rPr>
                <w:rFonts w:cs="Arial"/>
              </w:rPr>
            </w:pPr>
            <w:r>
              <w:rPr>
                <w:rFonts w:cs="Arial"/>
              </w:rPr>
              <w:t>obyvatelé venkova měli z místních akcí spíše prospěch</w:t>
            </w:r>
          </w:p>
        </w:tc>
        <w:tc>
          <w:tcPr>
            <w:tcW w:w="1843" w:type="dxa"/>
            <w:gridSpan w:val="2"/>
          </w:tcPr>
          <w:p w14:paraId="18CB4741" w14:textId="77777777" w:rsidR="0018188E" w:rsidRPr="00B65990" w:rsidRDefault="00F223F7" w:rsidP="00F223F7">
            <w:pPr>
              <w:spacing w:after="60"/>
              <w:jc w:val="center"/>
              <w:rPr>
                <w:rFonts w:cs="Arial"/>
              </w:rPr>
            </w:pPr>
            <w:r>
              <w:rPr>
                <w:rFonts w:cs="Arial"/>
              </w:rPr>
              <w:t>obyvatelé venkova mají z místních akcí stejný prospěch jako dříve</w:t>
            </w:r>
          </w:p>
        </w:tc>
        <w:tc>
          <w:tcPr>
            <w:tcW w:w="1842" w:type="dxa"/>
          </w:tcPr>
          <w:p w14:paraId="4979520B" w14:textId="77777777" w:rsidR="0018188E" w:rsidRPr="00B65990" w:rsidRDefault="00F223F7" w:rsidP="00F223F7">
            <w:pPr>
              <w:spacing w:after="60"/>
              <w:jc w:val="center"/>
              <w:rPr>
                <w:rFonts w:cs="Arial"/>
              </w:rPr>
            </w:pPr>
            <w:r>
              <w:rPr>
                <w:rFonts w:cs="Arial"/>
              </w:rPr>
              <w:t>obyvatelé venkova spíše neměli z místních akcí prospěch</w:t>
            </w:r>
          </w:p>
        </w:tc>
        <w:tc>
          <w:tcPr>
            <w:tcW w:w="1843" w:type="dxa"/>
          </w:tcPr>
          <w:p w14:paraId="4E4D4A22" w14:textId="77777777" w:rsidR="0018188E" w:rsidRPr="00B65990" w:rsidRDefault="00C25A30" w:rsidP="00C25A30">
            <w:pPr>
              <w:spacing w:after="60"/>
              <w:jc w:val="center"/>
              <w:rPr>
                <w:rFonts w:cs="Arial"/>
              </w:rPr>
            </w:pPr>
            <w:r>
              <w:rPr>
                <w:rFonts w:cs="Arial"/>
              </w:rPr>
              <w:t>obyvatelé venkova rozhodně neměli z místních akcí prospěch</w:t>
            </w:r>
          </w:p>
        </w:tc>
      </w:tr>
      <w:tr w:rsidR="00E3452A" w:rsidRPr="00B65990" w14:paraId="76660DE2" w14:textId="77777777" w:rsidTr="002A21CE">
        <w:tc>
          <w:tcPr>
            <w:tcW w:w="9212" w:type="dxa"/>
            <w:gridSpan w:val="6"/>
          </w:tcPr>
          <w:p w14:paraId="5DCA2B75" w14:textId="77777777" w:rsidR="00E3452A" w:rsidRPr="00B65990" w:rsidRDefault="00E3452A" w:rsidP="00F223F7">
            <w:pPr>
              <w:spacing w:after="60"/>
              <w:rPr>
                <w:rFonts w:cs="Arial"/>
              </w:rPr>
            </w:pPr>
            <w:r w:rsidRPr="00B65990">
              <w:rPr>
                <w:rFonts w:cs="Arial"/>
              </w:rPr>
              <w:t xml:space="preserve">Odpověď: </w:t>
            </w:r>
          </w:p>
          <w:p w14:paraId="2FF21D98" w14:textId="77777777" w:rsidR="00E3452A" w:rsidRPr="00B65990" w:rsidRDefault="00E3452A" w:rsidP="00F223F7">
            <w:pPr>
              <w:spacing w:after="60"/>
              <w:rPr>
                <w:rFonts w:cs="Arial"/>
              </w:rPr>
            </w:pPr>
          </w:p>
        </w:tc>
      </w:tr>
      <w:tr w:rsidR="00E3452A" w:rsidRPr="00B65990" w14:paraId="7D54B964" w14:textId="77777777" w:rsidTr="002A21CE">
        <w:tc>
          <w:tcPr>
            <w:tcW w:w="9212" w:type="dxa"/>
            <w:gridSpan w:val="6"/>
            <w:shd w:val="clear" w:color="auto" w:fill="F2F2F2" w:themeFill="background1" w:themeFillShade="F2"/>
          </w:tcPr>
          <w:p w14:paraId="442F83BF" w14:textId="77777777" w:rsidR="00320CEF" w:rsidRDefault="00E3452A" w:rsidP="00320CEF">
            <w:pPr>
              <w:spacing w:after="60"/>
              <w:rPr>
                <w:rFonts w:cs="Arial"/>
                <w:b/>
                <w:color w:val="000000" w:themeColor="text1"/>
              </w:rPr>
            </w:pPr>
            <w:r w:rsidRPr="00197379">
              <w:rPr>
                <w:rFonts w:cs="Arial"/>
                <w:b/>
                <w:color w:val="000000" w:themeColor="text1"/>
              </w:rPr>
              <w:t>Prostřednictvím SCLLD byly vytvořeny pracovní příležitosti</w:t>
            </w:r>
          </w:p>
          <w:p w14:paraId="6DDE1EE9" w14:textId="77777777" w:rsidR="00320CEF" w:rsidRPr="00320CEF" w:rsidRDefault="00CD77B2" w:rsidP="00CD77B2">
            <w:pPr>
              <w:spacing w:after="60"/>
              <w:rPr>
                <w:rFonts w:cs="Arial"/>
                <w:i/>
                <w:color w:val="000000" w:themeColor="text1"/>
              </w:rPr>
            </w:pPr>
            <w:r w:rsidRPr="00F3069B">
              <w:rPr>
                <w:rFonts w:cs="Arial"/>
                <w:i/>
                <w:color w:val="000000" w:themeColor="text1"/>
                <w:highlight w:val="yellow"/>
              </w:rPr>
              <w:t>Hodnocení bude provedeno Focus Group</w:t>
            </w:r>
            <w:r w:rsidR="003D4F03">
              <w:rPr>
                <w:rFonts w:cs="Arial"/>
                <w:i/>
                <w:color w:val="000000" w:themeColor="text1"/>
                <w:highlight w:val="yellow"/>
              </w:rPr>
              <w:t xml:space="preserve"> a</w:t>
            </w:r>
            <w:r w:rsidR="00320CEF" w:rsidRPr="00F3069B">
              <w:rPr>
                <w:rFonts w:cs="Arial"/>
                <w:i/>
                <w:color w:val="000000" w:themeColor="text1"/>
                <w:highlight w:val="yellow"/>
              </w:rPr>
              <w:t xml:space="preserve"> s využitím hodnoty indikátoru „Počet nově vzniklých pracovních míst“</w:t>
            </w:r>
            <w:r w:rsidRPr="00F3069B">
              <w:rPr>
                <w:rFonts w:cs="Arial"/>
                <w:i/>
                <w:color w:val="000000" w:themeColor="text1"/>
                <w:highlight w:val="yellow"/>
              </w:rPr>
              <w:t>.</w:t>
            </w:r>
          </w:p>
        </w:tc>
      </w:tr>
      <w:tr w:rsidR="00E3452A" w:rsidRPr="00B65990" w14:paraId="2F1B7C07" w14:textId="77777777" w:rsidTr="002A21CE">
        <w:tc>
          <w:tcPr>
            <w:tcW w:w="9212" w:type="dxa"/>
            <w:gridSpan w:val="6"/>
          </w:tcPr>
          <w:p w14:paraId="36592F22" w14:textId="77777777" w:rsidR="00E3452A" w:rsidRPr="00B65990" w:rsidRDefault="00E3452A" w:rsidP="00F223F7">
            <w:pPr>
              <w:spacing w:after="60"/>
              <w:rPr>
                <w:rFonts w:cs="Arial"/>
              </w:rPr>
            </w:pPr>
            <w:r w:rsidRPr="00B65990">
              <w:rPr>
                <w:rFonts w:cs="Arial"/>
              </w:rPr>
              <w:t xml:space="preserve">Odpověď: </w:t>
            </w:r>
          </w:p>
          <w:p w14:paraId="1672044B" w14:textId="77777777" w:rsidR="00E3452A" w:rsidRPr="00B65990" w:rsidRDefault="00E3452A" w:rsidP="00F223F7">
            <w:pPr>
              <w:spacing w:after="60"/>
              <w:rPr>
                <w:rFonts w:cs="Arial"/>
              </w:rPr>
            </w:pPr>
          </w:p>
        </w:tc>
      </w:tr>
      <w:tr w:rsidR="00E3452A" w:rsidRPr="00B65990" w14:paraId="5A972A46" w14:textId="77777777" w:rsidTr="002A21CE">
        <w:tc>
          <w:tcPr>
            <w:tcW w:w="9212" w:type="dxa"/>
            <w:gridSpan w:val="6"/>
            <w:shd w:val="clear" w:color="auto" w:fill="F2F2F2" w:themeFill="background1" w:themeFillShade="F2"/>
          </w:tcPr>
          <w:p w14:paraId="4C71D6A8" w14:textId="77777777" w:rsidR="00E3452A" w:rsidRDefault="00E3452A" w:rsidP="00F223F7">
            <w:pPr>
              <w:spacing w:after="60"/>
              <w:rPr>
                <w:rFonts w:cs="Arial"/>
                <w:b/>
                <w:color w:val="000000" w:themeColor="text1"/>
              </w:rPr>
            </w:pPr>
            <w:r w:rsidRPr="00197379">
              <w:rPr>
                <w:rFonts w:cs="Arial"/>
                <w:b/>
                <w:color w:val="000000" w:themeColor="text1"/>
              </w:rPr>
              <w:t>Zvýšila se velikost MAS a počet obyvatel MAS</w:t>
            </w:r>
          </w:p>
          <w:p w14:paraId="4644DB20" w14:textId="77777777" w:rsidR="00CD77B2" w:rsidRPr="00CD77B2" w:rsidRDefault="00CD77B2" w:rsidP="00F223F7">
            <w:pPr>
              <w:spacing w:after="60"/>
              <w:rPr>
                <w:rFonts w:cs="Arial"/>
                <w:i/>
                <w:color w:val="000000" w:themeColor="text1"/>
              </w:rPr>
            </w:pPr>
            <w:r w:rsidRPr="00F3069B">
              <w:rPr>
                <w:rFonts w:cs="Arial"/>
                <w:i/>
                <w:color w:val="000000" w:themeColor="text1"/>
                <w:highlight w:val="yellow"/>
              </w:rPr>
              <w:t>Hodnocení bude provedeno na základě rozlohy území MAS (viz připravené ukazatele</w:t>
            </w:r>
            <w:r w:rsidR="00744F1F">
              <w:rPr>
                <w:rFonts w:cs="Arial"/>
                <w:i/>
                <w:color w:val="000000" w:themeColor="text1"/>
                <w:highlight w:val="yellow"/>
              </w:rPr>
              <w:t xml:space="preserve"> v Oblasti B</w:t>
            </w:r>
            <w:r w:rsidRPr="00F3069B">
              <w:rPr>
                <w:rFonts w:cs="Arial"/>
                <w:i/>
                <w:color w:val="000000" w:themeColor="text1"/>
                <w:highlight w:val="yellow"/>
              </w:rPr>
              <w:t>)</w:t>
            </w:r>
            <w:r w:rsidR="00744F1F">
              <w:rPr>
                <w:rFonts w:cs="Arial"/>
                <w:i/>
                <w:color w:val="000000" w:themeColor="text1"/>
                <w:highlight w:val="yellow"/>
              </w:rPr>
              <w:t>, případně na základě informací o rozšíření území MAS o nové obce, které přistoupily do území působnosti MAS v průběhu období 2014 – 2020</w:t>
            </w:r>
            <w:r w:rsidRPr="00F3069B">
              <w:rPr>
                <w:rFonts w:cs="Arial"/>
                <w:i/>
                <w:color w:val="000000" w:themeColor="text1"/>
                <w:highlight w:val="yellow"/>
              </w:rPr>
              <w:t>.</w:t>
            </w:r>
            <w:r>
              <w:rPr>
                <w:rFonts w:cs="Arial"/>
                <w:i/>
                <w:color w:val="000000" w:themeColor="text1"/>
              </w:rPr>
              <w:t xml:space="preserve"> </w:t>
            </w:r>
          </w:p>
        </w:tc>
      </w:tr>
      <w:tr w:rsidR="00E3452A" w:rsidRPr="00B65990" w14:paraId="4DA89E6C" w14:textId="77777777" w:rsidTr="002A21CE">
        <w:tc>
          <w:tcPr>
            <w:tcW w:w="9212" w:type="dxa"/>
            <w:gridSpan w:val="6"/>
          </w:tcPr>
          <w:p w14:paraId="743D9C7D" w14:textId="77777777" w:rsidR="00E3452A" w:rsidRPr="00B65990" w:rsidRDefault="00E3452A" w:rsidP="00F223F7">
            <w:pPr>
              <w:spacing w:after="60"/>
              <w:rPr>
                <w:rFonts w:cs="Arial"/>
              </w:rPr>
            </w:pPr>
            <w:r w:rsidRPr="00B65990">
              <w:rPr>
                <w:rFonts w:cs="Arial"/>
              </w:rPr>
              <w:t xml:space="preserve">Odpověď: </w:t>
            </w:r>
          </w:p>
          <w:p w14:paraId="7AA9582D" w14:textId="77777777" w:rsidR="00E3452A" w:rsidRPr="00B65990" w:rsidRDefault="00E3452A" w:rsidP="00F223F7">
            <w:pPr>
              <w:spacing w:after="60"/>
              <w:rPr>
                <w:rFonts w:cs="Arial"/>
              </w:rPr>
            </w:pPr>
          </w:p>
        </w:tc>
      </w:tr>
      <w:tr w:rsidR="00AA0DA0" w:rsidRPr="00F8479B" w14:paraId="03977CF5" w14:textId="77777777" w:rsidTr="002A21CE">
        <w:tc>
          <w:tcPr>
            <w:tcW w:w="4835" w:type="dxa"/>
            <w:gridSpan w:val="3"/>
            <w:shd w:val="clear" w:color="auto" w:fill="F2F2F2" w:themeFill="background1" w:themeFillShade="F2"/>
          </w:tcPr>
          <w:p w14:paraId="58D27A9C" w14:textId="77777777" w:rsidR="00AA0DA0" w:rsidRPr="00F8479B" w:rsidRDefault="00AA0DA0" w:rsidP="00F223F7">
            <w:pPr>
              <w:spacing w:after="60"/>
              <w:rPr>
                <w:rFonts w:cs="Arial"/>
                <w:b/>
                <w:i/>
              </w:rPr>
            </w:pPr>
            <w:r w:rsidRPr="00F8479B">
              <w:rPr>
                <w:rFonts w:cs="Arial"/>
                <w:b/>
                <w:i/>
              </w:rPr>
              <w:t xml:space="preserve">Klíčová zjištění: </w:t>
            </w:r>
          </w:p>
        </w:tc>
        <w:tc>
          <w:tcPr>
            <w:tcW w:w="4377" w:type="dxa"/>
            <w:gridSpan w:val="3"/>
            <w:shd w:val="clear" w:color="auto" w:fill="F2F2F2" w:themeFill="background1" w:themeFillShade="F2"/>
          </w:tcPr>
          <w:p w14:paraId="1DB6A9A9" w14:textId="77777777" w:rsidR="00AA0DA0" w:rsidRPr="00F8479B" w:rsidRDefault="00AA0DA0" w:rsidP="00F223F7">
            <w:pPr>
              <w:pStyle w:val="Odstavecseseznamem"/>
              <w:spacing w:after="60"/>
              <w:ind w:left="720"/>
              <w:rPr>
                <w:rFonts w:ascii="Arial" w:hAnsi="Arial" w:cs="Arial"/>
                <w:i/>
                <w:sz w:val="22"/>
                <w:szCs w:val="22"/>
              </w:rPr>
            </w:pPr>
          </w:p>
        </w:tc>
      </w:tr>
      <w:tr w:rsidR="00AA0DA0" w:rsidRPr="00B65990" w14:paraId="012CFD31" w14:textId="77777777" w:rsidTr="002A21CE">
        <w:tc>
          <w:tcPr>
            <w:tcW w:w="9212" w:type="dxa"/>
            <w:gridSpan w:val="6"/>
          </w:tcPr>
          <w:p w14:paraId="65A17E32" w14:textId="77777777" w:rsidR="00AA0DA0" w:rsidRDefault="00AA0DA0" w:rsidP="00FB6437">
            <w:pPr>
              <w:pStyle w:val="Odstavecseseznamem"/>
              <w:numPr>
                <w:ilvl w:val="0"/>
                <w:numId w:val="27"/>
              </w:numPr>
              <w:spacing w:after="60"/>
              <w:rPr>
                <w:rFonts w:ascii="Arial" w:hAnsi="Arial" w:cs="Arial"/>
                <w:sz w:val="22"/>
                <w:szCs w:val="22"/>
              </w:rPr>
            </w:pPr>
            <w:r w:rsidRPr="00F8479B">
              <w:rPr>
                <w:rFonts w:ascii="Arial" w:hAnsi="Arial" w:cs="Arial"/>
                <w:sz w:val="22"/>
                <w:szCs w:val="22"/>
              </w:rPr>
              <w:t>…</w:t>
            </w:r>
          </w:p>
          <w:p w14:paraId="7F733108" w14:textId="77777777" w:rsidR="002A21CE" w:rsidRPr="00F8479B" w:rsidRDefault="002A21CE" w:rsidP="00FB6437">
            <w:pPr>
              <w:pStyle w:val="Odstavecseseznamem"/>
              <w:numPr>
                <w:ilvl w:val="0"/>
                <w:numId w:val="27"/>
              </w:numPr>
              <w:spacing w:after="60"/>
              <w:rPr>
                <w:rFonts w:ascii="Arial" w:hAnsi="Arial" w:cs="Arial"/>
                <w:sz w:val="22"/>
                <w:szCs w:val="22"/>
              </w:rPr>
            </w:pPr>
            <w:r>
              <w:rPr>
                <w:rFonts w:ascii="Arial" w:hAnsi="Arial" w:cs="Arial"/>
                <w:sz w:val="22"/>
                <w:szCs w:val="22"/>
              </w:rPr>
              <w:t>…</w:t>
            </w:r>
          </w:p>
        </w:tc>
      </w:tr>
    </w:tbl>
    <w:p w14:paraId="35F9E8E3" w14:textId="77777777" w:rsidR="00AA0DA0" w:rsidRDefault="00AA0DA0" w:rsidP="00AA0DA0">
      <w:pPr>
        <w:pStyle w:val="Nadpis2"/>
        <w:numPr>
          <w:ilvl w:val="1"/>
          <w:numId w:val="0"/>
        </w:numPr>
      </w:pPr>
      <w:bookmarkStart w:id="228" w:name="_Toc517511998"/>
      <w:bookmarkStart w:id="229" w:name="_Toc176959013"/>
      <w:r>
        <w:t>Odpověď na evaluační otázku, doporučení</w:t>
      </w:r>
      <w:bookmarkEnd w:id="228"/>
      <w:bookmarkEnd w:id="229"/>
      <w: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AA0DA0" w:rsidRPr="00B65990" w14:paraId="6A97EFB3" w14:textId="77777777" w:rsidTr="00CF00DE">
        <w:tc>
          <w:tcPr>
            <w:tcW w:w="9288" w:type="dxa"/>
            <w:shd w:val="clear" w:color="auto" w:fill="F2F2F2" w:themeFill="background1" w:themeFillShade="F2"/>
          </w:tcPr>
          <w:p w14:paraId="4F682D1F" w14:textId="77777777" w:rsidR="001126BA" w:rsidRDefault="00AA0DA0">
            <w:pPr>
              <w:spacing w:after="60"/>
              <w:rPr>
                <w:rFonts w:cs="Arial"/>
                <w:b/>
                <w:i/>
              </w:rPr>
            </w:pPr>
            <w:r w:rsidRPr="00AA0DA0">
              <w:rPr>
                <w:rFonts w:cs="Arial"/>
                <w:b/>
                <w:szCs w:val="20"/>
              </w:rPr>
              <w:t>C.</w:t>
            </w:r>
            <w:r w:rsidR="00A27A6B">
              <w:rPr>
                <w:rFonts w:cs="Arial"/>
                <w:b/>
                <w:szCs w:val="20"/>
              </w:rPr>
              <w:t>8</w:t>
            </w:r>
            <w:r w:rsidRPr="00AA0DA0">
              <w:rPr>
                <w:rFonts w:cs="Arial"/>
                <w:b/>
                <w:szCs w:val="20"/>
              </w:rPr>
              <w:t xml:space="preserve"> </w:t>
            </w:r>
            <w:r w:rsidR="003152F5" w:rsidRPr="003152F5">
              <w:rPr>
                <w:rFonts w:cs="Arial"/>
                <w:b/>
                <w:szCs w:val="20"/>
              </w:rPr>
              <w:t>Do jaké míry podpořily intervence Programu r</w:t>
            </w:r>
            <w:r w:rsidR="00A5705C">
              <w:rPr>
                <w:rFonts w:cs="Arial"/>
                <w:b/>
                <w:szCs w:val="20"/>
              </w:rPr>
              <w:t>ozvoje venkova místní rozvoj ve</w:t>
            </w:r>
            <w:r w:rsidR="00A5705C">
              <w:rPr>
                <w:rFonts w:ascii="Calibri" w:hAnsi="Calibri" w:cs="Arial"/>
                <w:b/>
                <w:szCs w:val="20"/>
              </w:rPr>
              <w:t> </w:t>
            </w:r>
            <w:r w:rsidR="003152F5" w:rsidRPr="003152F5">
              <w:rPr>
                <w:rFonts w:cs="Arial"/>
                <w:b/>
                <w:szCs w:val="20"/>
              </w:rPr>
              <w:t>venkovských oblastech?</w:t>
            </w:r>
            <w:r w:rsidRPr="00AA0DA0">
              <w:rPr>
                <w:rFonts w:cs="Arial"/>
                <w:b/>
                <w:szCs w:val="20"/>
              </w:rPr>
              <w:t xml:space="preserve">  </w:t>
            </w:r>
            <w:r w:rsidRPr="001106DB">
              <w:rPr>
                <w:rFonts w:cs="Arial"/>
                <w:b/>
                <w:szCs w:val="20"/>
              </w:rPr>
              <w:t xml:space="preserve">  </w:t>
            </w:r>
          </w:p>
        </w:tc>
      </w:tr>
      <w:tr w:rsidR="00AA0DA0" w:rsidRPr="00B65990" w14:paraId="704D73FA" w14:textId="77777777" w:rsidTr="00CF00DE">
        <w:tc>
          <w:tcPr>
            <w:tcW w:w="9288" w:type="dxa"/>
          </w:tcPr>
          <w:p w14:paraId="61D3A661" w14:textId="77777777" w:rsidR="00AA0DA0" w:rsidRPr="00B65990" w:rsidRDefault="00AA0DA0" w:rsidP="00F223F7">
            <w:pPr>
              <w:spacing w:after="60"/>
              <w:rPr>
                <w:rFonts w:cs="Arial"/>
              </w:rPr>
            </w:pPr>
            <w:r w:rsidRPr="00B65990">
              <w:rPr>
                <w:rFonts w:cs="Arial"/>
              </w:rPr>
              <w:t xml:space="preserve">Odpověď: </w:t>
            </w:r>
          </w:p>
          <w:p w14:paraId="0FA2B6DA" w14:textId="77777777" w:rsidR="00AA0DA0" w:rsidRPr="00B65990" w:rsidRDefault="002F1D88" w:rsidP="00F223F7">
            <w:pPr>
              <w:spacing w:after="60"/>
              <w:rPr>
                <w:rFonts w:cs="Arial"/>
                <w:i/>
              </w:rPr>
            </w:pPr>
            <w:r w:rsidRPr="002F1D88">
              <w:rPr>
                <w:rFonts w:cs="Arial"/>
                <w:i/>
                <w:highlight w:val="yellow"/>
              </w:rPr>
              <w:t>MAS jasně, stručně a výstižně formuluje odpověď na evaluační otázku s využitím získaných zjištění a záznamů. Odpověď na evaluační otázku je de facto syntézou odpovědí na evaluační podotázky. MAS v odpovědi uvede klíčová zjištění, na která naváže doporučeními pro jejich řešení (viz následující bod).</w:t>
            </w:r>
            <w:r w:rsidR="00AA0DA0" w:rsidRPr="00B65990">
              <w:rPr>
                <w:rFonts w:cs="Arial"/>
                <w:i/>
              </w:rPr>
              <w:t xml:space="preserve"> </w:t>
            </w:r>
          </w:p>
        </w:tc>
      </w:tr>
      <w:tr w:rsidR="00CF00DE" w:rsidRPr="00B65990" w14:paraId="202270C2" w14:textId="77777777" w:rsidTr="009527EA">
        <w:tc>
          <w:tcPr>
            <w:tcW w:w="9288" w:type="dxa"/>
            <w:shd w:val="clear" w:color="auto" w:fill="F2F2F2" w:themeFill="background1" w:themeFillShade="F2"/>
          </w:tcPr>
          <w:p w14:paraId="66673328" w14:textId="77777777" w:rsidR="00CF00DE" w:rsidRPr="00B65990" w:rsidRDefault="00CF00DE" w:rsidP="009527EA">
            <w:pPr>
              <w:spacing w:after="60"/>
              <w:rPr>
                <w:rFonts w:cs="Arial"/>
                <w:b/>
                <w:i/>
              </w:rPr>
            </w:pPr>
            <w:r>
              <w:rPr>
                <w:rFonts w:cs="Arial"/>
                <w:b/>
                <w:i/>
              </w:rPr>
              <w:t>Klíčové závěry (příp. doporučení pro další programová období)</w:t>
            </w:r>
          </w:p>
        </w:tc>
      </w:tr>
      <w:tr w:rsidR="00CF00DE" w:rsidRPr="00CF00DE" w14:paraId="63EB8818" w14:textId="77777777" w:rsidTr="009527EA">
        <w:tc>
          <w:tcPr>
            <w:tcW w:w="9288" w:type="dxa"/>
          </w:tcPr>
          <w:p w14:paraId="644C732E" w14:textId="77777777" w:rsidR="00CF00DE" w:rsidRPr="00CF00DE" w:rsidRDefault="00CF00DE" w:rsidP="00FB6437">
            <w:pPr>
              <w:pStyle w:val="Odstavecseseznamem"/>
              <w:numPr>
                <w:ilvl w:val="0"/>
                <w:numId w:val="64"/>
              </w:numPr>
              <w:spacing w:after="60"/>
              <w:rPr>
                <w:rFonts w:ascii="Arial" w:hAnsi="Arial" w:cs="Arial"/>
                <w:sz w:val="22"/>
                <w:szCs w:val="22"/>
              </w:rPr>
            </w:pPr>
          </w:p>
        </w:tc>
      </w:tr>
      <w:tr w:rsidR="00CF00DE" w:rsidRPr="00CF00DE" w14:paraId="35E691DD" w14:textId="77777777" w:rsidTr="009527EA">
        <w:tc>
          <w:tcPr>
            <w:tcW w:w="9288" w:type="dxa"/>
          </w:tcPr>
          <w:p w14:paraId="5DD0FF7F" w14:textId="77777777" w:rsidR="00CF00DE" w:rsidRPr="00CF00DE" w:rsidRDefault="00CF00DE" w:rsidP="00FB6437">
            <w:pPr>
              <w:pStyle w:val="Odstavecseseznamem"/>
              <w:numPr>
                <w:ilvl w:val="0"/>
                <w:numId w:val="64"/>
              </w:numPr>
              <w:spacing w:after="60"/>
              <w:rPr>
                <w:rFonts w:ascii="Arial" w:hAnsi="Arial" w:cs="Arial"/>
                <w:sz w:val="22"/>
                <w:szCs w:val="22"/>
              </w:rPr>
            </w:pPr>
          </w:p>
        </w:tc>
      </w:tr>
      <w:tr w:rsidR="00CF00DE" w:rsidRPr="00CF00DE" w14:paraId="07D4AC5C" w14:textId="77777777" w:rsidTr="009527EA">
        <w:tc>
          <w:tcPr>
            <w:tcW w:w="9288" w:type="dxa"/>
          </w:tcPr>
          <w:p w14:paraId="6976A63F" w14:textId="77777777" w:rsidR="00CF00DE" w:rsidRPr="00CF00DE" w:rsidRDefault="00CF00DE" w:rsidP="00FB6437">
            <w:pPr>
              <w:pStyle w:val="Odstavecseseznamem"/>
              <w:numPr>
                <w:ilvl w:val="0"/>
                <w:numId w:val="64"/>
              </w:numPr>
              <w:spacing w:after="60"/>
              <w:rPr>
                <w:rFonts w:ascii="Arial" w:hAnsi="Arial" w:cs="Arial"/>
                <w:sz w:val="22"/>
                <w:szCs w:val="22"/>
              </w:rPr>
            </w:pPr>
          </w:p>
        </w:tc>
      </w:tr>
    </w:tbl>
    <w:p w14:paraId="04E5075D" w14:textId="77777777" w:rsidR="00B37631" w:rsidRDefault="00B37631" w:rsidP="00B37631">
      <w:pPr>
        <w:pStyle w:val="Nadpis1"/>
        <w:numPr>
          <w:ilvl w:val="0"/>
          <w:numId w:val="0"/>
        </w:numPr>
        <w:rPr>
          <w:highlight w:val="lightGray"/>
        </w:rPr>
      </w:pPr>
      <w:bookmarkStart w:id="230" w:name="_Toc517511999"/>
    </w:p>
    <w:p w14:paraId="61582844" w14:textId="77777777" w:rsidR="009162F6" w:rsidRDefault="00B37631">
      <w:pPr>
        <w:rPr>
          <w:rFonts w:eastAsiaTheme="majorEastAsia" w:cstheme="majorBidi"/>
          <w:sz w:val="24"/>
          <w:szCs w:val="28"/>
          <w:highlight w:val="lightGray"/>
        </w:rPr>
      </w:pPr>
      <w:r>
        <w:rPr>
          <w:highlight w:val="lightGray"/>
        </w:rPr>
        <w:br w:type="page"/>
      </w:r>
    </w:p>
    <w:p w14:paraId="0E0D9C5C" w14:textId="77777777" w:rsidR="009162F6" w:rsidRPr="00CD1E23" w:rsidRDefault="00BE029E">
      <w:pPr>
        <w:pStyle w:val="Nadpis1"/>
        <w:numPr>
          <w:ilvl w:val="0"/>
          <w:numId w:val="0"/>
        </w:numPr>
      </w:pPr>
      <w:bookmarkStart w:id="231" w:name="_Toc176959014"/>
      <w:r w:rsidRPr="00CD1E23">
        <w:t xml:space="preserve">Manažerské shrnutí výstupů a výsledků </w:t>
      </w:r>
      <w:r w:rsidR="00744F1F" w:rsidRPr="00CD1E23">
        <w:t xml:space="preserve">celkové </w:t>
      </w:r>
      <w:r w:rsidRPr="00CD1E23">
        <w:t>implementace SCLLD</w:t>
      </w:r>
      <w:bookmarkEnd w:id="230"/>
      <w:r w:rsidR="000B7D1E" w:rsidRPr="00CD1E23">
        <w:t xml:space="preserve"> 2014 – 2020 (2024)</w:t>
      </w:r>
      <w:bookmarkEnd w:id="231"/>
    </w:p>
    <w:p w14:paraId="3B343F3A" w14:textId="77777777" w:rsidR="00323543" w:rsidRDefault="00323543" w:rsidP="009767F4">
      <w:pPr>
        <w:rPr>
          <w:i/>
          <w:highlight w:val="yellow"/>
        </w:rPr>
      </w:pPr>
      <w:r w:rsidRPr="00323543">
        <w:rPr>
          <w:i/>
          <w:highlight w:val="yellow"/>
        </w:rPr>
        <w:t xml:space="preserve">V této kapitole </w:t>
      </w:r>
      <w:r w:rsidR="009767F4" w:rsidRPr="00323543">
        <w:rPr>
          <w:i/>
          <w:highlight w:val="yellow"/>
        </w:rPr>
        <w:t xml:space="preserve">MAS uvede stručný popis strategie: název, platnost, počet </w:t>
      </w:r>
      <w:r w:rsidRPr="00323543">
        <w:rPr>
          <w:i/>
          <w:highlight w:val="yellow"/>
        </w:rPr>
        <w:t xml:space="preserve">a zaměření Programových rámců. </w:t>
      </w:r>
    </w:p>
    <w:p w14:paraId="5E6A6AB0" w14:textId="77777777" w:rsidR="00B44E53" w:rsidRPr="00323543" w:rsidRDefault="00B44E53" w:rsidP="009767F4">
      <w:pPr>
        <w:rPr>
          <w:i/>
          <w:highlight w:val="yellow"/>
        </w:rPr>
      </w:pPr>
      <w:r>
        <w:rPr>
          <w:i/>
          <w:highlight w:val="yellow"/>
        </w:rPr>
        <w:t xml:space="preserve">Následně stručně shrne průběh </w:t>
      </w:r>
      <w:r w:rsidR="000B7D1E">
        <w:rPr>
          <w:i/>
          <w:highlight w:val="yellow"/>
        </w:rPr>
        <w:t xml:space="preserve">zpracování ex-post </w:t>
      </w:r>
      <w:r>
        <w:rPr>
          <w:i/>
          <w:highlight w:val="yellow"/>
        </w:rPr>
        <w:t xml:space="preserve">evaluace (kdo se podílel, zda </w:t>
      </w:r>
      <w:r w:rsidR="00744F1F">
        <w:rPr>
          <w:i/>
          <w:highlight w:val="yellow"/>
        </w:rPr>
        <w:t xml:space="preserve">nastaly při realizaci hodnocení </w:t>
      </w:r>
      <w:r>
        <w:rPr>
          <w:i/>
          <w:highlight w:val="yellow"/>
        </w:rPr>
        <w:t xml:space="preserve">nějaké problémy </w:t>
      </w:r>
      <w:r w:rsidR="00744F1F">
        <w:rPr>
          <w:i/>
          <w:highlight w:val="yellow"/>
        </w:rPr>
        <w:t xml:space="preserve">a jakým způsobem je MAS vyřešila </w:t>
      </w:r>
      <w:r>
        <w:rPr>
          <w:i/>
          <w:highlight w:val="yellow"/>
        </w:rPr>
        <w:t xml:space="preserve">ad.). </w:t>
      </w:r>
    </w:p>
    <w:p w14:paraId="338BBAE1" w14:textId="77777777" w:rsidR="00B44E53" w:rsidRDefault="00323543" w:rsidP="009767F4">
      <w:pPr>
        <w:rPr>
          <w:i/>
        </w:rPr>
      </w:pPr>
      <w:r w:rsidRPr="00323543">
        <w:rPr>
          <w:i/>
          <w:highlight w:val="yellow"/>
        </w:rPr>
        <w:t xml:space="preserve">Dále v této kapitole shrne klíčové závěry a poznatky z jednotlivých Oblastí A – C, přičemž se zaměří na nejpozitivnější (kde realizace strategie </w:t>
      </w:r>
      <w:r w:rsidR="000B7D1E">
        <w:rPr>
          <w:i/>
          <w:highlight w:val="yellow"/>
        </w:rPr>
        <w:t>fungovala</w:t>
      </w:r>
      <w:r w:rsidR="000B7D1E" w:rsidRPr="00323543">
        <w:rPr>
          <w:i/>
          <w:highlight w:val="yellow"/>
        </w:rPr>
        <w:t xml:space="preserve"> </w:t>
      </w:r>
      <w:r w:rsidRPr="00323543">
        <w:rPr>
          <w:i/>
          <w:highlight w:val="yellow"/>
        </w:rPr>
        <w:t xml:space="preserve">dobře) a nejzápornější zjištění (co se </w:t>
      </w:r>
      <w:r w:rsidR="000B7D1E">
        <w:rPr>
          <w:i/>
          <w:highlight w:val="yellow"/>
        </w:rPr>
        <w:t>podařilo</w:t>
      </w:r>
      <w:r w:rsidR="000B7D1E" w:rsidRPr="00323543">
        <w:rPr>
          <w:i/>
          <w:highlight w:val="yellow"/>
        </w:rPr>
        <w:t xml:space="preserve"> </w:t>
      </w:r>
      <w:r w:rsidRPr="00323543">
        <w:rPr>
          <w:i/>
          <w:highlight w:val="yellow"/>
        </w:rPr>
        <w:t>nejméně, který</w:t>
      </w:r>
      <w:r w:rsidR="000B7D1E">
        <w:rPr>
          <w:i/>
          <w:highlight w:val="yellow"/>
        </w:rPr>
        <w:t>m</w:t>
      </w:r>
      <w:r w:rsidRPr="00323543">
        <w:rPr>
          <w:i/>
          <w:highlight w:val="yellow"/>
        </w:rPr>
        <w:t xml:space="preserve"> činnostem </w:t>
      </w:r>
      <w:r w:rsidR="00681156">
        <w:rPr>
          <w:i/>
          <w:highlight w:val="yellow"/>
        </w:rPr>
        <w:t>bylo</w:t>
      </w:r>
      <w:r w:rsidRPr="00323543">
        <w:rPr>
          <w:i/>
          <w:highlight w:val="yellow"/>
        </w:rPr>
        <w:t xml:space="preserve"> třeba věnovat zvýšenou </w:t>
      </w:r>
      <w:r w:rsidRPr="00744F1F">
        <w:rPr>
          <w:i/>
          <w:highlight w:val="yellow"/>
        </w:rPr>
        <w:t>pozornost a proč).</w:t>
      </w:r>
      <w:r w:rsidR="002D0958" w:rsidRPr="002D0958">
        <w:rPr>
          <w:i/>
          <w:highlight w:val="yellow"/>
        </w:rPr>
        <w:t xml:space="preserve"> MAS identifikuje hlavní</w:t>
      </w:r>
      <w:r w:rsidR="00681156">
        <w:rPr>
          <w:i/>
          <w:highlight w:val="yellow"/>
        </w:rPr>
        <w:t xml:space="preserve"> výsledky implementace SCLLD v programovém období 2014 – 2020 (do roku 2024) a hlavní</w:t>
      </w:r>
      <w:r w:rsidR="002D0958" w:rsidRPr="002D0958">
        <w:rPr>
          <w:i/>
          <w:highlight w:val="yellow"/>
        </w:rPr>
        <w:t xml:space="preserve"> přínosy implementace metody LEADER/CLLD se zaměřením na přidanou hodnotu, které by bez tohoto nástroje nebyl v území MAS možné dosáhnout.</w:t>
      </w:r>
    </w:p>
    <w:p w14:paraId="128D1485" w14:textId="77777777" w:rsidR="00B44E53" w:rsidRPr="00B44E53" w:rsidRDefault="00B44E53" w:rsidP="009767F4">
      <w:pPr>
        <w:rPr>
          <w:i/>
          <w:highlight w:val="yellow"/>
        </w:rPr>
      </w:pPr>
      <w:r w:rsidRPr="00B44E53">
        <w:rPr>
          <w:i/>
          <w:highlight w:val="yellow"/>
        </w:rPr>
        <w:t xml:space="preserve">MAS dále uvede, </w:t>
      </w:r>
      <w:r w:rsidR="00681156">
        <w:rPr>
          <w:i/>
          <w:highlight w:val="yellow"/>
        </w:rPr>
        <w:t xml:space="preserve">zda stanovila nějaká doporučení pro další programová období a </w:t>
      </w:r>
      <w:r w:rsidRPr="00B44E53">
        <w:rPr>
          <w:i/>
          <w:highlight w:val="yellow"/>
        </w:rPr>
        <w:t>jak bude dále postupovat ve vztahu k</w:t>
      </w:r>
      <w:r w:rsidR="00681156">
        <w:rPr>
          <w:i/>
          <w:highlight w:val="yellow"/>
        </w:rPr>
        <w:t xml:space="preserve"> jejich</w:t>
      </w:r>
      <w:r w:rsidRPr="00B44E53">
        <w:rPr>
          <w:i/>
          <w:highlight w:val="yellow"/>
        </w:rPr>
        <w:t> implementaci</w:t>
      </w:r>
      <w:r w:rsidR="00681156">
        <w:rPr>
          <w:i/>
          <w:highlight w:val="yellow"/>
        </w:rPr>
        <w:t>,</w:t>
      </w:r>
      <w:r w:rsidR="002D0958" w:rsidRPr="002D0958">
        <w:rPr>
          <w:b/>
          <w:i/>
          <w:highlight w:val="yellow"/>
        </w:rPr>
        <w:t xml:space="preserve">a </w:t>
      </w:r>
      <w:r w:rsidR="00681156">
        <w:rPr>
          <w:b/>
          <w:i/>
          <w:highlight w:val="yellow"/>
        </w:rPr>
        <w:t xml:space="preserve">shrne případné </w:t>
      </w:r>
      <w:r w:rsidR="002D0958" w:rsidRPr="002D0958">
        <w:rPr>
          <w:b/>
          <w:i/>
          <w:highlight w:val="yellow"/>
        </w:rPr>
        <w:t>návrh</w:t>
      </w:r>
      <w:r w:rsidR="00BF19D3">
        <w:rPr>
          <w:b/>
          <w:i/>
          <w:highlight w:val="yellow"/>
        </w:rPr>
        <w:t>y</w:t>
      </w:r>
      <w:r w:rsidR="002D0958" w:rsidRPr="002D0958">
        <w:rPr>
          <w:b/>
          <w:i/>
          <w:highlight w:val="yellow"/>
        </w:rPr>
        <w:t xml:space="preserve"> pro zlepšení </w:t>
      </w:r>
      <w:r w:rsidR="00681156">
        <w:rPr>
          <w:b/>
          <w:i/>
          <w:highlight w:val="yellow"/>
        </w:rPr>
        <w:t xml:space="preserve">implementace metody LEADER/CLLD na úrovni MAS </w:t>
      </w:r>
      <w:r w:rsidR="002D0958" w:rsidRPr="002D0958">
        <w:rPr>
          <w:b/>
          <w:i/>
          <w:highlight w:val="yellow"/>
        </w:rPr>
        <w:t>v následujících programových obdobích</w:t>
      </w:r>
      <w:r w:rsidRPr="00B44E53">
        <w:rPr>
          <w:i/>
          <w:highlight w:val="yellow"/>
        </w:rPr>
        <w:t xml:space="preserve">. </w:t>
      </w:r>
    </w:p>
    <w:p w14:paraId="4958F06F" w14:textId="77777777" w:rsidR="009767F4" w:rsidRDefault="00B44E53" w:rsidP="009767F4">
      <w:pPr>
        <w:rPr>
          <w:i/>
        </w:rPr>
      </w:pPr>
      <w:r>
        <w:rPr>
          <w:i/>
          <w:highlight w:val="yellow"/>
        </w:rPr>
        <w:t>Doporučený rozsah</w:t>
      </w:r>
      <w:r w:rsidR="00E46042" w:rsidRPr="00B44E53">
        <w:rPr>
          <w:i/>
          <w:highlight w:val="yellow"/>
        </w:rPr>
        <w:t xml:space="preserve"> do </w:t>
      </w:r>
      <w:r>
        <w:rPr>
          <w:i/>
          <w:highlight w:val="yellow"/>
        </w:rPr>
        <w:t>5</w:t>
      </w:r>
      <w:r w:rsidR="00E46042" w:rsidRPr="00B44E53">
        <w:rPr>
          <w:i/>
          <w:highlight w:val="yellow"/>
        </w:rPr>
        <w:t xml:space="preserve"> stran</w:t>
      </w:r>
      <w:r>
        <w:rPr>
          <w:i/>
          <w:highlight w:val="yellow"/>
        </w:rPr>
        <w:t xml:space="preserve"> textu</w:t>
      </w:r>
      <w:r w:rsidR="00E46042" w:rsidRPr="00B44E53">
        <w:rPr>
          <w:i/>
          <w:highlight w:val="yellow"/>
        </w:rPr>
        <w:t>.</w:t>
      </w:r>
      <w:r w:rsidR="00E46042">
        <w:rPr>
          <w:i/>
        </w:rPr>
        <w:t xml:space="preserve"> </w:t>
      </w:r>
    </w:p>
    <w:p w14:paraId="740C9C0D" w14:textId="77777777" w:rsidR="00323543" w:rsidRPr="00DE1326" w:rsidRDefault="00DE1326" w:rsidP="009767F4">
      <w:r w:rsidRPr="00DE1326">
        <w:t xml:space="preserve">Odpovědnost za </w:t>
      </w:r>
      <w:r w:rsidR="00681156">
        <w:t xml:space="preserve">ex-post </w:t>
      </w:r>
      <w:r w:rsidRPr="00DE1326">
        <w:t xml:space="preserve">evaluaci SCLLD, respektive za schválení </w:t>
      </w:r>
      <w:r w:rsidR="002D0958" w:rsidRPr="002D0958">
        <w:rPr>
          <w:b/>
        </w:rPr>
        <w:t>Závěrečné evaluační zprávy</w:t>
      </w:r>
      <w:r w:rsidRPr="00DE1326">
        <w:t xml:space="preserve"> je v souladu s dokumentem </w:t>
      </w:r>
      <w:r w:rsidRPr="00DE1326">
        <w:rPr>
          <w:highlight w:val="cyan"/>
        </w:rPr>
        <w:t>XX</w:t>
      </w:r>
      <w:r w:rsidRPr="00DE1326">
        <w:t xml:space="preserve"> svěřena </w:t>
      </w:r>
      <w:r w:rsidRPr="00E46042">
        <w:rPr>
          <w:highlight w:val="cyan"/>
        </w:rPr>
        <w:t>xx orgánu</w:t>
      </w:r>
      <w:r w:rsidRPr="00DE1326">
        <w:t xml:space="preserve"> MAS. </w:t>
      </w:r>
    </w:p>
    <w:p w14:paraId="22CB94BD" w14:textId="77777777" w:rsidR="00323543" w:rsidRDefault="00D948D9" w:rsidP="00323543">
      <w:pPr>
        <w:pStyle w:val="Nadpis2"/>
      </w:pPr>
      <w:bookmarkStart w:id="232" w:name="_Toc176959015"/>
      <w:r>
        <w:t xml:space="preserve">3.1 </w:t>
      </w:r>
      <w:r w:rsidR="00323543">
        <w:t>Evaluační postup</w:t>
      </w:r>
      <w:bookmarkEnd w:id="232"/>
      <w:r w:rsidR="00323543">
        <w:t xml:space="preserve"> </w:t>
      </w:r>
    </w:p>
    <w:p w14:paraId="7715CD6E" w14:textId="77777777" w:rsidR="00744F1F" w:rsidRDefault="00744F1F" w:rsidP="009767F4">
      <w:r>
        <w:t xml:space="preserve">MAS zpracovala Závěrečnou evaluační zprávu na základě Zadání a s využitím Šablony pro zpracování Závěrečné evaluační zprávy. </w:t>
      </w:r>
    </w:p>
    <w:p w14:paraId="1A76ECB3" w14:textId="77777777" w:rsidR="00323543" w:rsidRDefault="00323543" w:rsidP="009767F4">
      <w:r>
        <w:t xml:space="preserve">Evaluační postup, tj. způsob zodpovídání jednotlivých evaluačních otázek a jejich podotázek je vždy uveden u příslušné evaluační otázky, respektive podotázky. </w:t>
      </w:r>
    </w:p>
    <w:p w14:paraId="5F634CB1" w14:textId="77777777" w:rsidR="00CB2A62" w:rsidRDefault="00D948D9" w:rsidP="00DE1326">
      <w:pPr>
        <w:pStyle w:val="Nadpis2"/>
      </w:pPr>
      <w:bookmarkStart w:id="233" w:name="_Toc176959016"/>
      <w:r>
        <w:t xml:space="preserve">3.2 </w:t>
      </w:r>
      <w:r w:rsidR="00CB2A62">
        <w:t xml:space="preserve">Harmonogram zpracování </w:t>
      </w:r>
      <w:r w:rsidR="00AC09D4">
        <w:t xml:space="preserve">ex-post </w:t>
      </w:r>
      <w:r w:rsidR="00CB2A62">
        <w:t>evaluace</w:t>
      </w:r>
      <w:bookmarkEnd w:id="233"/>
      <w:r w:rsidR="00CB2A62">
        <w:t xml:space="preserve"> </w:t>
      </w:r>
    </w:p>
    <w:p w14:paraId="7F820EF1" w14:textId="77777777" w:rsidR="00847237" w:rsidRDefault="00847237" w:rsidP="00847237">
      <w:pPr>
        <w:rPr>
          <w:lang w:eastAsia="cs-CZ"/>
        </w:rPr>
      </w:pPr>
      <w:r>
        <w:rPr>
          <w:lang w:eastAsia="cs-CZ"/>
        </w:rPr>
        <w:t xml:space="preserve">MAS </w:t>
      </w:r>
      <w:r w:rsidR="00094C68" w:rsidRPr="00094C68">
        <w:rPr>
          <w:highlight w:val="cyan"/>
          <w:lang w:eastAsia="cs-CZ"/>
        </w:rPr>
        <w:t>XY</w:t>
      </w:r>
      <w:r>
        <w:rPr>
          <w:lang w:eastAsia="cs-CZ"/>
        </w:rPr>
        <w:t xml:space="preserve"> realizovala příslušné činnosti </w:t>
      </w:r>
      <w:r w:rsidR="00AC09D4">
        <w:rPr>
          <w:lang w:eastAsia="cs-CZ"/>
        </w:rPr>
        <w:t xml:space="preserve">ex-post </w:t>
      </w:r>
      <w:r>
        <w:rPr>
          <w:lang w:eastAsia="cs-CZ"/>
        </w:rPr>
        <w:t xml:space="preserve">evaluace dle harmonogramu uvedeného v následující tabulce. </w:t>
      </w:r>
    </w:p>
    <w:p w14:paraId="3B84424A" w14:textId="77777777" w:rsidR="00847237" w:rsidRDefault="00847237" w:rsidP="00847237">
      <w:pPr>
        <w:pStyle w:val="Titulek"/>
        <w:rPr>
          <w:lang w:eastAsia="cs-CZ"/>
        </w:rPr>
      </w:pPr>
      <w:bookmarkStart w:id="234" w:name="_Toc166235166"/>
      <w:r w:rsidRPr="00847237">
        <w:rPr>
          <w:highlight w:val="cyan"/>
        </w:rPr>
        <w:t xml:space="preserve">Tabulka </w:t>
      </w:r>
      <w:r w:rsidR="00B22E5F" w:rsidRPr="00847237">
        <w:rPr>
          <w:highlight w:val="cyan"/>
        </w:rPr>
        <w:fldChar w:fldCharType="begin"/>
      </w:r>
      <w:r w:rsidRPr="00847237">
        <w:rPr>
          <w:highlight w:val="cyan"/>
        </w:rPr>
        <w:instrText xml:space="preserve"> SEQ Tabulka \* ARABIC </w:instrText>
      </w:r>
      <w:r w:rsidR="00B22E5F" w:rsidRPr="00847237">
        <w:rPr>
          <w:highlight w:val="cyan"/>
        </w:rPr>
        <w:fldChar w:fldCharType="separate"/>
      </w:r>
      <w:r w:rsidR="00DB5478">
        <w:rPr>
          <w:noProof/>
          <w:highlight w:val="cyan"/>
        </w:rPr>
        <w:t>16</w:t>
      </w:r>
      <w:r w:rsidR="00B22E5F" w:rsidRPr="00847237">
        <w:rPr>
          <w:highlight w:val="cyan"/>
        </w:rPr>
        <w:fldChar w:fldCharType="end"/>
      </w:r>
      <w:r w:rsidRPr="00847237">
        <w:rPr>
          <w:highlight w:val="cyan"/>
        </w:rPr>
        <w:t xml:space="preserve"> </w:t>
      </w:r>
      <w:r w:rsidR="006362B0">
        <w:rPr>
          <w:rFonts w:ascii="Calibri" w:hAnsi="Calibri"/>
          <w:highlight w:val="cyan"/>
        </w:rPr>
        <w:t>–</w:t>
      </w:r>
      <w:r w:rsidR="006362B0">
        <w:rPr>
          <w:highlight w:val="cyan"/>
        </w:rPr>
        <w:t xml:space="preserve"> </w:t>
      </w:r>
      <w:r w:rsidRPr="00847237">
        <w:rPr>
          <w:highlight w:val="cyan"/>
          <w:lang w:eastAsia="cs-CZ"/>
        </w:rPr>
        <w:t xml:space="preserve">Skutečný harmonogram </w:t>
      </w:r>
      <w:r w:rsidR="00F930EF">
        <w:rPr>
          <w:highlight w:val="cyan"/>
          <w:lang w:eastAsia="cs-CZ"/>
        </w:rPr>
        <w:t xml:space="preserve">klíčových </w:t>
      </w:r>
      <w:r w:rsidRPr="00847237">
        <w:rPr>
          <w:highlight w:val="cyan"/>
          <w:lang w:eastAsia="cs-CZ"/>
        </w:rPr>
        <w:t xml:space="preserve">činností </w:t>
      </w:r>
      <w:r w:rsidR="00AC09D4">
        <w:rPr>
          <w:highlight w:val="cyan"/>
          <w:lang w:eastAsia="cs-CZ"/>
        </w:rPr>
        <w:t xml:space="preserve">ex-post </w:t>
      </w:r>
      <w:r w:rsidRPr="00847237">
        <w:rPr>
          <w:highlight w:val="cyan"/>
          <w:lang w:eastAsia="cs-CZ"/>
        </w:rPr>
        <w:t>evaluace SCLLD MAS XY</w:t>
      </w:r>
      <w:bookmarkEnd w:id="234"/>
    </w:p>
    <w:tbl>
      <w:tblPr>
        <w:tblStyle w:val="Mkatabulky"/>
        <w:tblW w:w="0" w:type="auto"/>
        <w:tblLook w:val="04A0" w:firstRow="1" w:lastRow="0" w:firstColumn="1" w:lastColumn="0" w:noHBand="0" w:noVBand="1"/>
      </w:tblPr>
      <w:tblGrid>
        <w:gridCol w:w="4133"/>
        <w:gridCol w:w="1833"/>
        <w:gridCol w:w="1775"/>
        <w:gridCol w:w="1547"/>
      </w:tblGrid>
      <w:tr w:rsidR="00847237" w:rsidRPr="003A1371" w14:paraId="1F0F25E7" w14:textId="77777777" w:rsidTr="00B44E53">
        <w:trPr>
          <w:tblHeader/>
        </w:trPr>
        <w:tc>
          <w:tcPr>
            <w:tcW w:w="4133" w:type="dxa"/>
            <w:vAlign w:val="center"/>
          </w:tcPr>
          <w:p w14:paraId="5BEFEBC5" w14:textId="77777777" w:rsidR="00847237" w:rsidRPr="003A1371" w:rsidRDefault="00847237" w:rsidP="003A1371">
            <w:pPr>
              <w:spacing w:before="60" w:after="60"/>
              <w:jc w:val="center"/>
              <w:rPr>
                <w:rFonts w:cs="Arial"/>
                <w:b/>
                <w:sz w:val="18"/>
                <w:szCs w:val="18"/>
              </w:rPr>
            </w:pPr>
            <w:r w:rsidRPr="003A1371">
              <w:rPr>
                <w:rFonts w:cs="Arial"/>
                <w:b/>
                <w:sz w:val="18"/>
                <w:szCs w:val="18"/>
              </w:rPr>
              <w:t>Aktivita</w:t>
            </w:r>
          </w:p>
        </w:tc>
        <w:tc>
          <w:tcPr>
            <w:tcW w:w="1833" w:type="dxa"/>
            <w:vAlign w:val="center"/>
          </w:tcPr>
          <w:p w14:paraId="1E34CB12" w14:textId="77777777" w:rsidR="00847237" w:rsidRPr="003A1371" w:rsidRDefault="00847237" w:rsidP="003A1371">
            <w:pPr>
              <w:spacing w:before="60" w:after="60"/>
              <w:jc w:val="center"/>
              <w:rPr>
                <w:rFonts w:cs="Arial"/>
                <w:b/>
                <w:sz w:val="18"/>
                <w:szCs w:val="18"/>
              </w:rPr>
            </w:pPr>
            <w:r w:rsidRPr="003A1371">
              <w:rPr>
                <w:rFonts w:cs="Arial"/>
                <w:b/>
                <w:sz w:val="18"/>
                <w:szCs w:val="18"/>
              </w:rPr>
              <w:t>Datum zahájení činnosti (od)</w:t>
            </w:r>
          </w:p>
        </w:tc>
        <w:tc>
          <w:tcPr>
            <w:tcW w:w="1775" w:type="dxa"/>
            <w:vAlign w:val="center"/>
          </w:tcPr>
          <w:p w14:paraId="6A5F3798" w14:textId="77777777" w:rsidR="00847237" w:rsidRPr="003A1371" w:rsidRDefault="00847237" w:rsidP="003A1371">
            <w:pPr>
              <w:spacing w:before="60" w:after="60"/>
              <w:jc w:val="center"/>
              <w:rPr>
                <w:rFonts w:cs="Arial"/>
                <w:b/>
                <w:sz w:val="18"/>
                <w:szCs w:val="18"/>
              </w:rPr>
            </w:pPr>
            <w:r w:rsidRPr="003A1371">
              <w:rPr>
                <w:rFonts w:cs="Arial"/>
                <w:b/>
                <w:sz w:val="18"/>
                <w:szCs w:val="18"/>
              </w:rPr>
              <w:t>Datum ukončení činnosti (do)</w:t>
            </w:r>
          </w:p>
        </w:tc>
        <w:tc>
          <w:tcPr>
            <w:tcW w:w="1547" w:type="dxa"/>
            <w:tcBorders>
              <w:bottom w:val="single" w:sz="4" w:space="0" w:color="auto"/>
            </w:tcBorders>
          </w:tcPr>
          <w:p w14:paraId="61E4BC0D" w14:textId="77777777" w:rsidR="00847237" w:rsidRPr="003A1371" w:rsidRDefault="00847237" w:rsidP="003A1371">
            <w:pPr>
              <w:spacing w:before="60" w:after="60"/>
              <w:jc w:val="center"/>
              <w:rPr>
                <w:rFonts w:cs="Arial"/>
                <w:b/>
                <w:sz w:val="18"/>
                <w:szCs w:val="18"/>
              </w:rPr>
            </w:pPr>
            <w:r w:rsidRPr="003A1371">
              <w:rPr>
                <w:rFonts w:cs="Arial"/>
                <w:b/>
                <w:sz w:val="18"/>
                <w:szCs w:val="18"/>
              </w:rPr>
              <w:t xml:space="preserve">Datum </w:t>
            </w:r>
          </w:p>
        </w:tc>
      </w:tr>
      <w:tr w:rsidR="00847237" w:rsidRPr="003A1371" w14:paraId="4D59F7AA" w14:textId="77777777" w:rsidTr="00847237">
        <w:tc>
          <w:tcPr>
            <w:tcW w:w="4133" w:type="dxa"/>
            <w:vAlign w:val="center"/>
          </w:tcPr>
          <w:p w14:paraId="232DC6F7" w14:textId="77777777" w:rsidR="00847237" w:rsidRPr="003A1371" w:rsidRDefault="00847237" w:rsidP="00B055F2">
            <w:pPr>
              <w:jc w:val="left"/>
              <w:rPr>
                <w:rFonts w:cs="Arial"/>
                <w:b/>
                <w:sz w:val="18"/>
                <w:szCs w:val="18"/>
              </w:rPr>
            </w:pPr>
            <w:r w:rsidRPr="003A1371">
              <w:rPr>
                <w:rFonts w:cs="Arial"/>
                <w:b/>
                <w:sz w:val="18"/>
                <w:szCs w:val="18"/>
              </w:rPr>
              <w:t xml:space="preserve">Zpracování </w:t>
            </w:r>
            <w:r w:rsidR="00B055F2" w:rsidRPr="003A1371">
              <w:rPr>
                <w:rFonts w:cs="Arial"/>
                <w:b/>
                <w:sz w:val="18"/>
                <w:szCs w:val="18"/>
              </w:rPr>
              <w:t>ex-post</w:t>
            </w:r>
            <w:r w:rsidRPr="003A1371">
              <w:rPr>
                <w:rFonts w:cs="Arial"/>
                <w:b/>
                <w:sz w:val="18"/>
                <w:szCs w:val="18"/>
              </w:rPr>
              <w:t xml:space="preserve"> evaluace</w:t>
            </w:r>
          </w:p>
        </w:tc>
        <w:tc>
          <w:tcPr>
            <w:tcW w:w="1833" w:type="dxa"/>
            <w:vAlign w:val="center"/>
          </w:tcPr>
          <w:p w14:paraId="2E36C67A" w14:textId="77777777" w:rsidR="00847237" w:rsidRPr="003A1371" w:rsidRDefault="00847237" w:rsidP="00E46042">
            <w:pPr>
              <w:jc w:val="right"/>
              <w:rPr>
                <w:rFonts w:cs="Arial"/>
                <w:b/>
                <w:sz w:val="18"/>
                <w:szCs w:val="18"/>
                <w:highlight w:val="cyan"/>
              </w:rPr>
            </w:pPr>
          </w:p>
        </w:tc>
        <w:tc>
          <w:tcPr>
            <w:tcW w:w="1775" w:type="dxa"/>
            <w:vAlign w:val="center"/>
          </w:tcPr>
          <w:p w14:paraId="0668FA82" w14:textId="77777777" w:rsidR="00847237" w:rsidRPr="003A1371" w:rsidRDefault="00847237" w:rsidP="00E46042">
            <w:pPr>
              <w:jc w:val="right"/>
              <w:rPr>
                <w:rFonts w:cs="Arial"/>
                <w:b/>
                <w:sz w:val="18"/>
                <w:szCs w:val="18"/>
                <w:highlight w:val="cyan"/>
              </w:rPr>
            </w:pPr>
          </w:p>
        </w:tc>
        <w:tc>
          <w:tcPr>
            <w:tcW w:w="1547" w:type="dxa"/>
            <w:tcBorders>
              <w:tl2br w:val="single" w:sz="4" w:space="0" w:color="auto"/>
              <w:tr2bl w:val="single" w:sz="4" w:space="0" w:color="auto"/>
            </w:tcBorders>
          </w:tcPr>
          <w:p w14:paraId="045F0BF2" w14:textId="77777777" w:rsidR="00847237" w:rsidRPr="003A1371" w:rsidRDefault="00847237" w:rsidP="00E46042">
            <w:pPr>
              <w:jc w:val="right"/>
              <w:rPr>
                <w:rFonts w:cs="Arial"/>
                <w:b/>
                <w:sz w:val="18"/>
                <w:szCs w:val="18"/>
              </w:rPr>
            </w:pPr>
          </w:p>
        </w:tc>
      </w:tr>
      <w:tr w:rsidR="00847237" w:rsidRPr="003A1371" w14:paraId="3558F0FE" w14:textId="77777777" w:rsidTr="00847237">
        <w:tc>
          <w:tcPr>
            <w:tcW w:w="4133" w:type="dxa"/>
            <w:vAlign w:val="center"/>
          </w:tcPr>
          <w:p w14:paraId="0F7F09CE" w14:textId="77777777" w:rsidR="00847237" w:rsidRPr="003A1371" w:rsidRDefault="00847237" w:rsidP="00E46042">
            <w:pPr>
              <w:jc w:val="left"/>
              <w:rPr>
                <w:rFonts w:cs="Arial"/>
                <w:sz w:val="18"/>
                <w:szCs w:val="18"/>
              </w:rPr>
            </w:pPr>
            <w:r w:rsidRPr="003A1371">
              <w:rPr>
                <w:rFonts w:cs="Arial"/>
                <w:sz w:val="18"/>
                <w:szCs w:val="18"/>
              </w:rPr>
              <w:t xml:space="preserve">Seznámení se Zadáním, šablonou </w:t>
            </w:r>
            <w:r w:rsidR="000B7D1E" w:rsidRPr="003A1371">
              <w:rPr>
                <w:rFonts w:cs="Arial"/>
                <w:sz w:val="18"/>
                <w:szCs w:val="18"/>
              </w:rPr>
              <w:t>Závěrečné e</w:t>
            </w:r>
            <w:r w:rsidRPr="003A1371">
              <w:rPr>
                <w:rFonts w:cs="Arial"/>
                <w:sz w:val="18"/>
                <w:szCs w:val="18"/>
              </w:rPr>
              <w:t>valuační zprávy</w:t>
            </w:r>
          </w:p>
        </w:tc>
        <w:tc>
          <w:tcPr>
            <w:tcW w:w="1833" w:type="dxa"/>
            <w:vAlign w:val="center"/>
          </w:tcPr>
          <w:p w14:paraId="17A7DD89" w14:textId="77777777" w:rsidR="00847237" w:rsidRPr="003A1371" w:rsidRDefault="00847237" w:rsidP="00E46042">
            <w:pPr>
              <w:jc w:val="right"/>
              <w:rPr>
                <w:rFonts w:cs="Arial"/>
                <w:sz w:val="18"/>
                <w:szCs w:val="18"/>
                <w:highlight w:val="cyan"/>
              </w:rPr>
            </w:pPr>
          </w:p>
        </w:tc>
        <w:tc>
          <w:tcPr>
            <w:tcW w:w="1775" w:type="dxa"/>
            <w:vAlign w:val="center"/>
          </w:tcPr>
          <w:p w14:paraId="1DEA7F01" w14:textId="77777777" w:rsidR="00847237" w:rsidRPr="003A1371" w:rsidRDefault="00847237" w:rsidP="00E46042">
            <w:pPr>
              <w:jc w:val="right"/>
              <w:rPr>
                <w:rFonts w:cs="Arial"/>
                <w:sz w:val="18"/>
                <w:szCs w:val="18"/>
                <w:highlight w:val="cyan"/>
              </w:rPr>
            </w:pPr>
          </w:p>
        </w:tc>
        <w:tc>
          <w:tcPr>
            <w:tcW w:w="1547" w:type="dxa"/>
            <w:tcBorders>
              <w:tl2br w:val="single" w:sz="4" w:space="0" w:color="auto"/>
              <w:tr2bl w:val="single" w:sz="4" w:space="0" w:color="auto"/>
            </w:tcBorders>
          </w:tcPr>
          <w:p w14:paraId="4816FF9C" w14:textId="77777777" w:rsidR="00847237" w:rsidRPr="003A1371" w:rsidRDefault="00847237" w:rsidP="00E46042">
            <w:pPr>
              <w:jc w:val="right"/>
              <w:rPr>
                <w:rFonts w:cs="Arial"/>
                <w:sz w:val="18"/>
                <w:szCs w:val="18"/>
              </w:rPr>
            </w:pPr>
          </w:p>
        </w:tc>
      </w:tr>
      <w:tr w:rsidR="00847237" w:rsidRPr="003A1371" w14:paraId="5D332EF5" w14:textId="77777777" w:rsidTr="00744F1F">
        <w:tc>
          <w:tcPr>
            <w:tcW w:w="4133" w:type="dxa"/>
            <w:vAlign w:val="center"/>
          </w:tcPr>
          <w:p w14:paraId="30221AA3" w14:textId="77777777" w:rsidR="00847237" w:rsidRPr="003A1371" w:rsidRDefault="000B7D1E" w:rsidP="000B7D1E">
            <w:pPr>
              <w:jc w:val="left"/>
              <w:rPr>
                <w:rFonts w:cs="Arial"/>
                <w:sz w:val="18"/>
                <w:szCs w:val="18"/>
              </w:rPr>
            </w:pPr>
            <w:r w:rsidRPr="003A1371">
              <w:rPr>
                <w:rFonts w:cs="Arial"/>
                <w:sz w:val="18"/>
                <w:szCs w:val="18"/>
              </w:rPr>
              <w:t>Vyhodnocení opatření/doporučení</w:t>
            </w:r>
            <w:r w:rsidRPr="003A1371" w:rsidDel="000B7D1E">
              <w:rPr>
                <w:rFonts w:cs="Arial"/>
                <w:sz w:val="18"/>
                <w:szCs w:val="18"/>
              </w:rPr>
              <w:t xml:space="preserve"> </w:t>
            </w:r>
            <w:r w:rsidR="00847237" w:rsidRPr="003A1371">
              <w:rPr>
                <w:rFonts w:cs="Arial"/>
                <w:sz w:val="18"/>
                <w:szCs w:val="18"/>
              </w:rPr>
              <w:t>v Oblasti A</w:t>
            </w:r>
            <w:r w:rsidRPr="003A1371">
              <w:rPr>
                <w:rFonts w:cs="Arial"/>
                <w:sz w:val="18"/>
                <w:szCs w:val="18"/>
              </w:rPr>
              <w:t xml:space="preserve"> </w:t>
            </w:r>
          </w:p>
        </w:tc>
        <w:tc>
          <w:tcPr>
            <w:tcW w:w="1833" w:type="dxa"/>
            <w:vAlign w:val="center"/>
          </w:tcPr>
          <w:p w14:paraId="2764BB4E" w14:textId="77777777" w:rsidR="00847237" w:rsidRPr="003A1371" w:rsidRDefault="00847237" w:rsidP="00E46042">
            <w:pPr>
              <w:jc w:val="right"/>
              <w:rPr>
                <w:rFonts w:cs="Arial"/>
                <w:sz w:val="18"/>
                <w:szCs w:val="18"/>
              </w:rPr>
            </w:pPr>
          </w:p>
        </w:tc>
        <w:tc>
          <w:tcPr>
            <w:tcW w:w="1775" w:type="dxa"/>
            <w:vAlign w:val="center"/>
          </w:tcPr>
          <w:p w14:paraId="5E725BE0" w14:textId="77777777" w:rsidR="00847237" w:rsidRPr="003A1371" w:rsidRDefault="00847237" w:rsidP="00E46042">
            <w:pPr>
              <w:jc w:val="right"/>
              <w:rPr>
                <w:rFonts w:cs="Arial"/>
                <w:sz w:val="18"/>
                <w:szCs w:val="18"/>
              </w:rPr>
            </w:pPr>
          </w:p>
        </w:tc>
        <w:tc>
          <w:tcPr>
            <w:tcW w:w="1547" w:type="dxa"/>
            <w:tcBorders>
              <w:bottom w:val="single" w:sz="4" w:space="0" w:color="auto"/>
            </w:tcBorders>
          </w:tcPr>
          <w:p w14:paraId="643B9796" w14:textId="77777777" w:rsidR="00847237" w:rsidRPr="003A1371" w:rsidRDefault="00847237" w:rsidP="00E46042">
            <w:pPr>
              <w:jc w:val="right"/>
              <w:rPr>
                <w:rFonts w:cs="Arial"/>
                <w:sz w:val="18"/>
                <w:szCs w:val="18"/>
              </w:rPr>
            </w:pPr>
          </w:p>
        </w:tc>
      </w:tr>
      <w:tr w:rsidR="00744F1F" w:rsidRPr="003A1371" w14:paraId="1347E42B" w14:textId="77777777" w:rsidTr="00744F1F">
        <w:tc>
          <w:tcPr>
            <w:tcW w:w="4133" w:type="dxa"/>
            <w:vAlign w:val="center"/>
          </w:tcPr>
          <w:p w14:paraId="0F9D4233" w14:textId="77777777" w:rsidR="00744F1F" w:rsidRPr="003A1371" w:rsidRDefault="00744F1F" w:rsidP="000B7D1E">
            <w:pPr>
              <w:jc w:val="left"/>
              <w:rPr>
                <w:rFonts w:cs="Arial"/>
                <w:sz w:val="18"/>
                <w:szCs w:val="18"/>
              </w:rPr>
            </w:pPr>
            <w:r w:rsidRPr="003A1371">
              <w:rPr>
                <w:rFonts w:cs="Arial"/>
                <w:sz w:val="18"/>
                <w:szCs w:val="18"/>
              </w:rPr>
              <w:t>Sebeevaluace procesů v Oblasti A</w:t>
            </w:r>
            <w:r w:rsidRPr="003A1371">
              <w:rPr>
                <w:rStyle w:val="Znakapoznpodarou"/>
                <w:rFonts w:cs="Arial"/>
                <w:sz w:val="18"/>
                <w:szCs w:val="18"/>
              </w:rPr>
              <w:footnoteReference w:id="108"/>
            </w:r>
          </w:p>
        </w:tc>
        <w:tc>
          <w:tcPr>
            <w:tcW w:w="1833" w:type="dxa"/>
            <w:vAlign w:val="center"/>
          </w:tcPr>
          <w:p w14:paraId="1F016629" w14:textId="77777777" w:rsidR="00744F1F" w:rsidRPr="003A1371" w:rsidRDefault="00744F1F" w:rsidP="00E46042">
            <w:pPr>
              <w:jc w:val="right"/>
              <w:rPr>
                <w:rFonts w:cs="Arial"/>
                <w:sz w:val="18"/>
                <w:szCs w:val="18"/>
              </w:rPr>
            </w:pPr>
          </w:p>
        </w:tc>
        <w:tc>
          <w:tcPr>
            <w:tcW w:w="1775" w:type="dxa"/>
            <w:vAlign w:val="center"/>
          </w:tcPr>
          <w:p w14:paraId="13B8FF40" w14:textId="77777777" w:rsidR="00744F1F" w:rsidRPr="003A1371" w:rsidRDefault="00744F1F" w:rsidP="00E46042">
            <w:pPr>
              <w:jc w:val="right"/>
              <w:rPr>
                <w:rFonts w:cs="Arial"/>
                <w:sz w:val="18"/>
                <w:szCs w:val="18"/>
              </w:rPr>
            </w:pPr>
          </w:p>
        </w:tc>
        <w:tc>
          <w:tcPr>
            <w:tcW w:w="1547" w:type="dxa"/>
            <w:tcBorders>
              <w:bottom w:val="single" w:sz="4" w:space="0" w:color="auto"/>
              <w:tl2br w:val="single" w:sz="4" w:space="0" w:color="auto"/>
              <w:tr2bl w:val="single" w:sz="4" w:space="0" w:color="auto"/>
            </w:tcBorders>
          </w:tcPr>
          <w:p w14:paraId="3B24F13F" w14:textId="77777777" w:rsidR="00744F1F" w:rsidRPr="003A1371" w:rsidRDefault="00744F1F" w:rsidP="00E46042">
            <w:pPr>
              <w:jc w:val="right"/>
              <w:rPr>
                <w:rFonts w:cs="Arial"/>
                <w:sz w:val="18"/>
                <w:szCs w:val="18"/>
              </w:rPr>
            </w:pPr>
          </w:p>
        </w:tc>
      </w:tr>
      <w:tr w:rsidR="00781268" w:rsidRPr="003A1371" w14:paraId="4606A6AC" w14:textId="77777777" w:rsidTr="00F930EF">
        <w:tc>
          <w:tcPr>
            <w:tcW w:w="4133" w:type="dxa"/>
            <w:vAlign w:val="center"/>
          </w:tcPr>
          <w:p w14:paraId="4808F6C6" w14:textId="77777777" w:rsidR="00781268" w:rsidRPr="003A1371" w:rsidRDefault="00781268" w:rsidP="00E46042">
            <w:pPr>
              <w:jc w:val="left"/>
              <w:rPr>
                <w:rFonts w:cs="Arial"/>
                <w:b/>
                <w:sz w:val="18"/>
                <w:szCs w:val="18"/>
              </w:rPr>
            </w:pPr>
            <w:r w:rsidRPr="003A1371">
              <w:rPr>
                <w:rFonts w:cs="Arial"/>
                <w:b/>
                <w:sz w:val="18"/>
                <w:szCs w:val="18"/>
              </w:rPr>
              <w:t>Evaluace v Oblasti B</w:t>
            </w:r>
          </w:p>
        </w:tc>
        <w:tc>
          <w:tcPr>
            <w:tcW w:w="1833" w:type="dxa"/>
            <w:vAlign w:val="center"/>
          </w:tcPr>
          <w:p w14:paraId="1AEFE9C4" w14:textId="77777777" w:rsidR="00781268" w:rsidRPr="003A1371" w:rsidRDefault="00781268" w:rsidP="00E46042">
            <w:pPr>
              <w:jc w:val="right"/>
              <w:rPr>
                <w:rFonts w:cs="Arial"/>
                <w:b/>
                <w:sz w:val="18"/>
                <w:szCs w:val="18"/>
              </w:rPr>
            </w:pPr>
          </w:p>
        </w:tc>
        <w:tc>
          <w:tcPr>
            <w:tcW w:w="1775" w:type="dxa"/>
            <w:vAlign w:val="center"/>
          </w:tcPr>
          <w:p w14:paraId="00E7C3E5" w14:textId="77777777" w:rsidR="00781268" w:rsidRPr="003A1371" w:rsidRDefault="00781268" w:rsidP="00E46042">
            <w:pPr>
              <w:jc w:val="right"/>
              <w:rPr>
                <w:rFonts w:cs="Arial"/>
                <w:b/>
                <w:sz w:val="18"/>
                <w:szCs w:val="18"/>
              </w:rPr>
            </w:pPr>
          </w:p>
        </w:tc>
        <w:tc>
          <w:tcPr>
            <w:tcW w:w="1547" w:type="dxa"/>
            <w:tcBorders>
              <w:tl2br w:val="single" w:sz="4" w:space="0" w:color="auto"/>
              <w:tr2bl w:val="single" w:sz="4" w:space="0" w:color="auto"/>
            </w:tcBorders>
          </w:tcPr>
          <w:p w14:paraId="5652EACD" w14:textId="77777777" w:rsidR="00781268" w:rsidRPr="003A1371" w:rsidRDefault="00781268" w:rsidP="00E46042">
            <w:pPr>
              <w:jc w:val="right"/>
              <w:rPr>
                <w:rFonts w:cs="Arial"/>
                <w:b/>
                <w:sz w:val="18"/>
                <w:szCs w:val="18"/>
              </w:rPr>
            </w:pPr>
          </w:p>
        </w:tc>
      </w:tr>
      <w:tr w:rsidR="00781268" w:rsidRPr="003A1371" w14:paraId="64C28257" w14:textId="77777777" w:rsidTr="00E46042">
        <w:tc>
          <w:tcPr>
            <w:tcW w:w="4133" w:type="dxa"/>
            <w:vAlign w:val="center"/>
          </w:tcPr>
          <w:p w14:paraId="0834DE84" w14:textId="77777777" w:rsidR="00781268" w:rsidRPr="003A1371" w:rsidRDefault="00781268" w:rsidP="00E46042">
            <w:pPr>
              <w:jc w:val="left"/>
              <w:rPr>
                <w:rFonts w:cs="Arial"/>
                <w:sz w:val="18"/>
                <w:szCs w:val="18"/>
              </w:rPr>
            </w:pPr>
            <w:r w:rsidRPr="003A1371">
              <w:rPr>
                <w:rFonts w:cs="Arial"/>
                <w:sz w:val="18"/>
                <w:szCs w:val="18"/>
              </w:rPr>
              <w:t xml:space="preserve">Příprava </w:t>
            </w:r>
            <w:r w:rsidR="00F930EF" w:rsidRPr="003A1371">
              <w:rPr>
                <w:rFonts w:cs="Arial"/>
                <w:sz w:val="18"/>
                <w:szCs w:val="18"/>
              </w:rPr>
              <w:t xml:space="preserve">podkladů </w:t>
            </w:r>
            <w:r w:rsidRPr="003A1371">
              <w:rPr>
                <w:rFonts w:cs="Arial"/>
                <w:sz w:val="18"/>
                <w:szCs w:val="18"/>
              </w:rPr>
              <w:t xml:space="preserve">na jednání Focus Group </w:t>
            </w:r>
          </w:p>
        </w:tc>
        <w:tc>
          <w:tcPr>
            <w:tcW w:w="1833" w:type="dxa"/>
            <w:tcBorders>
              <w:bottom w:val="single" w:sz="4" w:space="0" w:color="auto"/>
            </w:tcBorders>
            <w:vAlign w:val="center"/>
          </w:tcPr>
          <w:p w14:paraId="6F49331C" w14:textId="77777777" w:rsidR="00781268" w:rsidRPr="003A1371" w:rsidRDefault="00781268" w:rsidP="00E46042">
            <w:pPr>
              <w:jc w:val="right"/>
              <w:rPr>
                <w:rFonts w:cs="Arial"/>
                <w:sz w:val="18"/>
                <w:szCs w:val="18"/>
              </w:rPr>
            </w:pPr>
          </w:p>
        </w:tc>
        <w:tc>
          <w:tcPr>
            <w:tcW w:w="1775" w:type="dxa"/>
            <w:tcBorders>
              <w:bottom w:val="single" w:sz="4" w:space="0" w:color="auto"/>
            </w:tcBorders>
            <w:vAlign w:val="center"/>
          </w:tcPr>
          <w:p w14:paraId="663AAC1C" w14:textId="77777777" w:rsidR="00781268" w:rsidRPr="003A1371" w:rsidRDefault="00781268" w:rsidP="00E46042">
            <w:pPr>
              <w:jc w:val="right"/>
              <w:rPr>
                <w:rFonts w:cs="Arial"/>
                <w:sz w:val="18"/>
                <w:szCs w:val="18"/>
              </w:rPr>
            </w:pPr>
          </w:p>
        </w:tc>
        <w:tc>
          <w:tcPr>
            <w:tcW w:w="1547" w:type="dxa"/>
            <w:tcBorders>
              <w:tl2br w:val="single" w:sz="4" w:space="0" w:color="auto"/>
              <w:tr2bl w:val="single" w:sz="4" w:space="0" w:color="auto"/>
            </w:tcBorders>
          </w:tcPr>
          <w:p w14:paraId="73E9A096" w14:textId="77777777" w:rsidR="00781268" w:rsidRPr="003A1371" w:rsidRDefault="00781268" w:rsidP="00E46042">
            <w:pPr>
              <w:jc w:val="right"/>
              <w:rPr>
                <w:rFonts w:cs="Arial"/>
                <w:sz w:val="18"/>
                <w:szCs w:val="18"/>
              </w:rPr>
            </w:pPr>
          </w:p>
        </w:tc>
      </w:tr>
      <w:tr w:rsidR="00781268" w:rsidRPr="003A1371" w14:paraId="098AA1F1" w14:textId="77777777" w:rsidTr="00E46042">
        <w:tc>
          <w:tcPr>
            <w:tcW w:w="4133" w:type="dxa"/>
            <w:vAlign w:val="center"/>
          </w:tcPr>
          <w:p w14:paraId="150F3A85" w14:textId="77777777" w:rsidR="00781268" w:rsidRPr="003A1371" w:rsidRDefault="00781268" w:rsidP="00E46042">
            <w:pPr>
              <w:jc w:val="left"/>
              <w:rPr>
                <w:rFonts w:cs="Arial"/>
                <w:sz w:val="18"/>
                <w:szCs w:val="18"/>
              </w:rPr>
            </w:pPr>
            <w:r w:rsidRPr="003A1371">
              <w:rPr>
                <w:rFonts w:cs="Arial"/>
                <w:sz w:val="18"/>
                <w:szCs w:val="18"/>
              </w:rPr>
              <w:t xml:space="preserve">Jednání Focus Group </w:t>
            </w:r>
          </w:p>
        </w:tc>
        <w:tc>
          <w:tcPr>
            <w:tcW w:w="1833" w:type="dxa"/>
            <w:tcBorders>
              <w:right w:val="single" w:sz="4" w:space="0" w:color="auto"/>
              <w:tl2br w:val="single" w:sz="4" w:space="0" w:color="auto"/>
              <w:tr2bl w:val="single" w:sz="4" w:space="0" w:color="auto"/>
            </w:tcBorders>
            <w:vAlign w:val="center"/>
          </w:tcPr>
          <w:p w14:paraId="0444BDE9" w14:textId="77777777" w:rsidR="00781268" w:rsidRPr="003A1371" w:rsidRDefault="00781268" w:rsidP="00E46042">
            <w:pPr>
              <w:jc w:val="right"/>
              <w:rPr>
                <w:rFonts w:cs="Arial"/>
                <w:sz w:val="18"/>
                <w:szCs w:val="18"/>
              </w:rPr>
            </w:pPr>
          </w:p>
        </w:tc>
        <w:tc>
          <w:tcPr>
            <w:tcW w:w="1775" w:type="dxa"/>
            <w:tcBorders>
              <w:left w:val="single" w:sz="4" w:space="0" w:color="auto"/>
              <w:tl2br w:val="single" w:sz="4" w:space="0" w:color="auto"/>
              <w:tr2bl w:val="single" w:sz="4" w:space="0" w:color="auto"/>
            </w:tcBorders>
            <w:vAlign w:val="center"/>
          </w:tcPr>
          <w:p w14:paraId="5C3652F5" w14:textId="77777777" w:rsidR="00781268" w:rsidRPr="003A1371" w:rsidRDefault="00781268" w:rsidP="00E46042">
            <w:pPr>
              <w:jc w:val="right"/>
              <w:rPr>
                <w:rFonts w:cs="Arial"/>
                <w:sz w:val="18"/>
                <w:szCs w:val="18"/>
              </w:rPr>
            </w:pPr>
          </w:p>
        </w:tc>
        <w:tc>
          <w:tcPr>
            <w:tcW w:w="1547" w:type="dxa"/>
            <w:tcBorders>
              <w:bottom w:val="single" w:sz="4" w:space="0" w:color="auto"/>
            </w:tcBorders>
          </w:tcPr>
          <w:p w14:paraId="2B196D80" w14:textId="77777777" w:rsidR="00781268" w:rsidRPr="003A1371" w:rsidRDefault="00781268" w:rsidP="00E46042">
            <w:pPr>
              <w:jc w:val="right"/>
              <w:rPr>
                <w:rFonts w:cs="Arial"/>
                <w:sz w:val="18"/>
                <w:szCs w:val="18"/>
              </w:rPr>
            </w:pPr>
          </w:p>
        </w:tc>
      </w:tr>
      <w:tr w:rsidR="00781268" w:rsidRPr="003A1371" w14:paraId="04834DE1" w14:textId="77777777" w:rsidTr="00F930EF">
        <w:tc>
          <w:tcPr>
            <w:tcW w:w="4133" w:type="dxa"/>
            <w:vAlign w:val="center"/>
          </w:tcPr>
          <w:p w14:paraId="2673573F" w14:textId="77777777" w:rsidR="00781268" w:rsidRPr="003A1371" w:rsidRDefault="000B7D1E" w:rsidP="000B7D1E">
            <w:pPr>
              <w:jc w:val="left"/>
              <w:rPr>
                <w:rFonts w:cs="Arial"/>
                <w:b/>
                <w:sz w:val="18"/>
                <w:szCs w:val="18"/>
              </w:rPr>
            </w:pPr>
            <w:r w:rsidRPr="003A1371">
              <w:rPr>
                <w:rFonts w:cs="Arial"/>
                <w:sz w:val="18"/>
                <w:szCs w:val="18"/>
              </w:rPr>
              <w:t>Vyhodnocení opatření/doporučení mid-term evaluace a z</w:t>
            </w:r>
            <w:r w:rsidR="00A5705C" w:rsidRPr="003A1371">
              <w:rPr>
                <w:rFonts w:cs="Arial"/>
                <w:sz w:val="18"/>
                <w:szCs w:val="18"/>
              </w:rPr>
              <w:t xml:space="preserve">odpovězení </w:t>
            </w:r>
            <w:r w:rsidRPr="003A1371">
              <w:rPr>
                <w:rFonts w:cs="Arial"/>
                <w:sz w:val="18"/>
                <w:szCs w:val="18"/>
              </w:rPr>
              <w:t xml:space="preserve">relevantních </w:t>
            </w:r>
            <w:r w:rsidR="00A5705C" w:rsidRPr="003A1371">
              <w:rPr>
                <w:rFonts w:cs="Arial"/>
                <w:sz w:val="18"/>
                <w:szCs w:val="18"/>
              </w:rPr>
              <w:t>Evaluačních otázek a </w:t>
            </w:r>
            <w:r w:rsidR="00781268" w:rsidRPr="003A1371">
              <w:rPr>
                <w:rFonts w:cs="Arial"/>
                <w:sz w:val="18"/>
                <w:szCs w:val="18"/>
              </w:rPr>
              <w:t>podotázek v Oblasti B</w:t>
            </w:r>
          </w:p>
        </w:tc>
        <w:tc>
          <w:tcPr>
            <w:tcW w:w="1833" w:type="dxa"/>
            <w:vAlign w:val="center"/>
          </w:tcPr>
          <w:p w14:paraId="31E6C44F" w14:textId="77777777" w:rsidR="00781268" w:rsidRPr="003A1371" w:rsidRDefault="00781268" w:rsidP="00E46042">
            <w:pPr>
              <w:jc w:val="right"/>
              <w:rPr>
                <w:rFonts w:cs="Arial"/>
                <w:b/>
                <w:sz w:val="18"/>
                <w:szCs w:val="18"/>
              </w:rPr>
            </w:pPr>
          </w:p>
        </w:tc>
        <w:tc>
          <w:tcPr>
            <w:tcW w:w="1775" w:type="dxa"/>
            <w:vAlign w:val="center"/>
          </w:tcPr>
          <w:p w14:paraId="7D05DBEB" w14:textId="77777777" w:rsidR="00781268" w:rsidRPr="003A1371" w:rsidRDefault="00781268" w:rsidP="00E46042">
            <w:pPr>
              <w:jc w:val="right"/>
              <w:rPr>
                <w:rFonts w:cs="Arial"/>
                <w:b/>
                <w:sz w:val="18"/>
                <w:szCs w:val="18"/>
              </w:rPr>
            </w:pPr>
          </w:p>
        </w:tc>
        <w:tc>
          <w:tcPr>
            <w:tcW w:w="1547" w:type="dxa"/>
            <w:tcBorders>
              <w:bottom w:val="single" w:sz="4" w:space="0" w:color="auto"/>
            </w:tcBorders>
          </w:tcPr>
          <w:p w14:paraId="64D2C2AD" w14:textId="77777777" w:rsidR="00781268" w:rsidRPr="003A1371" w:rsidRDefault="00781268" w:rsidP="00E46042">
            <w:pPr>
              <w:jc w:val="right"/>
              <w:rPr>
                <w:rFonts w:cs="Arial"/>
                <w:b/>
                <w:sz w:val="18"/>
                <w:szCs w:val="18"/>
              </w:rPr>
            </w:pPr>
          </w:p>
        </w:tc>
      </w:tr>
      <w:tr w:rsidR="00781268" w:rsidRPr="003A1371" w14:paraId="5C4E1779" w14:textId="77777777" w:rsidTr="00F930EF">
        <w:tc>
          <w:tcPr>
            <w:tcW w:w="4133" w:type="dxa"/>
            <w:vAlign w:val="center"/>
          </w:tcPr>
          <w:p w14:paraId="3C4F5AD9" w14:textId="77777777" w:rsidR="00781268" w:rsidRPr="003A1371" w:rsidRDefault="00781268" w:rsidP="00E46042">
            <w:pPr>
              <w:jc w:val="left"/>
              <w:rPr>
                <w:rFonts w:cs="Arial"/>
                <w:b/>
                <w:sz w:val="18"/>
                <w:szCs w:val="18"/>
              </w:rPr>
            </w:pPr>
            <w:r w:rsidRPr="003A1371">
              <w:rPr>
                <w:rFonts w:cs="Arial"/>
                <w:b/>
                <w:sz w:val="18"/>
                <w:szCs w:val="18"/>
              </w:rPr>
              <w:t>Evaluace v Oblasti C</w:t>
            </w:r>
          </w:p>
        </w:tc>
        <w:tc>
          <w:tcPr>
            <w:tcW w:w="1833" w:type="dxa"/>
            <w:vAlign w:val="center"/>
          </w:tcPr>
          <w:p w14:paraId="4B5D13D1" w14:textId="77777777" w:rsidR="00781268" w:rsidRPr="003A1371" w:rsidRDefault="00781268" w:rsidP="00E46042">
            <w:pPr>
              <w:jc w:val="right"/>
              <w:rPr>
                <w:rFonts w:cs="Arial"/>
                <w:b/>
                <w:sz w:val="18"/>
                <w:szCs w:val="18"/>
              </w:rPr>
            </w:pPr>
          </w:p>
        </w:tc>
        <w:tc>
          <w:tcPr>
            <w:tcW w:w="1775" w:type="dxa"/>
            <w:vAlign w:val="center"/>
          </w:tcPr>
          <w:p w14:paraId="4CCE22B9" w14:textId="77777777" w:rsidR="00781268" w:rsidRPr="003A1371" w:rsidRDefault="00781268" w:rsidP="00E46042">
            <w:pPr>
              <w:jc w:val="right"/>
              <w:rPr>
                <w:rFonts w:cs="Arial"/>
                <w:b/>
                <w:sz w:val="18"/>
                <w:szCs w:val="18"/>
              </w:rPr>
            </w:pPr>
          </w:p>
        </w:tc>
        <w:tc>
          <w:tcPr>
            <w:tcW w:w="1547" w:type="dxa"/>
            <w:tcBorders>
              <w:tl2br w:val="single" w:sz="4" w:space="0" w:color="auto"/>
              <w:tr2bl w:val="single" w:sz="4" w:space="0" w:color="auto"/>
            </w:tcBorders>
          </w:tcPr>
          <w:p w14:paraId="1B16FF55" w14:textId="77777777" w:rsidR="00781268" w:rsidRPr="003A1371" w:rsidRDefault="00781268" w:rsidP="00E46042">
            <w:pPr>
              <w:jc w:val="right"/>
              <w:rPr>
                <w:rFonts w:cs="Arial"/>
                <w:b/>
                <w:sz w:val="18"/>
                <w:szCs w:val="18"/>
              </w:rPr>
            </w:pPr>
          </w:p>
        </w:tc>
      </w:tr>
      <w:tr w:rsidR="00847237" w:rsidRPr="003A1371" w14:paraId="78AD141A" w14:textId="77777777" w:rsidTr="00847237">
        <w:tc>
          <w:tcPr>
            <w:tcW w:w="4133" w:type="dxa"/>
            <w:vAlign w:val="center"/>
          </w:tcPr>
          <w:p w14:paraId="3AE7749E" w14:textId="77777777" w:rsidR="00847237" w:rsidRPr="003A1371" w:rsidRDefault="00781268" w:rsidP="00E46042">
            <w:pPr>
              <w:jc w:val="left"/>
              <w:rPr>
                <w:rFonts w:cs="Arial"/>
                <w:sz w:val="18"/>
                <w:szCs w:val="18"/>
              </w:rPr>
            </w:pPr>
            <w:r w:rsidRPr="003A1371">
              <w:rPr>
                <w:rFonts w:cs="Arial"/>
                <w:sz w:val="18"/>
                <w:szCs w:val="18"/>
              </w:rPr>
              <w:t xml:space="preserve">Příprava podkladů pro zpracování polostrukturovaných rozhovorů s příjemci </w:t>
            </w:r>
          </w:p>
        </w:tc>
        <w:tc>
          <w:tcPr>
            <w:tcW w:w="1833" w:type="dxa"/>
            <w:vAlign w:val="center"/>
          </w:tcPr>
          <w:p w14:paraId="5C71AE4F" w14:textId="77777777" w:rsidR="00847237" w:rsidRPr="003A1371" w:rsidRDefault="00847237" w:rsidP="00E46042">
            <w:pPr>
              <w:jc w:val="right"/>
              <w:rPr>
                <w:rFonts w:cs="Arial"/>
                <w:sz w:val="18"/>
                <w:szCs w:val="18"/>
              </w:rPr>
            </w:pPr>
          </w:p>
        </w:tc>
        <w:tc>
          <w:tcPr>
            <w:tcW w:w="1775" w:type="dxa"/>
            <w:vAlign w:val="center"/>
          </w:tcPr>
          <w:p w14:paraId="1038EF88" w14:textId="77777777" w:rsidR="00847237" w:rsidRPr="003A1371" w:rsidRDefault="00847237" w:rsidP="00E46042">
            <w:pPr>
              <w:jc w:val="right"/>
              <w:rPr>
                <w:rFonts w:cs="Arial"/>
                <w:sz w:val="18"/>
                <w:szCs w:val="18"/>
              </w:rPr>
            </w:pPr>
          </w:p>
        </w:tc>
        <w:tc>
          <w:tcPr>
            <w:tcW w:w="1547" w:type="dxa"/>
          </w:tcPr>
          <w:p w14:paraId="7349FE48" w14:textId="77777777" w:rsidR="00847237" w:rsidRPr="003A1371" w:rsidRDefault="00847237" w:rsidP="00E46042">
            <w:pPr>
              <w:jc w:val="right"/>
              <w:rPr>
                <w:rFonts w:cs="Arial"/>
                <w:sz w:val="18"/>
                <w:szCs w:val="18"/>
              </w:rPr>
            </w:pPr>
          </w:p>
        </w:tc>
      </w:tr>
      <w:tr w:rsidR="00847237" w:rsidRPr="003A1371" w14:paraId="5605E312" w14:textId="77777777" w:rsidTr="00847237">
        <w:tc>
          <w:tcPr>
            <w:tcW w:w="4133" w:type="dxa"/>
            <w:vAlign w:val="center"/>
          </w:tcPr>
          <w:p w14:paraId="22E924B4" w14:textId="77777777" w:rsidR="00847237" w:rsidRPr="003A1371" w:rsidRDefault="00781268" w:rsidP="00E46042">
            <w:pPr>
              <w:jc w:val="left"/>
              <w:rPr>
                <w:rFonts w:cs="Arial"/>
                <w:sz w:val="18"/>
                <w:szCs w:val="18"/>
              </w:rPr>
            </w:pPr>
            <w:r w:rsidRPr="003A1371">
              <w:rPr>
                <w:rFonts w:cs="Arial"/>
                <w:sz w:val="18"/>
                <w:szCs w:val="18"/>
              </w:rPr>
              <w:t xml:space="preserve">Realizace polostrukturovaných rozhovorů s příjemci </w:t>
            </w:r>
          </w:p>
        </w:tc>
        <w:tc>
          <w:tcPr>
            <w:tcW w:w="1833" w:type="dxa"/>
            <w:vAlign w:val="center"/>
          </w:tcPr>
          <w:p w14:paraId="6531DF96" w14:textId="77777777" w:rsidR="00847237" w:rsidRPr="003A1371" w:rsidRDefault="00847237" w:rsidP="00E46042">
            <w:pPr>
              <w:jc w:val="right"/>
              <w:rPr>
                <w:rFonts w:cs="Arial"/>
                <w:sz w:val="18"/>
                <w:szCs w:val="18"/>
              </w:rPr>
            </w:pPr>
          </w:p>
        </w:tc>
        <w:tc>
          <w:tcPr>
            <w:tcW w:w="1775" w:type="dxa"/>
            <w:vAlign w:val="center"/>
          </w:tcPr>
          <w:p w14:paraId="455B614C" w14:textId="77777777" w:rsidR="00847237" w:rsidRPr="003A1371" w:rsidRDefault="00847237" w:rsidP="00E46042">
            <w:pPr>
              <w:jc w:val="right"/>
              <w:rPr>
                <w:rFonts w:cs="Arial"/>
                <w:sz w:val="18"/>
                <w:szCs w:val="18"/>
              </w:rPr>
            </w:pPr>
          </w:p>
        </w:tc>
        <w:tc>
          <w:tcPr>
            <w:tcW w:w="1547" w:type="dxa"/>
          </w:tcPr>
          <w:p w14:paraId="5DB07859" w14:textId="77777777" w:rsidR="00847237" w:rsidRPr="003A1371" w:rsidRDefault="00847237" w:rsidP="00E46042">
            <w:pPr>
              <w:jc w:val="right"/>
              <w:rPr>
                <w:rFonts w:cs="Arial"/>
                <w:sz w:val="18"/>
                <w:szCs w:val="18"/>
              </w:rPr>
            </w:pPr>
          </w:p>
        </w:tc>
      </w:tr>
      <w:tr w:rsidR="00F930EF" w:rsidRPr="003A1371" w14:paraId="01094907" w14:textId="77777777" w:rsidTr="00781268">
        <w:tc>
          <w:tcPr>
            <w:tcW w:w="4133" w:type="dxa"/>
            <w:vAlign w:val="center"/>
          </w:tcPr>
          <w:p w14:paraId="3AE5033B" w14:textId="77777777" w:rsidR="00F930EF" w:rsidRPr="003A1371" w:rsidRDefault="00F930EF" w:rsidP="00E46042">
            <w:pPr>
              <w:jc w:val="left"/>
              <w:rPr>
                <w:rFonts w:cs="Arial"/>
                <w:sz w:val="18"/>
                <w:szCs w:val="18"/>
              </w:rPr>
            </w:pPr>
            <w:r w:rsidRPr="003A1371">
              <w:rPr>
                <w:rFonts w:cs="Arial"/>
                <w:sz w:val="18"/>
                <w:szCs w:val="18"/>
              </w:rPr>
              <w:t xml:space="preserve">Zpracování případových studií k projektům v realizaci (ukončeným projektům) </w:t>
            </w:r>
          </w:p>
        </w:tc>
        <w:tc>
          <w:tcPr>
            <w:tcW w:w="1833" w:type="dxa"/>
            <w:tcBorders>
              <w:bottom w:val="single" w:sz="4" w:space="0" w:color="auto"/>
            </w:tcBorders>
            <w:vAlign w:val="center"/>
          </w:tcPr>
          <w:p w14:paraId="7EB9B22A" w14:textId="77777777" w:rsidR="00F930EF" w:rsidRPr="003A1371" w:rsidRDefault="00F930EF" w:rsidP="00E46042">
            <w:pPr>
              <w:jc w:val="right"/>
              <w:rPr>
                <w:rFonts w:cs="Arial"/>
                <w:sz w:val="18"/>
                <w:szCs w:val="18"/>
              </w:rPr>
            </w:pPr>
          </w:p>
        </w:tc>
        <w:tc>
          <w:tcPr>
            <w:tcW w:w="1775" w:type="dxa"/>
            <w:tcBorders>
              <w:bottom w:val="single" w:sz="4" w:space="0" w:color="auto"/>
            </w:tcBorders>
            <w:vAlign w:val="center"/>
          </w:tcPr>
          <w:p w14:paraId="34F4FD41" w14:textId="77777777" w:rsidR="00F930EF" w:rsidRPr="003A1371" w:rsidRDefault="00F930EF" w:rsidP="00E46042">
            <w:pPr>
              <w:jc w:val="right"/>
              <w:rPr>
                <w:rFonts w:cs="Arial"/>
                <w:sz w:val="18"/>
                <w:szCs w:val="18"/>
              </w:rPr>
            </w:pPr>
          </w:p>
        </w:tc>
        <w:tc>
          <w:tcPr>
            <w:tcW w:w="1547" w:type="dxa"/>
            <w:tcBorders>
              <w:tl2br w:val="single" w:sz="4" w:space="0" w:color="auto"/>
              <w:tr2bl w:val="single" w:sz="4" w:space="0" w:color="auto"/>
            </w:tcBorders>
          </w:tcPr>
          <w:p w14:paraId="35A4742A" w14:textId="77777777" w:rsidR="00F930EF" w:rsidRPr="003A1371" w:rsidRDefault="00F930EF" w:rsidP="00781268">
            <w:pPr>
              <w:jc w:val="center"/>
              <w:rPr>
                <w:rFonts w:cs="Arial"/>
                <w:sz w:val="18"/>
                <w:szCs w:val="18"/>
              </w:rPr>
            </w:pPr>
          </w:p>
        </w:tc>
      </w:tr>
      <w:tr w:rsidR="00F930EF" w:rsidRPr="003A1371" w14:paraId="4C500384" w14:textId="77777777" w:rsidTr="00E46042">
        <w:tc>
          <w:tcPr>
            <w:tcW w:w="4133" w:type="dxa"/>
            <w:vAlign w:val="center"/>
          </w:tcPr>
          <w:p w14:paraId="5C4335E2" w14:textId="77777777" w:rsidR="00F930EF" w:rsidRPr="003A1371" w:rsidRDefault="00F930EF" w:rsidP="00E46042">
            <w:pPr>
              <w:jc w:val="left"/>
              <w:rPr>
                <w:rFonts w:cs="Arial"/>
                <w:sz w:val="18"/>
                <w:szCs w:val="18"/>
              </w:rPr>
            </w:pPr>
            <w:r w:rsidRPr="003A1371">
              <w:rPr>
                <w:rFonts w:cs="Arial"/>
                <w:sz w:val="18"/>
                <w:szCs w:val="18"/>
              </w:rPr>
              <w:t xml:space="preserve">Jednání Focus Group </w:t>
            </w:r>
          </w:p>
        </w:tc>
        <w:tc>
          <w:tcPr>
            <w:tcW w:w="1833" w:type="dxa"/>
            <w:tcBorders>
              <w:right w:val="single" w:sz="4" w:space="0" w:color="auto"/>
              <w:tl2br w:val="single" w:sz="4" w:space="0" w:color="auto"/>
              <w:tr2bl w:val="single" w:sz="4" w:space="0" w:color="auto"/>
            </w:tcBorders>
            <w:vAlign w:val="center"/>
          </w:tcPr>
          <w:p w14:paraId="1976FC9E" w14:textId="77777777" w:rsidR="00F930EF" w:rsidRPr="003A1371" w:rsidRDefault="00F930EF" w:rsidP="00E46042">
            <w:pPr>
              <w:jc w:val="right"/>
              <w:rPr>
                <w:rFonts w:cs="Arial"/>
                <w:sz w:val="18"/>
                <w:szCs w:val="18"/>
              </w:rPr>
            </w:pPr>
          </w:p>
        </w:tc>
        <w:tc>
          <w:tcPr>
            <w:tcW w:w="1775" w:type="dxa"/>
            <w:tcBorders>
              <w:left w:val="single" w:sz="4" w:space="0" w:color="auto"/>
              <w:tl2br w:val="single" w:sz="4" w:space="0" w:color="auto"/>
              <w:tr2bl w:val="single" w:sz="4" w:space="0" w:color="auto"/>
            </w:tcBorders>
            <w:vAlign w:val="center"/>
          </w:tcPr>
          <w:p w14:paraId="04C5EC5B" w14:textId="77777777" w:rsidR="00F930EF" w:rsidRPr="003A1371" w:rsidRDefault="00F930EF" w:rsidP="00E46042">
            <w:pPr>
              <w:jc w:val="right"/>
              <w:rPr>
                <w:rFonts w:cs="Arial"/>
                <w:sz w:val="18"/>
                <w:szCs w:val="18"/>
              </w:rPr>
            </w:pPr>
          </w:p>
        </w:tc>
        <w:tc>
          <w:tcPr>
            <w:tcW w:w="1547" w:type="dxa"/>
            <w:tcBorders>
              <w:bottom w:val="single" w:sz="4" w:space="0" w:color="auto"/>
            </w:tcBorders>
          </w:tcPr>
          <w:p w14:paraId="3808FFF4" w14:textId="77777777" w:rsidR="00F930EF" w:rsidRPr="003A1371" w:rsidRDefault="00F930EF" w:rsidP="00E46042">
            <w:pPr>
              <w:jc w:val="right"/>
              <w:rPr>
                <w:rFonts w:cs="Arial"/>
                <w:sz w:val="18"/>
                <w:szCs w:val="18"/>
              </w:rPr>
            </w:pPr>
          </w:p>
        </w:tc>
      </w:tr>
      <w:tr w:rsidR="000B7D1E" w:rsidRPr="003A1371" w14:paraId="14D80152" w14:textId="77777777" w:rsidTr="00781268">
        <w:tc>
          <w:tcPr>
            <w:tcW w:w="4133" w:type="dxa"/>
            <w:vAlign w:val="center"/>
          </w:tcPr>
          <w:p w14:paraId="34A3AA8F" w14:textId="77777777" w:rsidR="000B7D1E" w:rsidRPr="003A1371" w:rsidRDefault="000B7D1E" w:rsidP="000B7D1E">
            <w:pPr>
              <w:jc w:val="left"/>
              <w:rPr>
                <w:rFonts w:cs="Arial"/>
                <w:sz w:val="18"/>
                <w:szCs w:val="18"/>
              </w:rPr>
            </w:pPr>
            <w:r w:rsidRPr="003A1371">
              <w:rPr>
                <w:rFonts w:cs="Arial"/>
                <w:sz w:val="18"/>
                <w:szCs w:val="18"/>
              </w:rPr>
              <w:t>Vyhodnocení opatření/doporučení mid-term evaluace a zodpovězení Evaluačních otázek a podotázek v Oblasti C</w:t>
            </w:r>
          </w:p>
        </w:tc>
        <w:tc>
          <w:tcPr>
            <w:tcW w:w="1833" w:type="dxa"/>
            <w:tcBorders>
              <w:bottom w:val="single" w:sz="4" w:space="0" w:color="auto"/>
            </w:tcBorders>
            <w:vAlign w:val="center"/>
          </w:tcPr>
          <w:p w14:paraId="05D2EDFE" w14:textId="77777777" w:rsidR="000B7D1E" w:rsidRPr="003A1371" w:rsidRDefault="000B7D1E" w:rsidP="00E46042">
            <w:pPr>
              <w:jc w:val="right"/>
              <w:rPr>
                <w:rFonts w:cs="Arial"/>
                <w:sz w:val="18"/>
                <w:szCs w:val="18"/>
              </w:rPr>
            </w:pPr>
          </w:p>
        </w:tc>
        <w:tc>
          <w:tcPr>
            <w:tcW w:w="1775" w:type="dxa"/>
            <w:tcBorders>
              <w:bottom w:val="single" w:sz="4" w:space="0" w:color="auto"/>
            </w:tcBorders>
            <w:vAlign w:val="center"/>
          </w:tcPr>
          <w:p w14:paraId="0800EC0A" w14:textId="77777777" w:rsidR="000B7D1E" w:rsidRPr="003A1371" w:rsidRDefault="000B7D1E" w:rsidP="00E46042">
            <w:pPr>
              <w:jc w:val="right"/>
              <w:rPr>
                <w:rFonts w:cs="Arial"/>
                <w:sz w:val="18"/>
                <w:szCs w:val="18"/>
              </w:rPr>
            </w:pPr>
          </w:p>
        </w:tc>
        <w:tc>
          <w:tcPr>
            <w:tcW w:w="1547" w:type="dxa"/>
            <w:tcBorders>
              <w:tl2br w:val="single" w:sz="4" w:space="0" w:color="auto"/>
              <w:tr2bl w:val="single" w:sz="4" w:space="0" w:color="auto"/>
            </w:tcBorders>
          </w:tcPr>
          <w:p w14:paraId="266BE90B" w14:textId="77777777" w:rsidR="000B7D1E" w:rsidRPr="003A1371" w:rsidRDefault="000B7D1E" w:rsidP="00781268">
            <w:pPr>
              <w:jc w:val="center"/>
              <w:rPr>
                <w:rFonts w:cs="Arial"/>
                <w:sz w:val="18"/>
                <w:szCs w:val="18"/>
              </w:rPr>
            </w:pPr>
          </w:p>
        </w:tc>
      </w:tr>
      <w:tr w:rsidR="00847237" w:rsidRPr="003A1371" w14:paraId="369F5578" w14:textId="77777777" w:rsidTr="00847237">
        <w:tc>
          <w:tcPr>
            <w:tcW w:w="4133" w:type="dxa"/>
            <w:vAlign w:val="center"/>
          </w:tcPr>
          <w:p w14:paraId="3DB774B7" w14:textId="77777777" w:rsidR="00847237" w:rsidRPr="003A1371" w:rsidRDefault="00847237" w:rsidP="00E46042">
            <w:pPr>
              <w:jc w:val="left"/>
              <w:rPr>
                <w:rFonts w:cs="Arial"/>
                <w:sz w:val="18"/>
                <w:szCs w:val="18"/>
              </w:rPr>
            </w:pPr>
            <w:r w:rsidRPr="003A1371">
              <w:rPr>
                <w:rFonts w:cs="Arial"/>
                <w:sz w:val="18"/>
                <w:szCs w:val="18"/>
              </w:rPr>
              <w:t xml:space="preserve">Projednání a schválení </w:t>
            </w:r>
            <w:r w:rsidR="00411C16" w:rsidRPr="003A1371">
              <w:rPr>
                <w:rFonts w:cs="Arial"/>
                <w:sz w:val="18"/>
                <w:szCs w:val="18"/>
              </w:rPr>
              <w:t>Závěrečné e</w:t>
            </w:r>
            <w:r w:rsidRPr="003A1371">
              <w:rPr>
                <w:rFonts w:cs="Arial"/>
                <w:sz w:val="18"/>
                <w:szCs w:val="18"/>
              </w:rPr>
              <w:t>valuační zprávy odpovědným orgánem MAS</w:t>
            </w:r>
          </w:p>
        </w:tc>
        <w:tc>
          <w:tcPr>
            <w:tcW w:w="1833" w:type="dxa"/>
            <w:tcBorders>
              <w:bottom w:val="single" w:sz="4" w:space="0" w:color="auto"/>
              <w:tl2br w:val="single" w:sz="4" w:space="0" w:color="auto"/>
              <w:tr2bl w:val="single" w:sz="4" w:space="0" w:color="auto"/>
            </w:tcBorders>
            <w:vAlign w:val="center"/>
          </w:tcPr>
          <w:p w14:paraId="420566B9" w14:textId="77777777" w:rsidR="00847237" w:rsidRPr="003A1371" w:rsidRDefault="00847237" w:rsidP="00E46042">
            <w:pPr>
              <w:jc w:val="right"/>
              <w:rPr>
                <w:rFonts w:cs="Arial"/>
                <w:sz w:val="18"/>
                <w:szCs w:val="18"/>
              </w:rPr>
            </w:pPr>
          </w:p>
        </w:tc>
        <w:tc>
          <w:tcPr>
            <w:tcW w:w="1775" w:type="dxa"/>
            <w:tcBorders>
              <w:bottom w:val="single" w:sz="4" w:space="0" w:color="auto"/>
              <w:tl2br w:val="single" w:sz="4" w:space="0" w:color="auto"/>
              <w:tr2bl w:val="single" w:sz="4" w:space="0" w:color="auto"/>
            </w:tcBorders>
            <w:vAlign w:val="center"/>
          </w:tcPr>
          <w:p w14:paraId="6442A3AB" w14:textId="77777777" w:rsidR="00847237" w:rsidRPr="003A1371" w:rsidRDefault="00847237" w:rsidP="00E46042">
            <w:pPr>
              <w:jc w:val="right"/>
              <w:rPr>
                <w:rFonts w:cs="Arial"/>
                <w:sz w:val="18"/>
                <w:szCs w:val="18"/>
              </w:rPr>
            </w:pPr>
          </w:p>
        </w:tc>
        <w:tc>
          <w:tcPr>
            <w:tcW w:w="1547" w:type="dxa"/>
          </w:tcPr>
          <w:p w14:paraId="6B8DB681" w14:textId="77777777" w:rsidR="00847237" w:rsidRPr="003A1371" w:rsidRDefault="00847237" w:rsidP="00E46042">
            <w:pPr>
              <w:jc w:val="right"/>
              <w:rPr>
                <w:rFonts w:cs="Arial"/>
                <w:sz w:val="18"/>
                <w:szCs w:val="18"/>
              </w:rPr>
            </w:pPr>
          </w:p>
        </w:tc>
      </w:tr>
      <w:tr w:rsidR="00847237" w:rsidRPr="003A1371" w14:paraId="58419B91" w14:textId="77777777" w:rsidTr="00847237">
        <w:tc>
          <w:tcPr>
            <w:tcW w:w="4133" w:type="dxa"/>
            <w:vAlign w:val="center"/>
          </w:tcPr>
          <w:p w14:paraId="199EB7EF" w14:textId="77777777" w:rsidR="00847237" w:rsidRPr="003A1371" w:rsidRDefault="00847237" w:rsidP="00D75890">
            <w:pPr>
              <w:jc w:val="left"/>
              <w:rPr>
                <w:rFonts w:cs="Arial"/>
                <w:b/>
                <w:sz w:val="18"/>
                <w:szCs w:val="18"/>
              </w:rPr>
            </w:pPr>
            <w:r w:rsidRPr="003A1371">
              <w:rPr>
                <w:rFonts w:cs="Arial"/>
                <w:b/>
                <w:sz w:val="18"/>
                <w:szCs w:val="18"/>
              </w:rPr>
              <w:t xml:space="preserve">Předložení </w:t>
            </w:r>
            <w:r w:rsidR="00411C16" w:rsidRPr="003A1371">
              <w:rPr>
                <w:rFonts w:cs="Arial"/>
                <w:b/>
                <w:sz w:val="18"/>
                <w:szCs w:val="18"/>
              </w:rPr>
              <w:t>Závěrečné e</w:t>
            </w:r>
            <w:r w:rsidRPr="003A1371">
              <w:rPr>
                <w:rFonts w:cs="Arial"/>
                <w:b/>
                <w:sz w:val="18"/>
                <w:szCs w:val="18"/>
              </w:rPr>
              <w:t>valuační zprávy MMR-</w:t>
            </w:r>
            <w:r w:rsidR="00216D5E" w:rsidRPr="003A1371">
              <w:rPr>
                <w:rFonts w:cs="Arial"/>
                <w:b/>
                <w:sz w:val="18"/>
                <w:szCs w:val="18"/>
              </w:rPr>
              <w:t>ORP</w:t>
            </w:r>
            <w:r w:rsidRPr="003A1371">
              <w:rPr>
                <w:rFonts w:cs="Arial"/>
                <w:b/>
                <w:sz w:val="18"/>
                <w:szCs w:val="18"/>
              </w:rPr>
              <w:t xml:space="preserve"> skrze ISKP14+</w:t>
            </w:r>
            <w:r w:rsidR="000B7D1E" w:rsidRPr="003A1371">
              <w:rPr>
                <w:rStyle w:val="Znakapoznpodarou"/>
                <w:rFonts w:cs="Arial"/>
                <w:b/>
                <w:sz w:val="18"/>
                <w:szCs w:val="18"/>
              </w:rPr>
              <w:footnoteReference w:id="109"/>
            </w:r>
            <w:r w:rsidRPr="003A1371">
              <w:rPr>
                <w:rFonts w:cs="Arial"/>
                <w:b/>
                <w:sz w:val="18"/>
                <w:szCs w:val="18"/>
              </w:rPr>
              <w:t xml:space="preserve"> </w:t>
            </w:r>
          </w:p>
        </w:tc>
        <w:tc>
          <w:tcPr>
            <w:tcW w:w="1833" w:type="dxa"/>
            <w:tcBorders>
              <w:tl2br w:val="single" w:sz="4" w:space="0" w:color="auto"/>
              <w:tr2bl w:val="single" w:sz="4" w:space="0" w:color="auto"/>
            </w:tcBorders>
            <w:vAlign w:val="center"/>
          </w:tcPr>
          <w:p w14:paraId="79030F68" w14:textId="77777777" w:rsidR="00847237" w:rsidRPr="003A1371" w:rsidRDefault="00847237" w:rsidP="00E46042">
            <w:pPr>
              <w:jc w:val="right"/>
              <w:rPr>
                <w:rFonts w:cs="Arial"/>
                <w:b/>
                <w:sz w:val="18"/>
                <w:szCs w:val="18"/>
              </w:rPr>
            </w:pPr>
          </w:p>
        </w:tc>
        <w:tc>
          <w:tcPr>
            <w:tcW w:w="1775" w:type="dxa"/>
            <w:tcBorders>
              <w:tl2br w:val="single" w:sz="4" w:space="0" w:color="auto"/>
              <w:tr2bl w:val="single" w:sz="4" w:space="0" w:color="auto"/>
            </w:tcBorders>
            <w:vAlign w:val="center"/>
          </w:tcPr>
          <w:p w14:paraId="057302D8" w14:textId="77777777" w:rsidR="00847237" w:rsidRPr="003A1371" w:rsidRDefault="00847237" w:rsidP="00E46042">
            <w:pPr>
              <w:jc w:val="right"/>
              <w:rPr>
                <w:rFonts w:cs="Arial"/>
                <w:b/>
                <w:sz w:val="18"/>
                <w:szCs w:val="18"/>
              </w:rPr>
            </w:pPr>
          </w:p>
        </w:tc>
        <w:tc>
          <w:tcPr>
            <w:tcW w:w="1547" w:type="dxa"/>
          </w:tcPr>
          <w:p w14:paraId="2840C7E6" w14:textId="77777777" w:rsidR="00847237" w:rsidRPr="003A1371" w:rsidRDefault="00847237" w:rsidP="00E46042">
            <w:pPr>
              <w:jc w:val="right"/>
              <w:rPr>
                <w:rFonts w:cs="Arial"/>
                <w:b/>
                <w:sz w:val="18"/>
                <w:szCs w:val="18"/>
              </w:rPr>
            </w:pPr>
          </w:p>
        </w:tc>
      </w:tr>
      <w:tr w:rsidR="00DE302B" w:rsidRPr="003A1371" w14:paraId="1637EA69" w14:textId="77777777" w:rsidTr="00847237">
        <w:tc>
          <w:tcPr>
            <w:tcW w:w="4133" w:type="dxa"/>
            <w:vAlign w:val="center"/>
          </w:tcPr>
          <w:p w14:paraId="67FA01C9" w14:textId="77777777" w:rsidR="00DE302B" w:rsidRPr="003A1371" w:rsidRDefault="00DE302B" w:rsidP="00D75890">
            <w:pPr>
              <w:jc w:val="left"/>
              <w:rPr>
                <w:rFonts w:cs="Arial"/>
                <w:b/>
                <w:sz w:val="18"/>
                <w:szCs w:val="18"/>
              </w:rPr>
            </w:pPr>
            <w:r w:rsidRPr="003A1371">
              <w:rPr>
                <w:rFonts w:cs="Arial"/>
                <w:b/>
                <w:sz w:val="18"/>
                <w:szCs w:val="18"/>
              </w:rPr>
              <w:t xml:space="preserve">Datum zpracování 1. Úpravy dle požadavků MMR-ORP </w:t>
            </w:r>
          </w:p>
        </w:tc>
        <w:tc>
          <w:tcPr>
            <w:tcW w:w="1833" w:type="dxa"/>
            <w:tcBorders>
              <w:tl2br w:val="single" w:sz="4" w:space="0" w:color="auto"/>
              <w:tr2bl w:val="single" w:sz="4" w:space="0" w:color="auto"/>
            </w:tcBorders>
            <w:vAlign w:val="center"/>
          </w:tcPr>
          <w:p w14:paraId="7D235C60" w14:textId="77777777" w:rsidR="00DE302B" w:rsidRPr="003A1371" w:rsidRDefault="00DE302B" w:rsidP="00E46042">
            <w:pPr>
              <w:jc w:val="right"/>
              <w:rPr>
                <w:rFonts w:cs="Arial"/>
                <w:b/>
                <w:sz w:val="18"/>
                <w:szCs w:val="18"/>
              </w:rPr>
            </w:pPr>
          </w:p>
        </w:tc>
        <w:tc>
          <w:tcPr>
            <w:tcW w:w="1775" w:type="dxa"/>
            <w:tcBorders>
              <w:tl2br w:val="single" w:sz="4" w:space="0" w:color="auto"/>
              <w:tr2bl w:val="single" w:sz="4" w:space="0" w:color="auto"/>
            </w:tcBorders>
            <w:vAlign w:val="center"/>
          </w:tcPr>
          <w:p w14:paraId="509BBF57" w14:textId="77777777" w:rsidR="00DE302B" w:rsidRPr="003A1371" w:rsidRDefault="00DE302B" w:rsidP="00E46042">
            <w:pPr>
              <w:jc w:val="right"/>
              <w:rPr>
                <w:rFonts w:cs="Arial"/>
                <w:b/>
                <w:sz w:val="18"/>
                <w:szCs w:val="18"/>
              </w:rPr>
            </w:pPr>
          </w:p>
        </w:tc>
        <w:tc>
          <w:tcPr>
            <w:tcW w:w="1547" w:type="dxa"/>
          </w:tcPr>
          <w:p w14:paraId="02085F2D" w14:textId="77777777" w:rsidR="00DE302B" w:rsidRPr="003A1371" w:rsidRDefault="00DE302B" w:rsidP="00E46042">
            <w:pPr>
              <w:jc w:val="right"/>
              <w:rPr>
                <w:rFonts w:cs="Arial"/>
                <w:b/>
                <w:sz w:val="18"/>
                <w:szCs w:val="18"/>
              </w:rPr>
            </w:pPr>
          </w:p>
        </w:tc>
      </w:tr>
      <w:tr w:rsidR="00DE302B" w:rsidRPr="003A1371" w14:paraId="14A5B45D" w14:textId="77777777" w:rsidTr="00847237">
        <w:tc>
          <w:tcPr>
            <w:tcW w:w="4133" w:type="dxa"/>
            <w:vAlign w:val="center"/>
          </w:tcPr>
          <w:p w14:paraId="7A28864D" w14:textId="77777777" w:rsidR="00DE302B" w:rsidRPr="003A1371" w:rsidRDefault="00DE302B" w:rsidP="00D75890">
            <w:pPr>
              <w:jc w:val="left"/>
              <w:rPr>
                <w:rFonts w:cs="Arial"/>
                <w:b/>
                <w:sz w:val="18"/>
                <w:szCs w:val="18"/>
              </w:rPr>
            </w:pPr>
            <w:r w:rsidRPr="003A1371">
              <w:rPr>
                <w:rFonts w:cs="Arial"/>
                <w:b/>
                <w:sz w:val="18"/>
                <w:szCs w:val="18"/>
              </w:rPr>
              <w:t>Datum zpracování 2. Úpravy dle požadavků MMR-ORP</w:t>
            </w:r>
            <w:r w:rsidRPr="003A1371">
              <w:rPr>
                <w:rStyle w:val="Znakapoznpodarou"/>
                <w:rFonts w:cs="Arial"/>
                <w:b/>
                <w:sz w:val="18"/>
                <w:szCs w:val="18"/>
              </w:rPr>
              <w:footnoteReference w:id="110"/>
            </w:r>
          </w:p>
        </w:tc>
        <w:tc>
          <w:tcPr>
            <w:tcW w:w="1833" w:type="dxa"/>
            <w:tcBorders>
              <w:tl2br w:val="single" w:sz="4" w:space="0" w:color="auto"/>
              <w:tr2bl w:val="single" w:sz="4" w:space="0" w:color="auto"/>
            </w:tcBorders>
            <w:vAlign w:val="center"/>
          </w:tcPr>
          <w:p w14:paraId="7FB525BD" w14:textId="77777777" w:rsidR="00DE302B" w:rsidRPr="003A1371" w:rsidRDefault="00DE302B" w:rsidP="00E46042">
            <w:pPr>
              <w:jc w:val="right"/>
              <w:rPr>
                <w:rFonts w:cs="Arial"/>
                <w:b/>
                <w:sz w:val="18"/>
                <w:szCs w:val="18"/>
              </w:rPr>
            </w:pPr>
          </w:p>
        </w:tc>
        <w:tc>
          <w:tcPr>
            <w:tcW w:w="1775" w:type="dxa"/>
            <w:tcBorders>
              <w:tl2br w:val="single" w:sz="4" w:space="0" w:color="auto"/>
              <w:tr2bl w:val="single" w:sz="4" w:space="0" w:color="auto"/>
            </w:tcBorders>
            <w:vAlign w:val="center"/>
          </w:tcPr>
          <w:p w14:paraId="6375C7E8" w14:textId="77777777" w:rsidR="00DE302B" w:rsidRPr="003A1371" w:rsidRDefault="00DE302B" w:rsidP="00E46042">
            <w:pPr>
              <w:jc w:val="right"/>
              <w:rPr>
                <w:rFonts w:cs="Arial"/>
                <w:b/>
                <w:sz w:val="18"/>
                <w:szCs w:val="18"/>
              </w:rPr>
            </w:pPr>
          </w:p>
        </w:tc>
        <w:tc>
          <w:tcPr>
            <w:tcW w:w="1547" w:type="dxa"/>
          </w:tcPr>
          <w:p w14:paraId="3883000D" w14:textId="77777777" w:rsidR="00DE302B" w:rsidRPr="003A1371" w:rsidRDefault="00DE302B" w:rsidP="00E46042">
            <w:pPr>
              <w:jc w:val="right"/>
              <w:rPr>
                <w:rFonts w:cs="Arial"/>
                <w:b/>
                <w:sz w:val="18"/>
                <w:szCs w:val="18"/>
              </w:rPr>
            </w:pPr>
          </w:p>
        </w:tc>
      </w:tr>
    </w:tbl>
    <w:p w14:paraId="34050BC2" w14:textId="77777777" w:rsidR="00991ADF" w:rsidRPr="00E46042" w:rsidRDefault="00991ADF" w:rsidP="00E46042">
      <w:pPr>
        <w:spacing w:after="200" w:line="276" w:lineRule="auto"/>
        <w:jc w:val="left"/>
        <w:rPr>
          <w:rFonts w:cs="Arial"/>
          <w:sz w:val="20"/>
          <w:szCs w:val="20"/>
        </w:rPr>
      </w:pPr>
    </w:p>
    <w:sectPr w:rsidR="00991ADF" w:rsidRPr="00E46042" w:rsidSect="008000C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203553" w14:textId="77777777" w:rsidR="00B17B11" w:rsidRDefault="00B17B11" w:rsidP="00330C5F">
      <w:pPr>
        <w:spacing w:after="0"/>
      </w:pPr>
      <w:r>
        <w:separator/>
      </w:r>
    </w:p>
  </w:endnote>
  <w:endnote w:type="continuationSeparator" w:id="0">
    <w:p w14:paraId="269B3DE3" w14:textId="77777777" w:rsidR="00B17B11" w:rsidRDefault="00B17B11" w:rsidP="00330C5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8911735"/>
      <w:docPartObj>
        <w:docPartGallery w:val="Page Numbers (Bottom of Page)"/>
        <w:docPartUnique/>
      </w:docPartObj>
    </w:sdtPr>
    <w:sdtEndPr/>
    <w:sdtContent>
      <w:p w14:paraId="59E607B8" w14:textId="77777777" w:rsidR="00D75890" w:rsidRDefault="00B22E5F">
        <w:pPr>
          <w:pStyle w:val="Zpat"/>
          <w:jc w:val="right"/>
        </w:pPr>
        <w:r>
          <w:rPr>
            <w:noProof/>
          </w:rPr>
          <w:fldChar w:fldCharType="begin"/>
        </w:r>
        <w:r w:rsidR="00D75890">
          <w:rPr>
            <w:noProof/>
          </w:rPr>
          <w:instrText xml:space="preserve"> PAGE   \* MERGEFORMAT </w:instrText>
        </w:r>
        <w:r>
          <w:rPr>
            <w:noProof/>
          </w:rPr>
          <w:fldChar w:fldCharType="separate"/>
        </w:r>
        <w:r w:rsidR="00260DA0">
          <w:rPr>
            <w:noProof/>
          </w:rPr>
          <w:t>6</w:t>
        </w:r>
        <w:r>
          <w:rPr>
            <w:noProof/>
          </w:rPr>
          <w:fldChar w:fldCharType="end"/>
        </w:r>
      </w:p>
    </w:sdtContent>
  </w:sdt>
  <w:p w14:paraId="68C314C1" w14:textId="77777777" w:rsidR="00D75890" w:rsidRDefault="00D7589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DA906C" w14:textId="77777777" w:rsidR="00B17B11" w:rsidRDefault="00B17B11" w:rsidP="00330C5F">
      <w:pPr>
        <w:spacing w:after="0"/>
      </w:pPr>
      <w:r>
        <w:separator/>
      </w:r>
    </w:p>
  </w:footnote>
  <w:footnote w:type="continuationSeparator" w:id="0">
    <w:p w14:paraId="1FC9BA08" w14:textId="77777777" w:rsidR="00B17B11" w:rsidRDefault="00B17B11" w:rsidP="00330C5F">
      <w:pPr>
        <w:spacing w:after="0"/>
      </w:pPr>
      <w:r>
        <w:continuationSeparator/>
      </w:r>
    </w:p>
  </w:footnote>
  <w:footnote w:id="1">
    <w:p w14:paraId="0C6358B2" w14:textId="77777777" w:rsidR="00D75890" w:rsidRPr="00F140C1" w:rsidRDefault="00D75890">
      <w:pPr>
        <w:pStyle w:val="Textpoznpodarou"/>
        <w:rPr>
          <w:highlight w:val="yellow"/>
        </w:rPr>
      </w:pPr>
      <w:r w:rsidRPr="002D0958">
        <w:rPr>
          <w:rStyle w:val="Znakapoznpodarou"/>
          <w:highlight w:val="yellow"/>
        </w:rPr>
        <w:footnoteRef/>
      </w:r>
      <w:r w:rsidRPr="002D0958">
        <w:rPr>
          <w:highlight w:val="yellow"/>
        </w:rPr>
        <w:t xml:space="preserve"> MAS upraví titulní list své Závěrečné evaluační zprávy v souladu s pravidly publicity (OP TP) a do preferované grafické podoby (např. formátováním textu, vložením obrázku/obrázků). Stávající titulní stránku Ministerstva pro místní rozvoj MAS vymaže.</w:t>
      </w:r>
    </w:p>
  </w:footnote>
  <w:footnote w:id="2">
    <w:p w14:paraId="5A4E58BD" w14:textId="77777777" w:rsidR="00D75890" w:rsidRPr="00F140C1" w:rsidRDefault="00D75890">
      <w:pPr>
        <w:pStyle w:val="Textpoznpodarou"/>
        <w:rPr>
          <w:highlight w:val="yellow"/>
        </w:rPr>
      </w:pPr>
      <w:r w:rsidRPr="002D0958">
        <w:rPr>
          <w:rStyle w:val="Znakapoznpodarou"/>
          <w:highlight w:val="yellow"/>
        </w:rPr>
        <w:footnoteRef/>
      </w:r>
      <w:r w:rsidRPr="002D0958">
        <w:rPr>
          <w:highlight w:val="yellow"/>
        </w:rPr>
        <w:t xml:space="preserve"> MAS může místo obecného názvu uvést vlastní název strategie.</w:t>
      </w:r>
      <w:r w:rsidRPr="00F140C1">
        <w:rPr>
          <w:highlight w:val="yellow"/>
        </w:rPr>
        <w:t xml:space="preserve"> </w:t>
      </w:r>
    </w:p>
  </w:footnote>
  <w:footnote w:id="3">
    <w:p w14:paraId="0AAF2DB8" w14:textId="77777777" w:rsidR="00D75890" w:rsidRPr="00F140C1" w:rsidRDefault="00D75890">
      <w:pPr>
        <w:pStyle w:val="Textpoznpodarou"/>
      </w:pPr>
      <w:r w:rsidRPr="00F140C1">
        <w:rPr>
          <w:rStyle w:val="Znakapoznpodarou"/>
          <w:highlight w:val="yellow"/>
        </w:rPr>
        <w:footnoteRef/>
      </w:r>
      <w:r w:rsidRPr="00F140C1">
        <w:rPr>
          <w:highlight w:val="yellow"/>
        </w:rPr>
        <w:t xml:space="preserve"> Příslušným orgánem MAS.</w:t>
      </w:r>
    </w:p>
  </w:footnote>
  <w:footnote w:id="4">
    <w:p w14:paraId="7D79A443" w14:textId="77777777" w:rsidR="00D75890" w:rsidRDefault="00D75890" w:rsidP="00822C6E">
      <w:pPr>
        <w:pStyle w:val="Textkomente"/>
      </w:pPr>
      <w:r w:rsidRPr="00822C6E">
        <w:rPr>
          <w:rStyle w:val="Znakapoznpodarou"/>
          <w:highlight w:val="yellow"/>
        </w:rPr>
        <w:footnoteRef/>
      </w:r>
      <w:r w:rsidRPr="00822C6E">
        <w:rPr>
          <w:highlight w:val="yellow"/>
        </w:rPr>
        <w:t xml:space="preserve"> MAS </w:t>
      </w:r>
      <w:r>
        <w:rPr>
          <w:highlight w:val="yellow"/>
        </w:rPr>
        <w:t>uvádí</w:t>
      </w:r>
      <w:r w:rsidRPr="00822C6E">
        <w:rPr>
          <w:highlight w:val="yellow"/>
        </w:rPr>
        <w:t xml:space="preserve"> v případě zpracování další verze/verzí zprávy na základě požadavků MMR-ORP</w:t>
      </w:r>
    </w:p>
    <w:p w14:paraId="3E9F95ED" w14:textId="77777777" w:rsidR="00D75890" w:rsidRDefault="00D75890">
      <w:pPr>
        <w:pStyle w:val="Textpoznpodarou"/>
      </w:pPr>
    </w:p>
  </w:footnote>
  <w:footnote w:id="5">
    <w:p w14:paraId="0B477B0B" w14:textId="77777777" w:rsidR="00D75890" w:rsidRPr="00822C6E" w:rsidRDefault="00D75890">
      <w:pPr>
        <w:pStyle w:val="Textpoznpodarou"/>
        <w:rPr>
          <w:highlight w:val="yellow"/>
        </w:rPr>
      </w:pPr>
      <w:r w:rsidRPr="00822C6E">
        <w:rPr>
          <w:rStyle w:val="Znakapoznpodarou"/>
          <w:highlight w:val="yellow"/>
        </w:rPr>
        <w:footnoteRef/>
      </w:r>
      <w:r w:rsidRPr="00822C6E">
        <w:rPr>
          <w:highlight w:val="yellow"/>
        </w:rPr>
        <w:t xml:space="preserve"> Není-li v některých odůvodněných případech konkrétně uvedeno jinak.</w:t>
      </w:r>
    </w:p>
  </w:footnote>
  <w:footnote w:id="6">
    <w:p w14:paraId="50481595" w14:textId="77777777" w:rsidR="00D75890" w:rsidRDefault="00D75890">
      <w:pPr>
        <w:pStyle w:val="Textpoznpodarou"/>
      </w:pPr>
      <w:r w:rsidRPr="00822C6E">
        <w:rPr>
          <w:rStyle w:val="Znakapoznpodarou"/>
          <w:highlight w:val="yellow"/>
        </w:rPr>
        <w:footnoteRef/>
      </w:r>
      <w:r w:rsidRPr="00822C6E">
        <w:rPr>
          <w:highlight w:val="yellow"/>
        </w:rPr>
        <w:t xml:space="preserve"> V rámci ex-pos</w:t>
      </w:r>
      <w:r>
        <w:rPr>
          <w:highlight w:val="yellow"/>
        </w:rPr>
        <w:t>t evaluace je možné realizovat jedno</w:t>
      </w:r>
      <w:r w:rsidRPr="00822C6E">
        <w:rPr>
          <w:highlight w:val="yellow"/>
        </w:rPr>
        <w:t xml:space="preserve"> setkání Focus Group, na kterém proběhne diskuse jak </w:t>
      </w:r>
      <w:r w:rsidRPr="00042EE0">
        <w:rPr>
          <w:highlight w:val="yellow"/>
        </w:rPr>
        <w:t>k hodnocení v Oblasti B, tak v Oblasti C. Respektive MAS není povinna realizovat samostatné setkání Focus Group pro Oblast B a pro Oblast C.</w:t>
      </w:r>
    </w:p>
  </w:footnote>
  <w:footnote w:id="7">
    <w:p w14:paraId="7870E4FE" w14:textId="77777777" w:rsidR="00D75890" w:rsidRDefault="00D75890">
      <w:pPr>
        <w:pStyle w:val="Textpoznpodarou"/>
      </w:pPr>
      <w:r w:rsidRPr="00042F95">
        <w:rPr>
          <w:rStyle w:val="Znakapoznpodarou"/>
          <w:highlight w:val="yellow"/>
        </w:rPr>
        <w:footnoteRef/>
      </w:r>
      <w:r w:rsidRPr="00042F95">
        <w:rPr>
          <w:highlight w:val="yellow"/>
        </w:rPr>
        <w:t xml:space="preserve"> Tj. v prostředí </w:t>
      </w:r>
      <w:hyperlink r:id="rId1" w:history="1">
        <w:r w:rsidRPr="00042F95">
          <w:rPr>
            <w:rStyle w:val="Hypertextovodkaz"/>
            <w:highlight w:val="yellow"/>
          </w:rPr>
          <w:t>MS2014+</w:t>
        </w:r>
      </w:hyperlink>
      <w:r w:rsidRPr="00042F95">
        <w:rPr>
          <w:highlight w:val="yellow"/>
        </w:rPr>
        <w:t>, kde MAS na záložce „ŽADATEL“ vybere příslušnou žádost (strategii), následně v levém menu vybere „Interní depeše“ – „Nová depeše a koncepty“</w:t>
      </w:r>
      <w:r>
        <w:rPr>
          <w:highlight w:val="yellow"/>
        </w:rPr>
        <w:t xml:space="preserve">, vytvoří příslušnou zprávu, připojí dokument Závěrečné evaluační zprávy a odešle </w:t>
      </w:r>
      <w:r w:rsidRPr="00042F95">
        <w:rPr>
          <w:highlight w:val="yellow"/>
        </w:rPr>
        <w:t>adresátům</w:t>
      </w:r>
      <w:r>
        <w:rPr>
          <w:highlight w:val="yellow"/>
        </w:rPr>
        <w:t xml:space="preserve">, zveřejněním na stránkách </w:t>
      </w:r>
      <w:hyperlink r:id="rId2" w:history="1">
        <w:r w:rsidRPr="00042F95">
          <w:rPr>
            <w:rStyle w:val="Hypertextovodkaz"/>
            <w:highlight w:val="yellow"/>
          </w:rPr>
          <w:t>Územní dimenze</w:t>
        </w:r>
      </w:hyperlink>
      <w:r w:rsidRPr="00042F95">
        <w:rPr>
          <w:highlight w:val="yellow"/>
        </w:rPr>
        <w:t>.</w:t>
      </w:r>
      <w:r>
        <w:t xml:space="preserve"> </w:t>
      </w:r>
    </w:p>
  </w:footnote>
  <w:footnote w:id="8">
    <w:p w14:paraId="1E0DEBBF" w14:textId="77777777" w:rsidR="00D75890" w:rsidRPr="00A84AE2" w:rsidRDefault="00D75890">
      <w:pPr>
        <w:pStyle w:val="Textpoznpodarou"/>
      </w:pPr>
      <w:r w:rsidRPr="002D0958">
        <w:rPr>
          <w:rStyle w:val="Znakapoznpodarou"/>
          <w:highlight w:val="yellow"/>
        </w:rPr>
        <w:footnoteRef/>
      </w:r>
      <w:r w:rsidRPr="002D0958">
        <w:rPr>
          <w:highlight w:val="yellow"/>
        </w:rPr>
        <w:t xml:space="preserve"> Sebeevaluace</w:t>
      </w:r>
      <w:r>
        <w:rPr>
          <w:highlight w:val="yellow"/>
        </w:rPr>
        <w:t>, respektive vyhodnocení opatření/doporučení z Evaluační zprávy,</w:t>
      </w:r>
      <w:r w:rsidRPr="002D0958">
        <w:rPr>
          <w:highlight w:val="yellow"/>
        </w:rPr>
        <w:t xml:space="preserve"> provedená pracovníky kanceláře MAS je zcela dostačující. Zapojení dalších osob, včetně odborníků a členů (orgánů) MAS je dobrovolné (MAS zapojí členy na základě vlastního uvážení, v případě potřeby).</w:t>
      </w:r>
    </w:p>
  </w:footnote>
  <w:footnote w:id="9">
    <w:p w14:paraId="1719C173" w14:textId="77777777" w:rsidR="00D75890" w:rsidRPr="00EC01D6" w:rsidRDefault="00D75890" w:rsidP="00EC01D6">
      <w:pPr>
        <w:pStyle w:val="Textpoznpodarou"/>
      </w:pPr>
      <w:r w:rsidRPr="002D0958">
        <w:rPr>
          <w:rStyle w:val="Znakapoznpodarou"/>
          <w:highlight w:val="yellow"/>
        </w:rPr>
        <w:footnoteRef/>
      </w:r>
      <w:r w:rsidRPr="002D0958">
        <w:rPr>
          <w:highlight w:val="yellow"/>
        </w:rPr>
        <w:t xml:space="preserve"> Lze-li takové faktory identifikovat.</w:t>
      </w:r>
    </w:p>
  </w:footnote>
  <w:footnote w:id="10">
    <w:p w14:paraId="521F220E" w14:textId="77777777" w:rsidR="00D75890" w:rsidRPr="00EC01D6" w:rsidRDefault="00D75890" w:rsidP="00EC01D6">
      <w:pPr>
        <w:pStyle w:val="Textpoznpodarou"/>
        <w:rPr>
          <w:highlight w:val="yellow"/>
        </w:rPr>
      </w:pPr>
      <w:r w:rsidRPr="002D0958">
        <w:rPr>
          <w:rStyle w:val="Znakapoznpodarou"/>
          <w:highlight w:val="yellow"/>
        </w:rPr>
        <w:footnoteRef/>
      </w:r>
      <w:r w:rsidRPr="002D0958">
        <w:rPr>
          <w:highlight w:val="yellow"/>
        </w:rPr>
        <w:t xml:space="preserve"> Evaluátor u každého opatření uvede také osobu/funkci/pozici zodpovědnou za jeho realizaci. Je třeba uvádět taková opatření,</w:t>
      </w:r>
      <w:r w:rsidRPr="00EC01D6">
        <w:rPr>
          <w:highlight w:val="yellow"/>
        </w:rPr>
        <w:t xml:space="preserve"> </w:t>
      </w:r>
      <w:r w:rsidRPr="002D0958">
        <w:rPr>
          <w:highlight w:val="yellow"/>
        </w:rPr>
        <w:t xml:space="preserve">jejichž realizace spadá do kompetence/působnosti MAS. </w:t>
      </w:r>
    </w:p>
  </w:footnote>
  <w:footnote w:id="11">
    <w:p w14:paraId="0F6A65A8" w14:textId="77777777" w:rsidR="00D75890" w:rsidRPr="00EC01D6" w:rsidRDefault="00D75890" w:rsidP="00EC01D6">
      <w:pPr>
        <w:pStyle w:val="Textpoznpodarou"/>
      </w:pPr>
      <w:r w:rsidRPr="002D0958">
        <w:rPr>
          <w:rStyle w:val="Znakapoznpodarou"/>
          <w:highlight w:val="yellow"/>
        </w:rPr>
        <w:footnoteRef/>
      </w:r>
      <w:r w:rsidRPr="002D0958">
        <w:rPr>
          <w:highlight w:val="yellow"/>
        </w:rPr>
        <w:t xml:space="preserve"> </w:t>
      </w:r>
      <w:bookmarkStart w:id="19" w:name="_Toc517511898"/>
      <w:r w:rsidRPr="002D0958">
        <w:rPr>
          <w:highlight w:val="yellow"/>
        </w:rPr>
        <w:t>MAS provádí hodnocení pouze u těch procesů a činností, respektive Programových rámců (program), ve kterých již příslušné činnosti realizovala (tj. např. pokud MAS k </w:t>
      </w:r>
      <w:r w:rsidRPr="002D0958">
        <w:rPr>
          <w:highlight w:val="yellow"/>
          <w:u w:val="single"/>
        </w:rPr>
        <w:t>31. 12. 2018</w:t>
      </w:r>
      <w:r w:rsidRPr="002D0958">
        <w:rPr>
          <w:highlight w:val="yellow"/>
        </w:rPr>
        <w:t xml:space="preserve"> nevyhlásila žádnou výzvu v programovém rámci IROP, nebude příslušné činnosti ve vztahu k tomuto Programovému rámci hodnotit.</w:t>
      </w:r>
      <w:bookmarkEnd w:id="19"/>
      <w:r w:rsidRPr="00EC01D6">
        <w:rPr>
          <w:b/>
          <w:i/>
        </w:rPr>
        <w:t xml:space="preserve">  </w:t>
      </w:r>
    </w:p>
  </w:footnote>
  <w:footnote w:id="12">
    <w:p w14:paraId="7FCA8717" w14:textId="77777777" w:rsidR="00D75890" w:rsidRPr="00EC01D6" w:rsidRDefault="00D75890" w:rsidP="00EC01D6">
      <w:pPr>
        <w:pStyle w:val="Textpoznpodarou"/>
      </w:pPr>
      <w:r w:rsidRPr="00EC01D6">
        <w:rPr>
          <w:rStyle w:val="Znakapoznpodarou"/>
          <w:highlight w:val="yellow"/>
        </w:rPr>
        <w:footnoteRef/>
      </w:r>
      <w:r w:rsidRPr="00EC01D6">
        <w:rPr>
          <w:highlight w:val="yellow"/>
        </w:rPr>
        <w:t xml:space="preserve"> Nehodící se odstraňte.</w:t>
      </w:r>
    </w:p>
  </w:footnote>
  <w:footnote w:id="13">
    <w:p w14:paraId="17AD6BE1" w14:textId="77777777" w:rsidR="00D75890" w:rsidRPr="00EC01D6" w:rsidRDefault="00D75890" w:rsidP="00EC01D6">
      <w:pPr>
        <w:pStyle w:val="Textpoznpodarou"/>
      </w:pPr>
      <w:r w:rsidRPr="00EC01D6">
        <w:rPr>
          <w:rStyle w:val="Znakapoznpodarou"/>
          <w:highlight w:val="yellow"/>
        </w:rPr>
        <w:footnoteRef/>
      </w:r>
      <w:r w:rsidRPr="00EC01D6">
        <w:rPr>
          <w:highlight w:val="yellow"/>
        </w:rPr>
        <w:t xml:space="preserve"> Pokud MAS nebude dodatečné hodnocení procesů v Oblasti A v rámci ex-post evaluace provádět, tuto větu odstraní a v předchozí větě ponechá „nerealizovala“.</w:t>
      </w:r>
    </w:p>
  </w:footnote>
  <w:footnote w:id="14">
    <w:p w14:paraId="73104737" w14:textId="77777777" w:rsidR="00D75890" w:rsidRPr="00EC01D6" w:rsidRDefault="00D75890" w:rsidP="00EC01D6">
      <w:pPr>
        <w:pStyle w:val="Textpoznpodarou"/>
      </w:pPr>
      <w:r w:rsidRPr="002D0958">
        <w:rPr>
          <w:rStyle w:val="Znakapoznpodarou"/>
        </w:rPr>
        <w:footnoteRef/>
      </w:r>
      <w:r w:rsidRPr="002D0958">
        <w:t xml:space="preserve"> Dokument – předepisuje určité postupy (tj. např. Interní postupy MAS pro IROP apod.).</w:t>
      </w:r>
    </w:p>
  </w:footnote>
  <w:footnote w:id="15">
    <w:p w14:paraId="5288F6D3" w14:textId="77777777" w:rsidR="00D75890" w:rsidRPr="00EC01D6" w:rsidRDefault="00D75890" w:rsidP="00EC01D6">
      <w:pPr>
        <w:pStyle w:val="Textpoznpodarou"/>
      </w:pPr>
      <w:r w:rsidRPr="002D0958">
        <w:rPr>
          <w:rStyle w:val="Znakapoznpodarou"/>
        </w:rPr>
        <w:footnoteRef/>
      </w:r>
      <w:r w:rsidRPr="002D0958">
        <w:t xml:space="preserve"> Záznam – poskytuje důkaz o tom, že postupy jsou realizovány v souladu s dokumenty (tj. záznam je např. zápis z jednání výběrového orgánu, prezenční listina atp.).</w:t>
      </w:r>
    </w:p>
  </w:footnote>
  <w:footnote w:id="16">
    <w:p w14:paraId="6B71E194" w14:textId="77777777" w:rsidR="00D75890" w:rsidRDefault="00D75890">
      <w:pPr>
        <w:pStyle w:val="Default"/>
        <w:jc w:val="both"/>
      </w:pPr>
      <w:r w:rsidRPr="002D0958">
        <w:rPr>
          <w:rStyle w:val="Znakapoznpodarou"/>
          <w:rFonts w:ascii="Times New Roman" w:hAnsi="Times New Roman"/>
          <w:sz w:val="20"/>
          <w:szCs w:val="20"/>
        </w:rPr>
        <w:footnoteRef/>
      </w:r>
      <w:r w:rsidRPr="002D0958">
        <w:rPr>
          <w:rFonts w:ascii="Times New Roman" w:hAnsi="Times New Roman" w:cs="Times New Roman"/>
          <w:sz w:val="20"/>
          <w:szCs w:val="20"/>
        </w:rPr>
        <w:t xml:space="preserve"> </w:t>
      </w:r>
      <w:r w:rsidRPr="002D0958">
        <w:rPr>
          <w:rFonts w:ascii="Times New Roman" w:eastAsiaTheme="minorEastAsia" w:hAnsi="Times New Roman" w:cs="Times New Roman"/>
          <w:color w:val="auto"/>
          <w:sz w:val="20"/>
          <w:szCs w:val="20"/>
          <w:lang w:eastAsia="cs-CZ"/>
        </w:rPr>
        <w:t>Podle ustanovení § 8a zákona č. 320/2001 Sb., o finanční kontrole ve veřejné správě a o změně některých zákonů (zákon o finanční kontrole), ve znění pozdějších předpisů (dále také „ZFK“), k veřejnosprávní kontrole delegovaných činností u místní akční skupiny v rámci Integrovaného regionálního operačního programu</w:t>
      </w:r>
    </w:p>
  </w:footnote>
  <w:footnote w:id="17">
    <w:p w14:paraId="0AE7DE4F" w14:textId="77777777" w:rsidR="00D75890" w:rsidRDefault="00D75890">
      <w:pPr>
        <w:pStyle w:val="Textpoznpodarou"/>
      </w:pPr>
      <w:r w:rsidRPr="00094C68">
        <w:rPr>
          <w:rStyle w:val="Znakapoznpodarou"/>
          <w:highlight w:val="yellow"/>
        </w:rPr>
        <w:footnoteRef/>
      </w:r>
      <w:r w:rsidRPr="00094C68">
        <w:rPr>
          <w:highlight w:val="yellow"/>
        </w:rPr>
        <w:t xml:space="preserve"> Pokud MAS hodnocení těchto procesů v mid-term evaluaci neprovedla, z textu Závěrečné evaluační zprávy je odstraní.</w:t>
      </w:r>
      <w:r>
        <w:t xml:space="preserve"> </w:t>
      </w:r>
    </w:p>
  </w:footnote>
  <w:footnote w:id="18">
    <w:p w14:paraId="7C4833C5" w14:textId="77777777" w:rsidR="00D75890" w:rsidRPr="00EC01D6" w:rsidRDefault="00D75890">
      <w:pPr>
        <w:pStyle w:val="Textpoznpodarou"/>
        <w:rPr>
          <w:highlight w:val="yellow"/>
        </w:rPr>
      </w:pPr>
      <w:r w:rsidRPr="002D0958">
        <w:rPr>
          <w:rStyle w:val="Znakapoznpodarou"/>
          <w:highlight w:val="yellow"/>
        </w:rPr>
        <w:footnoteRef/>
      </w:r>
      <w:r w:rsidRPr="002D0958">
        <w:rPr>
          <w:highlight w:val="yellow"/>
        </w:rPr>
        <w:t xml:space="preserve"> Bylo na rozhodnutí MAS, zda sebeevaluční tabulky vyplní za každý programový rámec zvlášť nebo zda svá zjištění k jednomu procesu zapíše pro všechny Programové rámce do jedné tabulky (přičemž v textu zjištění uvede, ke kterému Programovému rámci se vztahuje). MAS tedy přebírá údaje do Závěrečné evaluační zprávy ve struktuře Evaluační zprávy (mid-term evaluace).</w:t>
      </w:r>
    </w:p>
  </w:footnote>
  <w:footnote w:id="19">
    <w:p w14:paraId="78F6F9CF" w14:textId="77777777" w:rsidR="00D75890" w:rsidRPr="00EC01D6" w:rsidRDefault="00D75890" w:rsidP="00AF598D">
      <w:pPr>
        <w:pStyle w:val="Textpoznpodarou"/>
        <w:rPr>
          <w:highlight w:val="yellow"/>
        </w:rPr>
      </w:pPr>
      <w:r w:rsidRPr="002D0958">
        <w:rPr>
          <w:rStyle w:val="Znakapoznpodarou"/>
          <w:highlight w:val="yellow"/>
        </w:rPr>
        <w:footnoteRef/>
      </w:r>
      <w:r w:rsidRPr="002D0958">
        <w:rPr>
          <w:highlight w:val="yellow"/>
        </w:rPr>
        <w:t xml:space="preserve"> Pokud nebyly příslušné činnosti v Programovém rámci OP ŽP v rámci Evaluační zprávy (mid-term evaluace) realizovány, může (ale nemusí) MAS dopracovat hodnocení v rámci ex-post evaluace.</w:t>
      </w:r>
      <w:r w:rsidRPr="00EC01D6">
        <w:rPr>
          <w:highlight w:val="yellow"/>
        </w:rPr>
        <w:t xml:space="preserve"> Závěry dopracované v rámci ex-post evaluace MAS vyznačí např. barevným písmem/podbarvením/režimem změn.</w:t>
      </w:r>
    </w:p>
  </w:footnote>
  <w:footnote w:id="20">
    <w:p w14:paraId="35DA741C" w14:textId="77777777" w:rsidR="00D75890" w:rsidRPr="00EC01D6" w:rsidRDefault="00D75890">
      <w:pPr>
        <w:pStyle w:val="Textpoznpodarou"/>
      </w:pPr>
      <w:r w:rsidRPr="00EC01D6">
        <w:rPr>
          <w:rStyle w:val="Znakapoznpodarou"/>
          <w:highlight w:val="yellow"/>
        </w:rPr>
        <w:footnoteRef/>
      </w:r>
      <w:r w:rsidRPr="00EC01D6">
        <w:rPr>
          <w:highlight w:val="yellow"/>
        </w:rPr>
        <w:t xml:space="preserve"> </w:t>
      </w:r>
      <w:r w:rsidRPr="002D0958">
        <w:rPr>
          <w:highlight w:val="yellow"/>
        </w:rPr>
        <w:t>Evaluátor u každého opatření uvede také osobu/funkci/pozici zodpovědnou za jeho realizaci. Je třeba uvádět taková opatření,</w:t>
      </w:r>
      <w:r w:rsidRPr="00EC01D6">
        <w:rPr>
          <w:highlight w:val="yellow"/>
        </w:rPr>
        <w:t xml:space="preserve"> </w:t>
      </w:r>
      <w:r w:rsidRPr="002D0958">
        <w:rPr>
          <w:highlight w:val="yellow"/>
        </w:rPr>
        <w:t xml:space="preserve">jejichž realizace spadá do kompetence/působnosti MAS.  </w:t>
      </w:r>
    </w:p>
  </w:footnote>
  <w:footnote w:id="21">
    <w:p w14:paraId="18A51E08" w14:textId="77777777" w:rsidR="00D75890" w:rsidRPr="00EC01D6" w:rsidRDefault="00D75890">
      <w:pPr>
        <w:pStyle w:val="Textpoznpodarou"/>
      </w:pPr>
      <w:r w:rsidRPr="002D0958">
        <w:rPr>
          <w:rStyle w:val="Znakapoznpodarou"/>
          <w:highlight w:val="yellow"/>
        </w:rPr>
        <w:footnoteRef/>
      </w:r>
      <w:r w:rsidRPr="002D0958">
        <w:rPr>
          <w:highlight w:val="yellow"/>
        </w:rPr>
        <w:t xml:space="preserve"> Nebylo-li opatření implementováno, MAS uvede tuto skutečnost a stručné odůvodnění.</w:t>
      </w:r>
      <w:r w:rsidRPr="002D0958">
        <w:t xml:space="preserve"> </w:t>
      </w:r>
    </w:p>
  </w:footnote>
  <w:footnote w:id="22">
    <w:p w14:paraId="117DD3CE" w14:textId="77777777" w:rsidR="00D75890" w:rsidRDefault="00D75890">
      <w:pPr>
        <w:pStyle w:val="Textpoznpodarou"/>
      </w:pPr>
      <w:r w:rsidRPr="008C4970">
        <w:rPr>
          <w:rStyle w:val="Znakapoznpodarou"/>
          <w:highlight w:val="yellow"/>
        </w:rPr>
        <w:footnoteRef/>
      </w:r>
      <w:r w:rsidRPr="008C4970">
        <w:rPr>
          <w:highlight w:val="yellow"/>
        </w:rPr>
        <w:t xml:space="preserve"> Výčet klíčových závěrů/zjištění a doporučení převezme MAS z mid-term evaluační zprávy.</w:t>
      </w:r>
      <w:r>
        <w:t xml:space="preserve"> </w:t>
      </w:r>
    </w:p>
  </w:footnote>
  <w:footnote w:id="23">
    <w:p w14:paraId="23333079" w14:textId="77777777" w:rsidR="00D75890" w:rsidRPr="00EC01D6" w:rsidRDefault="00D75890" w:rsidP="00132DC5">
      <w:pPr>
        <w:pStyle w:val="Textpoznpodarou"/>
        <w:rPr>
          <w:highlight w:val="yellow"/>
        </w:rPr>
      </w:pPr>
      <w:r w:rsidRPr="002D0958">
        <w:rPr>
          <w:rStyle w:val="Znakapoznpodarou"/>
          <w:highlight w:val="yellow"/>
        </w:rPr>
        <w:footnoteRef/>
      </w:r>
      <w:r w:rsidRPr="002D0958">
        <w:rPr>
          <w:highlight w:val="yellow"/>
        </w:rPr>
        <w:t xml:space="preserve"> Je na rozhodnutí MAS, zda sebeevaluční tabulky vyplní za každý programový rámec zvlášť nebo zda svá zjištění k jednomu procesu zapíše pro všechny Programové rámce do jedné tabulky (přičemž v textu zjištění uvede, ke kterému Programovému rámci se vztahuje). MAS přebírá údaje ve struktuře Evaluační zprávy (mid-term evaluace).</w:t>
      </w:r>
    </w:p>
  </w:footnote>
  <w:footnote w:id="24">
    <w:p w14:paraId="7DD752FE" w14:textId="77777777" w:rsidR="00D75890" w:rsidRPr="00EC01D6" w:rsidRDefault="00D75890" w:rsidP="00D460AD">
      <w:pPr>
        <w:pStyle w:val="Textpoznpodarou"/>
        <w:rPr>
          <w:highlight w:val="yellow"/>
        </w:rPr>
      </w:pPr>
      <w:r w:rsidRPr="002D0958">
        <w:rPr>
          <w:rStyle w:val="Znakapoznpodarou"/>
          <w:highlight w:val="yellow"/>
        </w:rPr>
        <w:footnoteRef/>
      </w:r>
      <w:r w:rsidRPr="002D0958">
        <w:rPr>
          <w:highlight w:val="yellow"/>
        </w:rPr>
        <w:t xml:space="preserve"> Pokud nebyly příslušné činnosti v Programovém rámci OP ŽP v rámci Evaluační zprávy (mid-term evaluace) realizovány, může MAS dopracovat hodnocení v rámci ex-post evaluace.</w:t>
      </w:r>
    </w:p>
  </w:footnote>
  <w:footnote w:id="25">
    <w:p w14:paraId="4897CD96" w14:textId="77777777" w:rsidR="00D75890" w:rsidRPr="00EC01D6" w:rsidRDefault="00D75890" w:rsidP="00B47E0D">
      <w:pPr>
        <w:pStyle w:val="Textpoznpodarou"/>
      </w:pPr>
      <w:r w:rsidRPr="00EC01D6">
        <w:rPr>
          <w:rStyle w:val="Znakapoznpodarou"/>
          <w:highlight w:val="yellow"/>
        </w:rPr>
        <w:footnoteRef/>
      </w:r>
      <w:r w:rsidRPr="00EC01D6">
        <w:rPr>
          <w:highlight w:val="yellow"/>
        </w:rPr>
        <w:t xml:space="preserve"> </w:t>
      </w:r>
      <w:r w:rsidRPr="002D0958">
        <w:rPr>
          <w:highlight w:val="yellow"/>
        </w:rPr>
        <w:t>Evaluátor u každého opatření uvede také osobu/funkci/pozici zodpovědnou za jeho realizaci. Je třeba uvádět taková opatření, jejichž realizace spadá do kompetence/působnosti MAS.</w:t>
      </w:r>
    </w:p>
  </w:footnote>
  <w:footnote w:id="26">
    <w:p w14:paraId="02B6E251" w14:textId="77777777" w:rsidR="00D75890" w:rsidRPr="00EC01D6" w:rsidRDefault="00D75890" w:rsidP="00CB68EA">
      <w:pPr>
        <w:pStyle w:val="Textpoznpodarou"/>
      </w:pPr>
      <w:r w:rsidRPr="002D0958">
        <w:rPr>
          <w:rStyle w:val="Znakapoznpodarou"/>
          <w:highlight w:val="yellow"/>
        </w:rPr>
        <w:footnoteRef/>
      </w:r>
      <w:r w:rsidRPr="002D0958">
        <w:rPr>
          <w:highlight w:val="yellow"/>
        </w:rPr>
        <w:t xml:space="preserve"> Nebylo-li opatření implementováno, MAS uvede tuto skutečnost a stručné odůvodnění.</w:t>
      </w:r>
      <w:r w:rsidRPr="002D0958">
        <w:t xml:space="preserve"> </w:t>
      </w:r>
    </w:p>
  </w:footnote>
  <w:footnote w:id="27">
    <w:p w14:paraId="3D14E357" w14:textId="77777777" w:rsidR="00D75890" w:rsidRPr="00EC01D6" w:rsidRDefault="00D75890" w:rsidP="00132DC5">
      <w:pPr>
        <w:pStyle w:val="Textpoznpodarou"/>
        <w:rPr>
          <w:highlight w:val="yellow"/>
        </w:rPr>
      </w:pPr>
      <w:r w:rsidRPr="002D0958">
        <w:rPr>
          <w:rStyle w:val="Znakapoznpodarou"/>
          <w:highlight w:val="yellow"/>
        </w:rPr>
        <w:footnoteRef/>
      </w:r>
      <w:r w:rsidRPr="002D0958">
        <w:rPr>
          <w:highlight w:val="yellow"/>
        </w:rPr>
        <w:t xml:space="preserve"> Je na rozhodnutí MAS, zda sebeevaluční tabulky vyplní za každý programový rámec zvlášť nebo zda svá zjištění k jednomu procesu zapíše pro všechny Programové rámce do jedné tabulky (přičemž v textu zjištění uvede, ke kterému Programovému rámci se vztahuje). MAS přebírá údaje ve struktuře Evaluační zprávy (mid-term evaluace).</w:t>
      </w:r>
    </w:p>
  </w:footnote>
  <w:footnote w:id="28">
    <w:p w14:paraId="65625700" w14:textId="77777777" w:rsidR="00D75890" w:rsidRPr="00EC01D6" w:rsidRDefault="00D75890">
      <w:pPr>
        <w:pStyle w:val="Textpoznpodarou"/>
        <w:rPr>
          <w:highlight w:val="yellow"/>
        </w:rPr>
      </w:pPr>
      <w:r w:rsidRPr="002D0958">
        <w:rPr>
          <w:rStyle w:val="Znakapoznpodarou"/>
          <w:highlight w:val="yellow"/>
        </w:rPr>
        <w:footnoteRef/>
      </w:r>
      <w:r w:rsidRPr="002D0958">
        <w:rPr>
          <w:highlight w:val="yellow"/>
        </w:rPr>
        <w:t xml:space="preserve"> Pokud nebyly příslušné činnosti v Programovém rámci OP ŽP v rámci Evaluační zprávy (mid-term evaluace) realizovány, může MAS dopracovat hodnocení v rámci ex-post evaluace.</w:t>
      </w:r>
    </w:p>
  </w:footnote>
  <w:footnote w:id="29">
    <w:p w14:paraId="08B0760B" w14:textId="77777777" w:rsidR="00D75890" w:rsidRPr="00EC01D6" w:rsidRDefault="00D75890">
      <w:pPr>
        <w:pStyle w:val="Textpoznpodarou"/>
      </w:pPr>
      <w:r w:rsidRPr="00EC01D6">
        <w:rPr>
          <w:rStyle w:val="Znakapoznpodarou"/>
          <w:highlight w:val="yellow"/>
        </w:rPr>
        <w:footnoteRef/>
      </w:r>
      <w:r w:rsidRPr="00EC01D6">
        <w:rPr>
          <w:highlight w:val="yellow"/>
        </w:rPr>
        <w:t xml:space="preserve"> </w:t>
      </w:r>
      <w:r w:rsidRPr="002D0958">
        <w:rPr>
          <w:highlight w:val="yellow"/>
        </w:rPr>
        <w:t>Evaluátor u každého opatření uvede také osobu/funkci/pozici zodpovědnou za jeho realizaci. Je třeba uvádět taková opatření,</w:t>
      </w:r>
      <w:r w:rsidRPr="00EC01D6">
        <w:rPr>
          <w:highlight w:val="yellow"/>
        </w:rPr>
        <w:t xml:space="preserve"> </w:t>
      </w:r>
      <w:r w:rsidRPr="002D0958">
        <w:rPr>
          <w:highlight w:val="yellow"/>
        </w:rPr>
        <w:t>jejichž realizace spadá do kompetence/působnosti MAS.</w:t>
      </w:r>
    </w:p>
  </w:footnote>
  <w:footnote w:id="30">
    <w:p w14:paraId="74AD2BB5" w14:textId="77777777" w:rsidR="00D75890" w:rsidRPr="00EC01D6" w:rsidRDefault="00D75890" w:rsidP="00CB68EA">
      <w:pPr>
        <w:pStyle w:val="Textpoznpodarou"/>
      </w:pPr>
      <w:r w:rsidRPr="002D0958">
        <w:rPr>
          <w:rStyle w:val="Znakapoznpodarou"/>
          <w:highlight w:val="yellow"/>
        </w:rPr>
        <w:footnoteRef/>
      </w:r>
      <w:r w:rsidRPr="002D0958">
        <w:rPr>
          <w:highlight w:val="yellow"/>
        </w:rPr>
        <w:t xml:space="preserve"> Nebylo-li opatření implementováno, MAS uvede tuto skutečnost a stručné odůvodnění.</w:t>
      </w:r>
      <w:r w:rsidRPr="002D0958">
        <w:t xml:space="preserve"> </w:t>
      </w:r>
    </w:p>
  </w:footnote>
  <w:footnote w:id="31">
    <w:p w14:paraId="3272A2EF" w14:textId="77777777" w:rsidR="00D75890" w:rsidRPr="00EC01D6" w:rsidRDefault="00D75890">
      <w:pPr>
        <w:pStyle w:val="Textpoznpodarou"/>
        <w:rPr>
          <w:highlight w:val="yellow"/>
        </w:rPr>
      </w:pPr>
      <w:r w:rsidRPr="00EC01D6">
        <w:rPr>
          <w:rStyle w:val="Znakapoznpodarou"/>
          <w:highlight w:val="yellow"/>
        </w:rPr>
        <w:footnoteRef/>
      </w:r>
      <w:r w:rsidRPr="00EC01D6">
        <w:rPr>
          <w:highlight w:val="yellow"/>
        </w:rPr>
        <w:t xml:space="preserve"> </w:t>
      </w:r>
      <w:r w:rsidRPr="002D0958">
        <w:rPr>
          <w:highlight w:val="yellow"/>
        </w:rPr>
        <w:t>Evaluátor u každého opatření uvede také osobu/funkci/pozici zodpovědnou za jeho realizaci. Je třeba uvádět taková opatření,</w:t>
      </w:r>
      <w:r w:rsidRPr="00EC01D6">
        <w:rPr>
          <w:highlight w:val="yellow"/>
        </w:rPr>
        <w:t xml:space="preserve"> </w:t>
      </w:r>
      <w:r w:rsidRPr="002D0958">
        <w:rPr>
          <w:highlight w:val="yellow"/>
        </w:rPr>
        <w:t>jejichž realizace spadá do kompetence/působnosti MAS.</w:t>
      </w:r>
      <w:r w:rsidRPr="002D0958">
        <w:t xml:space="preserve"> </w:t>
      </w:r>
      <w:r w:rsidRPr="002D0958">
        <w:rPr>
          <w:highlight w:val="yellow"/>
        </w:rPr>
        <w:t>MAS přebírá údaje ve struktuře Evaluační zprávy (mid-term evaluace).</w:t>
      </w:r>
    </w:p>
  </w:footnote>
  <w:footnote w:id="32">
    <w:p w14:paraId="72E17F1E" w14:textId="77777777" w:rsidR="00D75890" w:rsidRPr="00EC01D6" w:rsidRDefault="00D75890" w:rsidP="00CB68EA">
      <w:pPr>
        <w:pStyle w:val="Textpoznpodarou"/>
      </w:pPr>
      <w:r w:rsidRPr="002D0958">
        <w:rPr>
          <w:rStyle w:val="Znakapoznpodarou"/>
          <w:highlight w:val="yellow"/>
        </w:rPr>
        <w:footnoteRef/>
      </w:r>
      <w:r w:rsidRPr="002D0958">
        <w:rPr>
          <w:highlight w:val="yellow"/>
        </w:rPr>
        <w:t xml:space="preserve"> Nebylo-li opatření implementováno, MAS uvede tuto skutečnost a stručné odůvodnění.</w:t>
      </w:r>
      <w:r w:rsidRPr="002D0958">
        <w:t xml:space="preserve"> </w:t>
      </w:r>
    </w:p>
  </w:footnote>
  <w:footnote w:id="33">
    <w:p w14:paraId="4FD68900" w14:textId="77777777" w:rsidR="00D75890" w:rsidRPr="00EC01D6" w:rsidRDefault="00D75890">
      <w:pPr>
        <w:pStyle w:val="Textpoznpodarou"/>
      </w:pPr>
      <w:r w:rsidRPr="002D0958">
        <w:rPr>
          <w:rStyle w:val="Znakapoznpodarou"/>
          <w:highlight w:val="yellow"/>
        </w:rPr>
        <w:footnoteRef/>
      </w:r>
      <w:r w:rsidRPr="002D0958">
        <w:rPr>
          <w:highlight w:val="yellow"/>
        </w:rPr>
        <w:t xml:space="preserve"> MAS tuto činnost v rámci  mid-term evaluace hodnotila dobrovolně, a v případě, že v rámci projektu v IROP SC 4.2 realizovala činnost Animace škol. V případě absence údajů v mid-term evaluaci může (ale není povinna) MAS v rámci ex-post evaluace hodnocení dopracovat.</w:t>
      </w:r>
      <w:r w:rsidRPr="002D0958">
        <w:t xml:space="preserve"> </w:t>
      </w:r>
    </w:p>
  </w:footnote>
  <w:footnote w:id="34">
    <w:p w14:paraId="74529C70" w14:textId="77777777" w:rsidR="00D75890" w:rsidRPr="00EC01D6" w:rsidRDefault="00D75890">
      <w:pPr>
        <w:pStyle w:val="Textpoznpodarou"/>
      </w:pPr>
      <w:r w:rsidRPr="00EC01D6">
        <w:rPr>
          <w:rStyle w:val="Znakapoznpodarou"/>
          <w:highlight w:val="yellow"/>
        </w:rPr>
        <w:footnoteRef/>
      </w:r>
      <w:r w:rsidRPr="00EC01D6">
        <w:rPr>
          <w:highlight w:val="yellow"/>
        </w:rPr>
        <w:t xml:space="preserve"> </w:t>
      </w:r>
      <w:r w:rsidRPr="002D0958">
        <w:rPr>
          <w:highlight w:val="yellow"/>
        </w:rPr>
        <w:t>Evaluátor u každého opatření uvede také osobu/funkci/pozici zodpovědnou za jeho realizaci. Je třeba uvádět taková opatření, jejichž realizace spadá do kompetence/působnosti MAS.</w:t>
      </w:r>
    </w:p>
  </w:footnote>
  <w:footnote w:id="35">
    <w:p w14:paraId="204873EB" w14:textId="77777777" w:rsidR="00D75890" w:rsidRPr="00EC01D6" w:rsidRDefault="00D75890" w:rsidP="00CB68EA">
      <w:pPr>
        <w:pStyle w:val="Textpoznpodarou"/>
      </w:pPr>
      <w:r w:rsidRPr="002D0958">
        <w:rPr>
          <w:rStyle w:val="Znakapoznpodarou"/>
          <w:highlight w:val="yellow"/>
        </w:rPr>
        <w:footnoteRef/>
      </w:r>
      <w:r w:rsidRPr="002D0958">
        <w:rPr>
          <w:highlight w:val="yellow"/>
        </w:rPr>
        <w:t xml:space="preserve"> Nebylo-li opatření implementováno, MAS uvede tuto skutečnost a stručné odůvodnění.</w:t>
      </w:r>
      <w:r w:rsidRPr="002D0958">
        <w:t xml:space="preserve"> </w:t>
      </w:r>
    </w:p>
  </w:footnote>
  <w:footnote w:id="36">
    <w:p w14:paraId="1693C255" w14:textId="77777777" w:rsidR="00D75890" w:rsidRPr="00EC01D6" w:rsidRDefault="00D75890">
      <w:pPr>
        <w:pStyle w:val="Textpoznpodarou"/>
      </w:pPr>
      <w:r w:rsidRPr="002D0958">
        <w:rPr>
          <w:rStyle w:val="Znakapoznpodarou"/>
          <w:highlight w:val="yellow"/>
        </w:rPr>
        <w:footnoteRef/>
      </w:r>
      <w:r w:rsidRPr="002D0958">
        <w:rPr>
          <w:highlight w:val="yellow"/>
        </w:rPr>
        <w:t xml:space="preserve"> Podávání žádostí o podporu z SC 4.2 IROP, resp. 6. výzvy ŘO IROP, bylo možné do 30. 6. 2019.</w:t>
      </w:r>
    </w:p>
  </w:footnote>
  <w:footnote w:id="37">
    <w:p w14:paraId="3D93070D" w14:textId="77777777" w:rsidR="00D75890" w:rsidRPr="00EC01D6" w:rsidRDefault="00D75890">
      <w:pPr>
        <w:pStyle w:val="Textpoznpodarou"/>
      </w:pPr>
      <w:r w:rsidRPr="00EC01D6">
        <w:rPr>
          <w:rStyle w:val="Znakapoznpodarou"/>
          <w:highlight w:val="yellow"/>
        </w:rPr>
        <w:footnoteRef/>
      </w:r>
      <w:r w:rsidRPr="00EC01D6">
        <w:rPr>
          <w:highlight w:val="yellow"/>
        </w:rPr>
        <w:t xml:space="preserve"> Evaluátor u každého opatření uvede také osobu/funkci/pozici zodpovědnou za jeho realizaci. Je třeba uvádět taková opatření, jejichž realizace spadá do kompetence/působnosti MAS.</w:t>
      </w:r>
    </w:p>
  </w:footnote>
  <w:footnote w:id="38">
    <w:p w14:paraId="4C826533" w14:textId="77777777" w:rsidR="00D75890" w:rsidRPr="00EC01D6" w:rsidRDefault="00D75890" w:rsidP="00CB68EA">
      <w:pPr>
        <w:pStyle w:val="Textpoznpodarou"/>
      </w:pPr>
      <w:r w:rsidRPr="00EC01D6">
        <w:rPr>
          <w:rStyle w:val="Znakapoznpodarou"/>
          <w:highlight w:val="yellow"/>
        </w:rPr>
        <w:footnoteRef/>
      </w:r>
      <w:r w:rsidRPr="00EC01D6">
        <w:rPr>
          <w:highlight w:val="yellow"/>
        </w:rPr>
        <w:t xml:space="preserve"> Nebylo-li opatření implementováno, MAS uvede tuto skutečnost a stručné odůvodnění.</w:t>
      </w:r>
      <w:r w:rsidRPr="00EC01D6">
        <w:t xml:space="preserve"> </w:t>
      </w:r>
    </w:p>
  </w:footnote>
  <w:footnote w:id="39">
    <w:p w14:paraId="41712973" w14:textId="77777777" w:rsidR="00D75890" w:rsidRPr="00EC01D6" w:rsidRDefault="00D75890">
      <w:pPr>
        <w:pStyle w:val="Textpoznpodarou"/>
      </w:pPr>
      <w:r w:rsidRPr="002D0958">
        <w:rPr>
          <w:rStyle w:val="Znakapoznpodarou"/>
          <w:highlight w:val="yellow"/>
        </w:rPr>
        <w:footnoteRef/>
      </w:r>
      <w:r w:rsidRPr="002D0958">
        <w:rPr>
          <w:highlight w:val="yellow"/>
        </w:rPr>
        <w:t xml:space="preserve"> MAS zpracovala intervenční logiku již v rámci mid-term evaluace. MAS v rámci ex-post evaluace dopracuje intervenční logiku dle potřeby (např. na základě rozšíření Programových rámců v období od 1. 1. 2019).</w:t>
      </w:r>
    </w:p>
  </w:footnote>
  <w:footnote w:id="40">
    <w:p w14:paraId="2D4FE50A" w14:textId="77777777" w:rsidR="00D75890" w:rsidRPr="009162F6" w:rsidRDefault="00D75890" w:rsidP="0099767F">
      <w:pPr>
        <w:pStyle w:val="Textpoznpodarou"/>
        <w:rPr>
          <w:highlight w:val="yellow"/>
        </w:rPr>
      </w:pPr>
      <w:r w:rsidRPr="009162F6">
        <w:rPr>
          <w:rStyle w:val="Znakapoznpodarou"/>
          <w:highlight w:val="yellow"/>
        </w:rPr>
        <w:footnoteRef/>
      </w:r>
      <w:r w:rsidRPr="009162F6">
        <w:rPr>
          <w:highlight w:val="yellow"/>
        </w:rPr>
        <w:t xml:space="preserve"> Evaluační otázky v oblasti B jsou konstruovány tak, aby k jejich zodpovězení postačilo jedno, nejvýše dvě setkání Focus Group. V rámci ex-post evaluace je možné realizovat 1 setkání Focus Group, na kterém proběhne diskuse jak k hodnocení v Oblasti B, tak v Oblasti C.</w:t>
      </w:r>
    </w:p>
  </w:footnote>
  <w:footnote w:id="41">
    <w:p w14:paraId="6D127650" w14:textId="77777777" w:rsidR="00D75890" w:rsidRPr="00EC01D6" w:rsidRDefault="00D75890" w:rsidP="00083226">
      <w:pPr>
        <w:pStyle w:val="Textpoznpodarou"/>
        <w:rPr>
          <w:highlight w:val="yellow"/>
        </w:rPr>
      </w:pPr>
      <w:r w:rsidRPr="002D0958">
        <w:rPr>
          <w:rStyle w:val="Znakapoznpodarou"/>
          <w:highlight w:val="yellow"/>
        </w:rPr>
        <w:footnoteRef/>
      </w:r>
      <w:r w:rsidRPr="002D0958">
        <w:rPr>
          <w:highlight w:val="yellow"/>
        </w:rPr>
        <w:t xml:space="preserve"> MAS nemusí vyplňovat všechny sloupce z výčtu Slabá stránka / Silná stránka / Příležitost / Hrozba. MAS vyplní ten kvadrant, který je východiskem pro dané Opatření/Aktivitu a Specifický cíl.  </w:t>
      </w:r>
    </w:p>
  </w:footnote>
  <w:footnote w:id="42">
    <w:p w14:paraId="7851D86A" w14:textId="77777777" w:rsidR="00D75890" w:rsidRPr="003D512E" w:rsidRDefault="00D75890" w:rsidP="00083226">
      <w:pPr>
        <w:pStyle w:val="Textpoznpodarou"/>
        <w:rPr>
          <w:highlight w:val="yellow"/>
        </w:rPr>
      </w:pPr>
      <w:r w:rsidRPr="002D0958">
        <w:rPr>
          <w:rStyle w:val="Znakapoznpodarou"/>
          <w:highlight w:val="yellow"/>
        </w:rPr>
        <w:footnoteRef/>
      </w:r>
      <w:r w:rsidRPr="002D0958">
        <w:rPr>
          <w:highlight w:val="yellow"/>
        </w:rPr>
        <w:t xml:space="preserve"> Zdrojem je SWOT ve schválené SCLLD. </w:t>
      </w:r>
    </w:p>
  </w:footnote>
  <w:footnote w:id="43">
    <w:p w14:paraId="76E8565C" w14:textId="77777777" w:rsidR="00D75890" w:rsidRPr="003D512E" w:rsidRDefault="00D75890" w:rsidP="00083226">
      <w:pPr>
        <w:pStyle w:val="Textpoznpodarou"/>
        <w:rPr>
          <w:highlight w:val="yellow"/>
        </w:rPr>
      </w:pPr>
      <w:r w:rsidRPr="002D0958">
        <w:rPr>
          <w:rStyle w:val="Znakapoznpodarou"/>
          <w:highlight w:val="yellow"/>
        </w:rPr>
        <w:footnoteRef/>
      </w:r>
      <w:r w:rsidRPr="002D0958">
        <w:rPr>
          <w:highlight w:val="yellow"/>
        </w:rPr>
        <w:t xml:space="preserve"> Zdrojem je Analýza problémů a potřeb ve schválené SCLLD.</w:t>
      </w:r>
    </w:p>
  </w:footnote>
  <w:footnote w:id="44">
    <w:p w14:paraId="4A46115D" w14:textId="77777777" w:rsidR="00D75890" w:rsidRPr="003D512E" w:rsidRDefault="00D75890" w:rsidP="00083226">
      <w:pPr>
        <w:pStyle w:val="Textpoznpodarou"/>
        <w:rPr>
          <w:highlight w:val="yellow"/>
        </w:rPr>
      </w:pPr>
      <w:r w:rsidRPr="002D0958">
        <w:rPr>
          <w:rStyle w:val="Znakapoznpodarou"/>
          <w:highlight w:val="yellow"/>
        </w:rPr>
        <w:footnoteRef/>
      </w:r>
      <w:r w:rsidRPr="002D0958">
        <w:rPr>
          <w:highlight w:val="yellow"/>
        </w:rPr>
        <w:t xml:space="preserve"> Zdrojem jsou Programové rámce ve schválené SCLLD. </w:t>
      </w:r>
      <w:r w:rsidRPr="002D0958">
        <w:rPr>
          <w:b/>
          <w:highlight w:val="yellow"/>
        </w:rPr>
        <w:t>MAS nemusí zpracovat tabulku jednoduché intervenční logiky za všechna opatření ze Strategické části. Tabul</w:t>
      </w:r>
      <w:r>
        <w:rPr>
          <w:b/>
          <w:highlight w:val="yellow"/>
        </w:rPr>
        <w:t>ku zpracovává povinně pouze za O</w:t>
      </w:r>
      <w:r w:rsidRPr="002D0958">
        <w:rPr>
          <w:b/>
          <w:highlight w:val="yellow"/>
        </w:rPr>
        <w:t>patření/</w:t>
      </w:r>
      <w:r>
        <w:rPr>
          <w:b/>
          <w:highlight w:val="yellow"/>
        </w:rPr>
        <w:t>F</w:t>
      </w:r>
      <w:r w:rsidRPr="002D0958">
        <w:rPr>
          <w:b/>
          <w:highlight w:val="yellow"/>
        </w:rPr>
        <w:t xml:space="preserve">iche Programových rámců. </w:t>
      </w:r>
    </w:p>
  </w:footnote>
  <w:footnote w:id="45">
    <w:p w14:paraId="7D15060E" w14:textId="77777777" w:rsidR="00D75890" w:rsidRPr="00962670" w:rsidRDefault="00D75890">
      <w:pPr>
        <w:pStyle w:val="Textpoznpodarou"/>
        <w:rPr>
          <w:highlight w:val="yellow"/>
        </w:rPr>
      </w:pPr>
      <w:r w:rsidRPr="00962670">
        <w:rPr>
          <w:rStyle w:val="Znakapoznpodarou"/>
          <w:highlight w:val="yellow"/>
        </w:rPr>
        <w:footnoteRef/>
      </w:r>
      <w:r w:rsidRPr="00962670">
        <w:rPr>
          <w:highlight w:val="yellow"/>
        </w:rPr>
        <w:t xml:space="preserve"> Zdrojem hodnoty Celkových způsobilých výdajů (CZV) na dané Opatření/Fichi Programového rámce je první schválená verze tabulky </w:t>
      </w:r>
      <w:r w:rsidRPr="00962670">
        <w:rPr>
          <w:b/>
          <w:i/>
          <w:highlight w:val="yellow"/>
        </w:rPr>
        <w:t>e) Financování podle jednotlivých specifických cílů a opatření (příp. podopatření) SCLLD v jednotlivých letech – CELKEM</w:t>
      </w:r>
      <w:r w:rsidRPr="00962670">
        <w:rPr>
          <w:highlight w:val="yellow"/>
        </w:rPr>
        <w:t xml:space="preserve">, která byla přílohou SCLLD předkládané ke schválení. </w:t>
      </w:r>
    </w:p>
  </w:footnote>
  <w:footnote w:id="46">
    <w:p w14:paraId="2A964F28" w14:textId="77777777" w:rsidR="00D75890" w:rsidRDefault="00D75890">
      <w:pPr>
        <w:pStyle w:val="Textpoznpodarou"/>
      </w:pPr>
      <w:r w:rsidRPr="00962670">
        <w:rPr>
          <w:rStyle w:val="Znakapoznpodarou"/>
          <w:highlight w:val="yellow"/>
        </w:rPr>
        <w:footnoteRef/>
      </w:r>
      <w:r w:rsidRPr="00962670">
        <w:rPr>
          <w:highlight w:val="yellow"/>
        </w:rPr>
        <w:t xml:space="preserve"> Zdrojem výsledné hodnoty Celkových způsobilých výdajů (CZV) na dané Opatření PR IROP, OP ŽP, OPZ je přehled projektů pod MAS, který si MAS stáhne z </w:t>
      </w:r>
      <w:hyperlink r:id="rId3" w:history="1">
        <w:r w:rsidRPr="00962670">
          <w:rPr>
            <w:rStyle w:val="Hypertextovodkaz"/>
            <w:highlight w:val="yellow"/>
          </w:rPr>
          <w:t>MS2014+ (CSSF14+)</w:t>
        </w:r>
      </w:hyperlink>
      <w:r w:rsidRPr="00962670">
        <w:rPr>
          <w:highlight w:val="yellow"/>
        </w:rPr>
        <w:t xml:space="preserve"> následovně: V horním menu vybere Výzvy IN → Projekty pod MAS  → Detail projektu MAS. Zde si MAS v levé části obrazovky vygeneruje XLS sestavu. V XLS si prostřednictvím filtrování seřadí projekty podle jednotlivých nadřazených výzev ŘO (sloupec Název výzvy) a ve stavech odpovídajících realizovaným projektům (sloupec Název stavu). Tak MAS získá hodnotu celkových CZV projektů pod MAS realizovaných v jednotlivých Opatřeních PR IROP, OP ŽP, OPZ. Pro PRV použije MAS údaje z Portálu farmáře: Přehledy → Přehled žádostí → příslušný seznam žádostí (na řádku „Standardy splněny“) → Export tab S1 do excelu. MAS přiřadí projekty k jednotlivým Fichím PR PRV a dopočte podíl žadatele, aby získala hodnotu CZV v dané Fichi.</w:t>
      </w:r>
      <w:r>
        <w:t xml:space="preserve"> </w:t>
      </w:r>
    </w:p>
  </w:footnote>
  <w:footnote w:id="47">
    <w:p w14:paraId="636785F9" w14:textId="77777777" w:rsidR="00D75890" w:rsidRPr="003D512E" w:rsidRDefault="00D75890" w:rsidP="00083226">
      <w:pPr>
        <w:pStyle w:val="Textpoznpodarou"/>
        <w:rPr>
          <w:highlight w:val="yellow"/>
        </w:rPr>
      </w:pPr>
      <w:r w:rsidRPr="002D0958">
        <w:rPr>
          <w:rStyle w:val="Znakapoznpodarou"/>
          <w:highlight w:val="yellow"/>
        </w:rPr>
        <w:footnoteRef/>
      </w:r>
      <w:r w:rsidRPr="002D0958">
        <w:rPr>
          <w:highlight w:val="yellow"/>
        </w:rPr>
        <w:t xml:space="preserve"> MAS může pro doplnění číselné řady hodnot uvedených ukazatelů využít tabulky ze své schválené SCLLD. Závazné je doložení tabulkou požadovaných hodnot ukazatelů, nikoliv forma a podoba.  </w:t>
      </w:r>
    </w:p>
  </w:footnote>
  <w:footnote w:id="48">
    <w:p w14:paraId="158B967F" w14:textId="77777777" w:rsidR="00D75890" w:rsidRPr="003D512E" w:rsidRDefault="00D75890" w:rsidP="00083226">
      <w:pPr>
        <w:pStyle w:val="Textpoznpodarou"/>
      </w:pPr>
      <w:r w:rsidRPr="002D0958">
        <w:rPr>
          <w:rStyle w:val="Znakapoznpodarou"/>
          <w:highlight w:val="yellow"/>
        </w:rPr>
        <w:footnoteRef/>
      </w:r>
      <w:r w:rsidRPr="002D0958">
        <w:rPr>
          <w:highlight w:val="yellow"/>
        </w:rPr>
        <w:t xml:space="preserve"> Není nutné, aby MAS distribuovala tabulku členům Focus Group předem. Jde o souhrnné kontextové ukazatele, účelem jejich shromáždění je tedy jejich znalost jako východiska pro diskusi o aktuálnosti zaměření SCLLD.</w:t>
      </w:r>
    </w:p>
  </w:footnote>
  <w:footnote w:id="49">
    <w:p w14:paraId="27195556" w14:textId="77777777" w:rsidR="00D75890" w:rsidRPr="003D512E" w:rsidRDefault="00D75890">
      <w:pPr>
        <w:pStyle w:val="Textpoznpodarou"/>
      </w:pPr>
      <w:r w:rsidRPr="002D0958">
        <w:rPr>
          <w:rStyle w:val="Znakapoznpodarou"/>
          <w:highlight w:val="yellow"/>
        </w:rPr>
        <w:footnoteRef/>
      </w:r>
      <w:r w:rsidRPr="002D0958">
        <w:rPr>
          <w:highlight w:val="yellow"/>
        </w:rPr>
        <w:t xml:space="preserve"> Data pro MAS viz </w:t>
      </w:r>
      <w:hyperlink r:id="rId4" w:history="1">
        <w:r w:rsidRPr="0064141F">
          <w:rPr>
            <w:rStyle w:val="Hypertextovodkaz"/>
            <w:highlight w:val="yellow"/>
          </w:rPr>
          <w:t>https://www.czso.cz/csu/czso/data_pro_mistni_akcni_skupiny_mas</w:t>
        </w:r>
      </w:hyperlink>
      <w:r>
        <w:t xml:space="preserve"> </w:t>
      </w:r>
    </w:p>
  </w:footnote>
  <w:footnote w:id="50">
    <w:p w14:paraId="11EB9DDC" w14:textId="77777777" w:rsidR="008F6CCB" w:rsidRPr="003D512E" w:rsidRDefault="008F6CCB">
      <w:pPr>
        <w:pStyle w:val="Textpoznpodarou"/>
      </w:pPr>
      <w:r w:rsidRPr="002D0958">
        <w:rPr>
          <w:rStyle w:val="Znakapoznpodarou"/>
          <w:highlight w:val="yellow"/>
        </w:rPr>
        <w:footnoteRef/>
      </w:r>
      <w:r w:rsidRPr="002D0958">
        <w:rPr>
          <w:highlight w:val="yellow"/>
        </w:rPr>
        <w:t xml:space="preserve"> K datu zpracování šablony jsou zveřejněna data do roku 2022. Pokud budou ke dni zpracování Závěrečné evaluační zprávy MAS zveřejněna data za další období, MAS doplní příslušný sloupec.</w:t>
      </w:r>
    </w:p>
  </w:footnote>
  <w:footnote w:id="51">
    <w:p w14:paraId="1713BDB1" w14:textId="77777777" w:rsidR="00D75890" w:rsidRDefault="00D75890" w:rsidP="00363E56">
      <w:pPr>
        <w:pStyle w:val="Textpoznpodarou"/>
      </w:pPr>
      <w:r w:rsidRPr="00144256">
        <w:rPr>
          <w:rStyle w:val="Znakapoznpodarou"/>
          <w:highlight w:val="yellow"/>
        </w:rPr>
        <w:footnoteRef/>
      </w:r>
      <w:r w:rsidRPr="00144256">
        <w:rPr>
          <w:highlight w:val="yellow"/>
        </w:rPr>
        <w:t xml:space="preserve"> MAS si může vygenerovat přehled výzev MAS v IROP, OPZ a OP ŽP z CSSF14+ následovně: po  přihlášení v CSSF → Výzvy IN (v horní menu) → Přehled výzev MAS (NPL) → MAS vybere řádek s názvem své MAS a ve střední části obrazovky se zobrazí její výzvy → prostřednictvím ikony MAS vybere Export Excel, čímž vygeneruje přehled svých výzev ve formátu XLS.</w:t>
      </w:r>
      <w:r>
        <w:t xml:space="preserve"> </w:t>
      </w:r>
    </w:p>
    <w:p w14:paraId="6B60EEB0" w14:textId="77777777" w:rsidR="00D75890" w:rsidRDefault="00D75890" w:rsidP="00363E56">
      <w:pPr>
        <w:pStyle w:val="Textpoznpodarou"/>
      </w:pPr>
      <w:r w:rsidRPr="002D0958">
        <w:rPr>
          <w:highlight w:val="yellow"/>
        </w:rPr>
        <w:t xml:space="preserve">Přehled projektů pod (v IROP, OPZ, OP ŽP) MAS získá z CSSF14+ následovně: </w:t>
      </w:r>
      <w:r w:rsidRPr="00363E56">
        <w:rPr>
          <w:highlight w:val="yellow"/>
        </w:rPr>
        <w:t>po  přihlášení v CSSF →</w:t>
      </w:r>
      <w:r w:rsidRPr="002D0958">
        <w:rPr>
          <w:highlight w:val="yellow"/>
        </w:rPr>
        <w:t xml:space="preserve"> </w:t>
      </w:r>
      <w:r w:rsidRPr="00363E56">
        <w:rPr>
          <w:highlight w:val="yellow"/>
        </w:rPr>
        <w:t>Výzvy IN (v horní menu) →</w:t>
      </w:r>
      <w:r w:rsidRPr="002D0958">
        <w:rPr>
          <w:highlight w:val="yellow"/>
        </w:rPr>
        <w:t xml:space="preserve"> Projekty pod MAS – Detail projektu MAS </w:t>
      </w:r>
      <w:r w:rsidRPr="00363E56">
        <w:rPr>
          <w:highlight w:val="yellow"/>
        </w:rPr>
        <w:t>→ prostřednictvím ikony MAS vybere Export Excel, čímž vygeneruje přehled projektů pod MAS ve formátu XLS.</w:t>
      </w:r>
    </w:p>
  </w:footnote>
  <w:footnote w:id="52">
    <w:p w14:paraId="00B1C968" w14:textId="77777777" w:rsidR="00D75890" w:rsidRDefault="00D75890" w:rsidP="005B1356">
      <w:pPr>
        <w:pStyle w:val="Textpoznpodarou"/>
      </w:pPr>
      <w:r>
        <w:rPr>
          <w:rStyle w:val="Znakapoznpodarou"/>
        </w:rPr>
        <w:footnoteRef/>
      </w:r>
      <w:r>
        <w:t xml:space="preserve"> Projekty, které byly zahájeny (doporučeny k podpoře ze strany MAS, vybrány k podpoře ze strany ŘO), ale z jakéhokoliv důvodu nebyly úspěšně dokončeny (např. staženy žadatelem, ukončeny rozhodnutím ŘO, žadatel nepodal ŽoPl apod.), tj. projekt nebyl nakonec realizován a finanční prostředky nebyly využity ke stanovenému účelu. </w:t>
      </w:r>
    </w:p>
  </w:footnote>
  <w:footnote w:id="53">
    <w:p w14:paraId="3F884AD0" w14:textId="77777777" w:rsidR="00D75890" w:rsidRDefault="00D75890" w:rsidP="005B1356">
      <w:pPr>
        <w:pStyle w:val="Textpoznpodarou"/>
      </w:pPr>
      <w:r>
        <w:rPr>
          <w:rStyle w:val="Znakapoznpodarou"/>
        </w:rPr>
        <w:footnoteRef/>
      </w:r>
      <w:r>
        <w:t xml:space="preserve"> Projekty, které byly zahájeny (doporučeny k podpoře ze strany MAS, vybrány k podpoře ze strany SZIF), ale z jakéhokoliv důvodu nebyly úspěšně dokončeny (např. staženy žadatelem, ukončeny rozhodnutím ŘO, žadatel nepodal ŽoPl v PRV apod.), tj. projekt nebyl nakonec realizován a finanční prostředky nebyly využity ke stanovenému účelu.  </w:t>
      </w:r>
    </w:p>
  </w:footnote>
  <w:footnote w:id="54">
    <w:p w14:paraId="6AAAD199" w14:textId="77777777" w:rsidR="00D75890" w:rsidRDefault="00D75890" w:rsidP="005B1356">
      <w:pPr>
        <w:pStyle w:val="Textpoznpodarou"/>
      </w:pPr>
      <w:r>
        <w:rPr>
          <w:rStyle w:val="Znakapoznpodarou"/>
        </w:rPr>
        <w:footnoteRef/>
      </w:r>
      <w:r>
        <w:t xml:space="preserve"> Pro poslední výzvy v PRV (registrace do 30. 4. 2024).</w:t>
      </w:r>
    </w:p>
  </w:footnote>
  <w:footnote w:id="55">
    <w:p w14:paraId="3637BD30" w14:textId="77777777" w:rsidR="00D75890" w:rsidRPr="00710FB5" w:rsidRDefault="00D75890">
      <w:pPr>
        <w:pStyle w:val="Textpoznpodarou"/>
        <w:rPr>
          <w:rFonts w:ascii="Arial" w:hAnsi="Arial" w:cs="Arial"/>
          <w:highlight w:val="yellow"/>
        </w:rPr>
      </w:pPr>
      <w:r w:rsidRPr="002D0958">
        <w:rPr>
          <w:rStyle w:val="Znakapoznpodarou"/>
          <w:rFonts w:ascii="Arial" w:hAnsi="Arial" w:cs="Arial"/>
          <w:highlight w:val="yellow"/>
        </w:rPr>
        <w:footnoteRef/>
      </w:r>
      <w:r w:rsidRPr="002D0958">
        <w:rPr>
          <w:rFonts w:ascii="Arial" w:hAnsi="Arial" w:cs="Arial"/>
          <w:highlight w:val="yellow"/>
        </w:rPr>
        <w:t xml:space="preserve"> MAS převezme z mid-term evaluační zprávy</w:t>
      </w:r>
    </w:p>
  </w:footnote>
  <w:footnote w:id="56">
    <w:p w14:paraId="1361B5C7" w14:textId="77777777" w:rsidR="00D75890" w:rsidRPr="00710FB5" w:rsidRDefault="00D75890">
      <w:pPr>
        <w:pStyle w:val="Textpoznpodarou"/>
        <w:rPr>
          <w:rFonts w:ascii="Arial" w:hAnsi="Arial" w:cs="Arial"/>
        </w:rPr>
      </w:pPr>
      <w:r w:rsidRPr="002D0958">
        <w:rPr>
          <w:rStyle w:val="Znakapoznpodarou"/>
          <w:rFonts w:ascii="Arial" w:hAnsi="Arial" w:cs="Arial"/>
          <w:highlight w:val="yellow"/>
        </w:rPr>
        <w:footnoteRef/>
      </w:r>
      <w:r w:rsidRPr="002D0958">
        <w:rPr>
          <w:rFonts w:ascii="Arial" w:hAnsi="Arial" w:cs="Arial"/>
          <w:highlight w:val="yellow"/>
        </w:rPr>
        <w:t xml:space="preserve"> MAS převezme z mid-term evaluační zprávy</w:t>
      </w:r>
    </w:p>
  </w:footnote>
  <w:footnote w:id="57">
    <w:p w14:paraId="268756E1" w14:textId="77777777" w:rsidR="00D75890" w:rsidRPr="00710FB5" w:rsidRDefault="00D75890" w:rsidP="009F6DCC">
      <w:pPr>
        <w:pStyle w:val="Textpoznpodarou"/>
        <w:rPr>
          <w:rFonts w:ascii="Arial" w:hAnsi="Arial" w:cs="Arial"/>
          <w:highlight w:val="yellow"/>
        </w:rPr>
      </w:pPr>
      <w:r w:rsidRPr="002D0958">
        <w:rPr>
          <w:rStyle w:val="Znakapoznpodarou"/>
          <w:rFonts w:ascii="Arial" w:hAnsi="Arial" w:cs="Arial"/>
          <w:highlight w:val="yellow"/>
        </w:rPr>
        <w:footnoteRef/>
      </w:r>
      <w:r w:rsidRPr="002D0958">
        <w:rPr>
          <w:rFonts w:ascii="Arial" w:hAnsi="Arial" w:cs="Arial"/>
          <w:highlight w:val="yellow"/>
        </w:rPr>
        <w:t xml:space="preserve"> MAS převezme z mid-term evaluační zprávy</w:t>
      </w:r>
    </w:p>
  </w:footnote>
  <w:footnote w:id="58">
    <w:p w14:paraId="311CC96F" w14:textId="77777777" w:rsidR="00D75890" w:rsidRPr="00710FB5" w:rsidRDefault="00D75890">
      <w:pPr>
        <w:pStyle w:val="Textpoznpodarou"/>
        <w:rPr>
          <w:rFonts w:ascii="Arial" w:hAnsi="Arial" w:cs="Arial"/>
        </w:rPr>
      </w:pPr>
      <w:r w:rsidRPr="002D0958">
        <w:rPr>
          <w:rStyle w:val="Znakapoznpodarou"/>
          <w:rFonts w:ascii="Arial" w:hAnsi="Arial" w:cs="Arial"/>
          <w:highlight w:val="yellow"/>
        </w:rPr>
        <w:footnoteRef/>
      </w:r>
      <w:r w:rsidRPr="002D0958">
        <w:rPr>
          <w:rFonts w:ascii="Arial" w:hAnsi="Arial" w:cs="Arial"/>
          <w:highlight w:val="yellow"/>
        </w:rPr>
        <w:t xml:space="preserve"> MAS převezme z mid-term evaluační zprávy</w:t>
      </w:r>
    </w:p>
  </w:footnote>
  <w:footnote w:id="59">
    <w:p w14:paraId="38687D0B" w14:textId="77777777" w:rsidR="00D75890" w:rsidRPr="003D512E" w:rsidRDefault="00D75890" w:rsidP="008C4970">
      <w:pPr>
        <w:pStyle w:val="Textpoznpodarou"/>
        <w:rPr>
          <w:highlight w:val="yellow"/>
        </w:rPr>
      </w:pPr>
      <w:r w:rsidRPr="002D0958">
        <w:rPr>
          <w:rStyle w:val="Znakapoznpodarou"/>
          <w:highlight w:val="yellow"/>
        </w:rPr>
        <w:footnoteRef/>
      </w:r>
      <w:r w:rsidRPr="002D0958">
        <w:rPr>
          <w:highlight w:val="yellow"/>
        </w:rPr>
        <w:t xml:space="preserve"> </w:t>
      </w:r>
      <w:r w:rsidRPr="003D512E">
        <w:rPr>
          <w:highlight w:val="yellow"/>
        </w:rPr>
        <w:t>MAS převezme z mid-term evaluační zprávy</w:t>
      </w:r>
    </w:p>
  </w:footnote>
  <w:footnote w:id="60">
    <w:p w14:paraId="1B91E10C" w14:textId="77777777" w:rsidR="00D75890" w:rsidRDefault="00D75890" w:rsidP="008C4970">
      <w:pPr>
        <w:pStyle w:val="Textpoznpodarou"/>
      </w:pPr>
      <w:r w:rsidRPr="003D512E">
        <w:rPr>
          <w:rStyle w:val="Znakapoznpodarou"/>
          <w:highlight w:val="yellow"/>
        </w:rPr>
        <w:footnoteRef/>
      </w:r>
      <w:r w:rsidRPr="003D512E">
        <w:rPr>
          <w:highlight w:val="yellow"/>
        </w:rPr>
        <w:t xml:space="preserve"> MAS převezme z mid-term evaluační zprávy</w:t>
      </w:r>
    </w:p>
  </w:footnote>
  <w:footnote w:id="61">
    <w:p w14:paraId="467338DD" w14:textId="77777777" w:rsidR="00D75890" w:rsidRDefault="00D75890" w:rsidP="00C22321">
      <w:pPr>
        <w:pStyle w:val="Textpoznpodarou"/>
      </w:pPr>
      <w:r w:rsidRPr="003930D8">
        <w:rPr>
          <w:rStyle w:val="Znakapoznpodarou"/>
          <w:rFonts w:ascii="Arial" w:hAnsi="Arial" w:cs="Arial"/>
        </w:rPr>
        <w:footnoteRef/>
      </w:r>
      <w:r w:rsidRPr="003930D8">
        <w:rPr>
          <w:rFonts w:ascii="Arial" w:hAnsi="Arial" w:cs="Arial"/>
        </w:rPr>
        <w:t xml:space="preserve"> Tj. projekty, u kterých již byla předložena závěrečná žádost o platbu.</w:t>
      </w:r>
    </w:p>
  </w:footnote>
  <w:footnote w:id="62">
    <w:p w14:paraId="4D595645" w14:textId="77777777" w:rsidR="00D75890" w:rsidRDefault="00D75890" w:rsidP="008C4970">
      <w:pPr>
        <w:pStyle w:val="Textpoznpodarou"/>
      </w:pPr>
      <w:r w:rsidRPr="002D0958">
        <w:rPr>
          <w:rStyle w:val="Znakapoznpodarou"/>
          <w:highlight w:val="yellow"/>
        </w:rPr>
        <w:footnoteRef/>
      </w:r>
      <w:r w:rsidRPr="002D0958">
        <w:rPr>
          <w:highlight w:val="yellow"/>
        </w:rPr>
        <w:t xml:space="preserve"> </w:t>
      </w:r>
      <w:r w:rsidRPr="00E0655F">
        <w:rPr>
          <w:highlight w:val="yellow"/>
        </w:rPr>
        <w:t>MAS převezme z mid-term evaluační zprávy</w:t>
      </w:r>
    </w:p>
  </w:footnote>
  <w:footnote w:id="63">
    <w:p w14:paraId="774F62B0" w14:textId="77777777" w:rsidR="00D75890" w:rsidRDefault="00D75890" w:rsidP="008C4970">
      <w:pPr>
        <w:pStyle w:val="Textpoznpodarou"/>
      </w:pPr>
      <w:r w:rsidRPr="00196B46">
        <w:rPr>
          <w:rStyle w:val="Znakapoznpodarou"/>
          <w:highlight w:val="yellow"/>
        </w:rPr>
        <w:footnoteRef/>
      </w:r>
      <w:r w:rsidRPr="00196B46">
        <w:rPr>
          <w:highlight w:val="yellow"/>
        </w:rPr>
        <w:t xml:space="preserve"> MAS převezme z mid-term evaluační zprávy</w:t>
      </w:r>
    </w:p>
  </w:footnote>
  <w:footnote w:id="64">
    <w:p w14:paraId="3B8A0109" w14:textId="77777777" w:rsidR="00D75890" w:rsidRDefault="00D75890">
      <w:pPr>
        <w:pStyle w:val="Textpoznpodarou"/>
      </w:pPr>
      <w:r>
        <w:rPr>
          <w:rStyle w:val="Znakapoznpodarou"/>
        </w:rPr>
        <w:footnoteRef/>
      </w:r>
      <w:r>
        <w:t xml:space="preserve"> Tato podotázka nebyla v mid-term evaluaci zahrnuta.</w:t>
      </w:r>
    </w:p>
  </w:footnote>
  <w:footnote w:id="65">
    <w:p w14:paraId="38567CED" w14:textId="77777777" w:rsidR="00D75890" w:rsidRPr="00855DF2" w:rsidRDefault="00D75890" w:rsidP="00275DB4">
      <w:pPr>
        <w:pStyle w:val="Textpoznpodarou"/>
        <w:rPr>
          <w:highlight w:val="yellow"/>
        </w:rPr>
      </w:pPr>
      <w:r w:rsidRPr="002D0958">
        <w:rPr>
          <w:rStyle w:val="Znakapoznpodarou"/>
          <w:highlight w:val="yellow"/>
        </w:rPr>
        <w:footnoteRef/>
      </w:r>
      <w:r w:rsidRPr="002D0958">
        <w:rPr>
          <w:highlight w:val="yellow"/>
        </w:rPr>
        <w:t xml:space="preserve"> </w:t>
      </w:r>
      <w:r w:rsidRPr="00855DF2">
        <w:rPr>
          <w:highlight w:val="yellow"/>
        </w:rPr>
        <w:t>MAS převezme z mid-term evaluační zprávy</w:t>
      </w:r>
    </w:p>
  </w:footnote>
  <w:footnote w:id="66">
    <w:p w14:paraId="690374F3" w14:textId="77777777" w:rsidR="00D75890" w:rsidRDefault="00D75890" w:rsidP="00275DB4">
      <w:pPr>
        <w:pStyle w:val="Textpoznpodarou"/>
      </w:pPr>
      <w:r w:rsidRPr="00855DF2">
        <w:rPr>
          <w:rStyle w:val="Znakapoznpodarou"/>
          <w:highlight w:val="yellow"/>
        </w:rPr>
        <w:footnoteRef/>
      </w:r>
      <w:r w:rsidRPr="00855DF2">
        <w:rPr>
          <w:highlight w:val="yellow"/>
        </w:rPr>
        <w:t xml:space="preserve"> MAS převezme z mid-term evaluační zprávy</w:t>
      </w:r>
    </w:p>
  </w:footnote>
  <w:footnote w:id="67">
    <w:p w14:paraId="44AA7AD9" w14:textId="77777777" w:rsidR="00D75890" w:rsidRPr="00CF00DE" w:rsidRDefault="00D75890">
      <w:pPr>
        <w:pStyle w:val="Textpoznpodarou"/>
        <w:rPr>
          <w:highlight w:val="yellow"/>
        </w:rPr>
      </w:pPr>
      <w:r w:rsidRPr="00CF00DE">
        <w:rPr>
          <w:rStyle w:val="Znakapoznpodarou"/>
          <w:highlight w:val="yellow"/>
        </w:rPr>
        <w:footnoteRef/>
      </w:r>
      <w:r w:rsidRPr="00CF00DE">
        <w:rPr>
          <w:highlight w:val="yellow"/>
        </w:rPr>
        <w:t xml:space="preserve"> Tyto dokumenty si MAS připraví a nastuduje právě jen u těch projektů, u kterých bude následně provádět rozhovory. V ŽoD, studiích proveditelnosti a dalších přílohách ŽoD bývá zpravidla popsáno, čeho chce žadatel prostřednictvím daného projektu dosáhnout – jaký je jeho účel. Před každým rozhovorem si tedy „tazatel“ nastuduje daný projekt a následně prostřednictvím rozhovoru získává další detaily a informace o skutečných (vs. zamýšlených) efektech, výstupech a výsledcích daného projektu. </w:t>
      </w:r>
    </w:p>
  </w:footnote>
  <w:footnote w:id="68">
    <w:p w14:paraId="5B37B83D" w14:textId="77777777" w:rsidR="00D75890" w:rsidRPr="00CF00DE" w:rsidRDefault="00D75890">
      <w:pPr>
        <w:pStyle w:val="Textpoznpodarou"/>
        <w:rPr>
          <w:highlight w:val="yellow"/>
        </w:rPr>
      </w:pPr>
      <w:r w:rsidRPr="00CF00DE">
        <w:rPr>
          <w:rStyle w:val="Znakapoznpodarou"/>
          <w:highlight w:val="yellow"/>
        </w:rPr>
        <w:footnoteRef/>
      </w:r>
      <w:r w:rsidRPr="00CF00DE">
        <w:rPr>
          <w:highlight w:val="yellow"/>
        </w:rPr>
        <w:t xml:space="preserve"> Viz přílohu Příloha č. 3: Návrh otázek pro realizaci rozhovoru ke zpracování Případové studie</w:t>
      </w:r>
    </w:p>
  </w:footnote>
  <w:footnote w:id="69">
    <w:p w14:paraId="03A3DB19" w14:textId="77777777" w:rsidR="00D75890" w:rsidRPr="00CF00DE" w:rsidRDefault="00D75890">
      <w:pPr>
        <w:pStyle w:val="Textpoznpodarou"/>
        <w:rPr>
          <w:highlight w:val="yellow"/>
        </w:rPr>
      </w:pPr>
      <w:r w:rsidRPr="00CF00DE">
        <w:rPr>
          <w:rStyle w:val="Znakapoznpodarou"/>
          <w:highlight w:val="yellow"/>
        </w:rPr>
        <w:footnoteRef/>
      </w:r>
      <w:r w:rsidRPr="00CF00DE">
        <w:rPr>
          <w:highlight w:val="yellow"/>
        </w:rPr>
        <w:t xml:space="preserve"> Viz přílohu Příloha č. 2: Šablona případové studie</w:t>
      </w:r>
    </w:p>
  </w:footnote>
  <w:footnote w:id="70">
    <w:p w14:paraId="401906E1" w14:textId="77777777" w:rsidR="00D75890" w:rsidRPr="00CF00DE" w:rsidRDefault="00D75890">
      <w:pPr>
        <w:pStyle w:val="Textpoznpodarou"/>
        <w:rPr>
          <w:highlight w:val="yellow"/>
        </w:rPr>
      </w:pPr>
      <w:r w:rsidRPr="00CF00DE">
        <w:rPr>
          <w:rStyle w:val="Znakapoznpodarou"/>
          <w:highlight w:val="yellow"/>
        </w:rPr>
        <w:footnoteRef/>
      </w:r>
      <w:r w:rsidRPr="00CF00DE">
        <w:rPr>
          <w:highlight w:val="yellow"/>
        </w:rPr>
        <w:t xml:space="preserve"> MAS zaznamená odpovědi na otázky do Přílohy č. 3. </w:t>
      </w:r>
    </w:p>
  </w:footnote>
  <w:footnote w:id="71">
    <w:p w14:paraId="1B29B371" w14:textId="77777777" w:rsidR="00D75890" w:rsidRDefault="00D75890">
      <w:pPr>
        <w:pStyle w:val="Textpoznpodarou"/>
      </w:pPr>
      <w:r w:rsidRPr="00CF00DE">
        <w:rPr>
          <w:rStyle w:val="Znakapoznpodarou"/>
          <w:highlight w:val="yellow"/>
        </w:rPr>
        <w:footnoteRef/>
      </w:r>
      <w:r w:rsidRPr="00CF00DE">
        <w:rPr>
          <w:highlight w:val="yellow"/>
        </w:rPr>
        <w:t xml:space="preserve"> V rámci ex-post evaluace je možné realizovat 1 setkání Focus Group, na kterém proběhne diskuse jak k hodnocení v Oblasti </w:t>
      </w:r>
      <w:r w:rsidRPr="009162F6">
        <w:rPr>
          <w:highlight w:val="yellow"/>
        </w:rPr>
        <w:t>B, tak v Oblasti C.</w:t>
      </w:r>
    </w:p>
  </w:footnote>
  <w:footnote w:id="72">
    <w:p w14:paraId="29D5B764" w14:textId="77777777" w:rsidR="00D75890" w:rsidRPr="00DB323D" w:rsidRDefault="00D75890">
      <w:pPr>
        <w:pStyle w:val="Textpoznpodarou"/>
      </w:pPr>
      <w:r w:rsidRPr="002D0958">
        <w:rPr>
          <w:rStyle w:val="Znakapoznpodarou"/>
          <w:highlight w:val="yellow"/>
        </w:rPr>
        <w:footnoteRef/>
      </w:r>
      <w:r w:rsidRPr="002D0958">
        <w:rPr>
          <w:highlight w:val="yellow"/>
        </w:rPr>
        <w:t xml:space="preserve"> Focus Group se může podílet také na zodpovězení dalších evaluačních otázek v Oblasti C.</w:t>
      </w:r>
    </w:p>
  </w:footnote>
  <w:footnote w:id="73">
    <w:p w14:paraId="06E939CB" w14:textId="77777777" w:rsidR="00D75890" w:rsidRPr="006B0834" w:rsidRDefault="00D75890" w:rsidP="00E71D1C">
      <w:pPr>
        <w:pStyle w:val="Textpoznpodarou"/>
        <w:rPr>
          <w:highlight w:val="yellow"/>
        </w:rPr>
      </w:pPr>
      <w:r w:rsidRPr="002D0958">
        <w:rPr>
          <w:rStyle w:val="Znakapoznpodarou"/>
          <w:highlight w:val="yellow"/>
        </w:rPr>
        <w:footnoteRef/>
      </w:r>
      <w:r w:rsidRPr="002D0958">
        <w:rPr>
          <w:highlight w:val="yellow"/>
        </w:rPr>
        <w:t xml:space="preserve"> </w:t>
      </w:r>
      <w:r w:rsidRPr="006B0834">
        <w:rPr>
          <w:highlight w:val="yellow"/>
        </w:rPr>
        <w:t>MAS převezme z mid-term evaluační zprávy</w:t>
      </w:r>
    </w:p>
  </w:footnote>
  <w:footnote w:id="74">
    <w:p w14:paraId="3C5AD8A5" w14:textId="77777777" w:rsidR="00D75890" w:rsidRDefault="00D75890" w:rsidP="00E71D1C">
      <w:pPr>
        <w:pStyle w:val="Textpoznpodarou"/>
      </w:pPr>
      <w:r w:rsidRPr="006B0834">
        <w:rPr>
          <w:rStyle w:val="Znakapoznpodarou"/>
          <w:highlight w:val="yellow"/>
        </w:rPr>
        <w:footnoteRef/>
      </w:r>
      <w:r w:rsidRPr="006B0834">
        <w:rPr>
          <w:highlight w:val="yellow"/>
        </w:rPr>
        <w:t xml:space="preserve"> MAS převezme z mid-term evaluační zprávy</w:t>
      </w:r>
    </w:p>
  </w:footnote>
  <w:footnote w:id="75">
    <w:p w14:paraId="0435F8C1" w14:textId="77777777" w:rsidR="00D75890" w:rsidRPr="003930D8" w:rsidRDefault="00D75890">
      <w:pPr>
        <w:pStyle w:val="Textpoznpodarou"/>
        <w:rPr>
          <w:rFonts w:ascii="Arial" w:hAnsi="Arial" w:cs="Arial"/>
        </w:rPr>
      </w:pPr>
      <w:r w:rsidRPr="003930D8">
        <w:rPr>
          <w:rStyle w:val="Znakapoznpodarou"/>
          <w:rFonts w:ascii="Arial" w:hAnsi="Arial" w:cs="Arial"/>
        </w:rPr>
        <w:footnoteRef/>
      </w:r>
      <w:r w:rsidRPr="003930D8">
        <w:rPr>
          <w:rFonts w:ascii="Arial" w:hAnsi="Arial" w:cs="Arial"/>
        </w:rPr>
        <w:t xml:space="preserve"> MAS může použít i obdobné či jinak upravené tabulky, případ</w:t>
      </w:r>
      <w:r>
        <w:rPr>
          <w:rFonts w:ascii="Arial" w:hAnsi="Arial" w:cs="Arial"/>
        </w:rPr>
        <w:t>ně z nich vytvořit grafy. Jde o</w:t>
      </w:r>
      <w:r>
        <w:rPr>
          <w:rFonts w:ascii="Calibri" w:hAnsi="Calibri" w:cs="Arial"/>
        </w:rPr>
        <w:t> </w:t>
      </w:r>
      <w:r w:rsidRPr="003930D8">
        <w:rPr>
          <w:rFonts w:ascii="Arial" w:hAnsi="Arial" w:cs="Arial"/>
        </w:rPr>
        <w:t xml:space="preserve">prezentaci požadovaných informací, nikoliv o závaznou formu. </w:t>
      </w:r>
    </w:p>
  </w:footnote>
  <w:footnote w:id="76">
    <w:p w14:paraId="2594AA2E" w14:textId="77777777" w:rsidR="00D75890" w:rsidRDefault="00D75890">
      <w:pPr>
        <w:pStyle w:val="Textpoznpodarou"/>
      </w:pPr>
      <w:r w:rsidRPr="002D0958">
        <w:rPr>
          <w:rStyle w:val="Znakapoznpodarou"/>
          <w:highlight w:val="yellow"/>
        </w:rPr>
        <w:footnoteRef/>
      </w:r>
      <w:r w:rsidRPr="002D0958">
        <w:rPr>
          <w:highlight w:val="yellow"/>
        </w:rPr>
        <w:t xml:space="preserve"> MAS získá hodnoty z CSSF14+ následovně: Integrované nástroje → Detail strategie → příslušná strategie MAS → v levém menu MAS vybere Datová oblast žádosti → Indikátory → zde si MAS vygeneruje údaje do XLS (Export Excel) a převezme hodnoty z vygenerované tabulky</w:t>
      </w:r>
    </w:p>
  </w:footnote>
  <w:footnote w:id="77">
    <w:p w14:paraId="535164AD" w14:textId="77777777" w:rsidR="00D75890" w:rsidRPr="00246A87" w:rsidRDefault="00D75890" w:rsidP="00E71D1C">
      <w:pPr>
        <w:pStyle w:val="Textpoznpodarou"/>
        <w:rPr>
          <w:highlight w:val="yellow"/>
        </w:rPr>
      </w:pPr>
      <w:r w:rsidRPr="002D0958">
        <w:rPr>
          <w:rStyle w:val="Znakapoznpodarou"/>
          <w:highlight w:val="yellow"/>
        </w:rPr>
        <w:footnoteRef/>
      </w:r>
      <w:r w:rsidRPr="002D0958">
        <w:rPr>
          <w:highlight w:val="yellow"/>
        </w:rPr>
        <w:t xml:space="preserve"> </w:t>
      </w:r>
      <w:r w:rsidRPr="00246A87">
        <w:rPr>
          <w:highlight w:val="yellow"/>
        </w:rPr>
        <w:t>MAS převezme z mid-term evaluační zprávy</w:t>
      </w:r>
    </w:p>
  </w:footnote>
  <w:footnote w:id="78">
    <w:p w14:paraId="74902300" w14:textId="77777777" w:rsidR="00D75890" w:rsidRDefault="00D75890" w:rsidP="00E71D1C">
      <w:pPr>
        <w:pStyle w:val="Textpoznpodarou"/>
      </w:pPr>
      <w:r w:rsidRPr="00246A87">
        <w:rPr>
          <w:rStyle w:val="Znakapoznpodarou"/>
          <w:highlight w:val="yellow"/>
        </w:rPr>
        <w:footnoteRef/>
      </w:r>
      <w:r w:rsidRPr="00246A87">
        <w:rPr>
          <w:highlight w:val="yellow"/>
        </w:rPr>
        <w:t xml:space="preserve"> MAS převezme z mid-term evaluační zprávy</w:t>
      </w:r>
    </w:p>
  </w:footnote>
  <w:footnote w:id="79">
    <w:p w14:paraId="589BB541" w14:textId="77777777" w:rsidR="00D75890" w:rsidRPr="00DC5E19" w:rsidRDefault="00D75890" w:rsidP="00DC5E19">
      <w:pPr>
        <w:pStyle w:val="Textpoznpodarou"/>
        <w:rPr>
          <w:highlight w:val="yellow"/>
        </w:rPr>
      </w:pPr>
      <w:r w:rsidRPr="00DC5E19">
        <w:rPr>
          <w:rStyle w:val="Znakapoznpodarou"/>
          <w:highlight w:val="yellow"/>
        </w:rPr>
        <w:footnoteRef/>
      </w:r>
      <w:r w:rsidRPr="00DC5E19">
        <w:rPr>
          <w:highlight w:val="yellow"/>
        </w:rPr>
        <w:t xml:space="preserve"> Má-li MAS projekty ve stavu PP37 a vyšším již před datem 31. 12. 2024, může rozhovory, respektive případové studie zpracovat již před tímto datem. </w:t>
      </w:r>
    </w:p>
  </w:footnote>
  <w:footnote w:id="80">
    <w:p w14:paraId="68855AFF" w14:textId="77777777" w:rsidR="00D75890" w:rsidRPr="00A26E68" w:rsidRDefault="00D75890" w:rsidP="00DC5E19">
      <w:pPr>
        <w:pStyle w:val="Textpoznpodarou"/>
      </w:pPr>
      <w:r w:rsidRPr="00DC5E19">
        <w:rPr>
          <w:rStyle w:val="Znakapoznpodarou"/>
          <w:highlight w:val="yellow"/>
        </w:rPr>
        <w:footnoteRef/>
      </w:r>
      <w:r w:rsidRPr="00DC5E19">
        <w:rPr>
          <w:highlight w:val="yellow"/>
        </w:rPr>
        <w:t xml:space="preserve"> V případě, že má MAS v opatření/fichi</w:t>
      </w:r>
      <w:r>
        <w:rPr>
          <w:highlight w:val="yellow"/>
        </w:rPr>
        <w:t>/Programovém rámci</w:t>
      </w:r>
      <w:r w:rsidRPr="00DC5E19">
        <w:rPr>
          <w:highlight w:val="yellow"/>
        </w:rPr>
        <w:t xml:space="preserve"> jen jediný projekt, realizuje jediný rozhovor.</w:t>
      </w:r>
      <w:r w:rsidRPr="00A26E68">
        <w:t xml:space="preserve"> </w:t>
      </w:r>
    </w:p>
  </w:footnote>
  <w:footnote w:id="81">
    <w:p w14:paraId="5F00E76A" w14:textId="77777777" w:rsidR="00D75890" w:rsidRPr="00246A87" w:rsidRDefault="00D75890">
      <w:pPr>
        <w:pStyle w:val="Textpoznpodarou"/>
        <w:rPr>
          <w:highlight w:val="yellow"/>
        </w:rPr>
      </w:pPr>
      <w:r w:rsidRPr="002D0958">
        <w:rPr>
          <w:rStyle w:val="Znakapoznpodarou"/>
          <w:highlight w:val="yellow"/>
        </w:rPr>
        <w:footnoteRef/>
      </w:r>
      <w:r w:rsidRPr="002D0958">
        <w:rPr>
          <w:highlight w:val="yellow"/>
        </w:rPr>
        <w:t xml:space="preserve"> MAS tyto zápisy k Evaluační zprávě nepřikládá, ale zpracování zápisu je vhodnou formou zachycení potřebných informací pro následné zpracování případové studie. </w:t>
      </w:r>
    </w:p>
  </w:footnote>
  <w:footnote w:id="82">
    <w:p w14:paraId="40BAB43C" w14:textId="77777777" w:rsidR="00D75890" w:rsidRPr="00246A87" w:rsidRDefault="00D75890" w:rsidP="00E71D1C">
      <w:pPr>
        <w:pStyle w:val="Textpoznpodarou"/>
        <w:rPr>
          <w:highlight w:val="yellow"/>
        </w:rPr>
      </w:pPr>
      <w:r w:rsidRPr="002D0958">
        <w:rPr>
          <w:rStyle w:val="Znakapoznpodarou"/>
          <w:highlight w:val="yellow"/>
        </w:rPr>
        <w:footnoteRef/>
      </w:r>
      <w:r w:rsidRPr="002D0958">
        <w:rPr>
          <w:highlight w:val="yellow"/>
        </w:rPr>
        <w:t xml:space="preserve"> </w:t>
      </w:r>
      <w:r w:rsidRPr="00246A87">
        <w:rPr>
          <w:highlight w:val="yellow"/>
        </w:rPr>
        <w:t>MAS převezme z mid-term evaluační zprávy</w:t>
      </w:r>
    </w:p>
  </w:footnote>
  <w:footnote w:id="83">
    <w:p w14:paraId="55A13CC2" w14:textId="77777777" w:rsidR="00D75890" w:rsidRPr="000F777C" w:rsidRDefault="00D75890" w:rsidP="00E71D1C">
      <w:pPr>
        <w:pStyle w:val="Textpoznpodarou"/>
      </w:pPr>
      <w:r w:rsidRPr="00246A87">
        <w:rPr>
          <w:rStyle w:val="Znakapoznpodarou"/>
          <w:highlight w:val="yellow"/>
        </w:rPr>
        <w:footnoteRef/>
      </w:r>
      <w:r w:rsidRPr="00246A87">
        <w:rPr>
          <w:highlight w:val="yellow"/>
        </w:rPr>
        <w:t xml:space="preserve"> MAS převezme z mid-term evaluační zprávy</w:t>
      </w:r>
    </w:p>
  </w:footnote>
  <w:footnote w:id="84">
    <w:p w14:paraId="25A4CBF3" w14:textId="77777777" w:rsidR="00D75890" w:rsidRPr="00016A5B" w:rsidRDefault="00D75890">
      <w:pPr>
        <w:pStyle w:val="Textpoznpodarou"/>
      </w:pPr>
      <w:r w:rsidRPr="002D0958">
        <w:rPr>
          <w:rStyle w:val="Znakapoznpodarou"/>
          <w:highlight w:val="yellow"/>
        </w:rPr>
        <w:footnoteRef/>
      </w:r>
      <w:r w:rsidRPr="002D0958">
        <w:rPr>
          <w:highlight w:val="yellow"/>
        </w:rPr>
        <w:t xml:space="preserve"> Postup je v zásadě shodný s postupem k otázce C.3.</w:t>
      </w:r>
    </w:p>
  </w:footnote>
  <w:footnote w:id="85">
    <w:p w14:paraId="3E30EB37" w14:textId="77777777" w:rsidR="00D75890" w:rsidRPr="00016A5B" w:rsidRDefault="00D75890">
      <w:pPr>
        <w:pStyle w:val="Textpoznpodarou"/>
      </w:pPr>
      <w:r w:rsidRPr="002D0958">
        <w:rPr>
          <w:rStyle w:val="Znakapoznpodarou"/>
          <w:highlight w:val="yellow"/>
        </w:rPr>
        <w:footnoteRef/>
      </w:r>
      <w:r w:rsidRPr="002D0958">
        <w:rPr>
          <w:highlight w:val="yellow"/>
        </w:rPr>
        <w:t xml:space="preserve"> Jde o totožné projekty jako v EO C.2.</w:t>
      </w:r>
    </w:p>
  </w:footnote>
  <w:footnote w:id="86">
    <w:p w14:paraId="75BC70D3" w14:textId="77777777" w:rsidR="00D75890" w:rsidRPr="00016A5B" w:rsidRDefault="00D75890">
      <w:pPr>
        <w:pStyle w:val="Textpoznpodarou"/>
      </w:pPr>
      <w:r w:rsidRPr="002D0958">
        <w:rPr>
          <w:rStyle w:val="Znakapoznpodarou"/>
        </w:rPr>
        <w:footnoteRef/>
      </w:r>
      <w:r w:rsidRPr="002D0958">
        <w:t xml:space="preserve"> MAS tyto zápisy k Evaluační zprávě nepřikládá, ale zpracování zápisu je vhodnou formou zachycení potřebných informací pro následné zpracování případové studie. </w:t>
      </w:r>
    </w:p>
  </w:footnote>
  <w:footnote w:id="87">
    <w:p w14:paraId="5941324E" w14:textId="77777777" w:rsidR="00D75890" w:rsidRPr="00016A5B" w:rsidRDefault="00D75890" w:rsidP="00E71D1C">
      <w:pPr>
        <w:pStyle w:val="Textpoznpodarou"/>
        <w:rPr>
          <w:highlight w:val="yellow"/>
        </w:rPr>
      </w:pPr>
      <w:r w:rsidRPr="002D0958">
        <w:rPr>
          <w:rStyle w:val="Znakapoznpodarou"/>
          <w:highlight w:val="yellow"/>
        </w:rPr>
        <w:footnoteRef/>
      </w:r>
      <w:r w:rsidRPr="002D0958">
        <w:rPr>
          <w:highlight w:val="yellow"/>
        </w:rPr>
        <w:t xml:space="preserve"> </w:t>
      </w:r>
      <w:r w:rsidRPr="00016A5B">
        <w:rPr>
          <w:highlight w:val="yellow"/>
        </w:rPr>
        <w:t>MAS převezme z mid-term evaluační zprávy</w:t>
      </w:r>
    </w:p>
  </w:footnote>
  <w:footnote w:id="88">
    <w:p w14:paraId="3533CAA8" w14:textId="77777777" w:rsidR="00D75890" w:rsidRDefault="00D75890" w:rsidP="00E71D1C">
      <w:pPr>
        <w:pStyle w:val="Textpoznpodarou"/>
      </w:pPr>
      <w:r w:rsidRPr="00016A5B">
        <w:rPr>
          <w:rStyle w:val="Znakapoznpodarou"/>
          <w:highlight w:val="yellow"/>
        </w:rPr>
        <w:footnoteRef/>
      </w:r>
      <w:r w:rsidRPr="00016A5B">
        <w:rPr>
          <w:highlight w:val="yellow"/>
        </w:rPr>
        <w:t xml:space="preserve"> MAS převezme z mid-term evaluační zprávy</w:t>
      </w:r>
    </w:p>
  </w:footnote>
  <w:footnote w:id="89">
    <w:p w14:paraId="1EF24D39" w14:textId="77777777" w:rsidR="00D75890" w:rsidRPr="00016A5B" w:rsidRDefault="00D75890" w:rsidP="00BA1924">
      <w:pPr>
        <w:pStyle w:val="Textpoznpodarou"/>
      </w:pPr>
      <w:r w:rsidRPr="002D0958">
        <w:rPr>
          <w:rStyle w:val="Znakapoznpodarou"/>
        </w:rPr>
        <w:footnoteRef/>
      </w:r>
      <w:r w:rsidRPr="002D0958">
        <w:t xml:space="preserve"> Postup je v zásadě shodný s postupem k otázkám C.2 a C.3.</w:t>
      </w:r>
    </w:p>
  </w:footnote>
  <w:footnote w:id="90">
    <w:p w14:paraId="50895467" w14:textId="77777777" w:rsidR="00D75890" w:rsidRPr="00016A5B" w:rsidRDefault="00D75890">
      <w:pPr>
        <w:pStyle w:val="Textpoznpodarou"/>
      </w:pPr>
      <w:r w:rsidRPr="002D0958">
        <w:rPr>
          <w:rStyle w:val="Znakapoznpodarou"/>
        </w:rPr>
        <w:footnoteRef/>
      </w:r>
      <w:r w:rsidRPr="002D0958">
        <w:t xml:space="preserve"> Jde o totožné projekty jako v EO C.2 a EO C.3.</w:t>
      </w:r>
    </w:p>
  </w:footnote>
  <w:footnote w:id="91">
    <w:p w14:paraId="3F77E54F" w14:textId="77777777" w:rsidR="00D75890" w:rsidRPr="00016A5B" w:rsidRDefault="00D75890">
      <w:pPr>
        <w:pStyle w:val="Textpoznpodarou"/>
      </w:pPr>
      <w:r w:rsidRPr="002D0958">
        <w:rPr>
          <w:rStyle w:val="Znakapoznpodarou"/>
        </w:rPr>
        <w:footnoteRef/>
      </w:r>
      <w:r>
        <w:t xml:space="preserve"> MAS tyto zápisy k Závěrečné e</w:t>
      </w:r>
      <w:r w:rsidRPr="002D0958">
        <w:t>valuační zprávě nepřikládá</w:t>
      </w:r>
      <w:r>
        <w:t xml:space="preserve"> (pokud si je MMR-ORP v rámci kontroly nevyžádá)</w:t>
      </w:r>
      <w:r w:rsidRPr="002D0958">
        <w:t>, ale zpracování zápisu je vhodnou formou zachycení potřebných informací pro následné zpracování případové studie.</w:t>
      </w:r>
    </w:p>
  </w:footnote>
  <w:footnote w:id="92">
    <w:p w14:paraId="75A4E522" w14:textId="77777777" w:rsidR="00D75890" w:rsidRPr="00016A5B" w:rsidRDefault="00D75890" w:rsidP="00E71D1C">
      <w:pPr>
        <w:pStyle w:val="Textpoznpodarou"/>
      </w:pPr>
      <w:r w:rsidRPr="002D0958">
        <w:rPr>
          <w:rStyle w:val="Znakapoznpodarou"/>
          <w:highlight w:val="yellow"/>
        </w:rPr>
        <w:footnoteRef/>
      </w:r>
      <w:r w:rsidRPr="002D0958">
        <w:rPr>
          <w:highlight w:val="yellow"/>
        </w:rPr>
        <w:t xml:space="preserve"> </w:t>
      </w:r>
      <w:r w:rsidRPr="00016A5B">
        <w:rPr>
          <w:highlight w:val="yellow"/>
        </w:rPr>
        <w:t>MAS převezme z mid-term evaluační zprávy</w:t>
      </w:r>
    </w:p>
  </w:footnote>
  <w:footnote w:id="93">
    <w:p w14:paraId="51F73699" w14:textId="77777777" w:rsidR="00D75890" w:rsidRPr="00016A5B" w:rsidRDefault="00D75890" w:rsidP="00E71D1C">
      <w:pPr>
        <w:pStyle w:val="Textpoznpodarou"/>
      </w:pPr>
      <w:r w:rsidRPr="00016A5B">
        <w:rPr>
          <w:rStyle w:val="Znakapoznpodarou"/>
          <w:highlight w:val="yellow"/>
        </w:rPr>
        <w:footnoteRef/>
      </w:r>
      <w:r w:rsidRPr="00016A5B">
        <w:rPr>
          <w:highlight w:val="yellow"/>
        </w:rPr>
        <w:t xml:space="preserve"> MAS převezme z mid-term evaluační zprávy</w:t>
      </w:r>
    </w:p>
  </w:footnote>
  <w:footnote w:id="94">
    <w:p w14:paraId="13F65F21" w14:textId="77777777" w:rsidR="00D75890" w:rsidRPr="00016A5B" w:rsidRDefault="00D75890">
      <w:pPr>
        <w:pStyle w:val="Textpoznpodarou"/>
      </w:pPr>
      <w:r w:rsidRPr="002D0958">
        <w:rPr>
          <w:rStyle w:val="Znakapoznpodarou"/>
        </w:rPr>
        <w:footnoteRef/>
      </w:r>
      <w:r w:rsidRPr="002D0958">
        <w:t xml:space="preserve"> K lepšímu pochopení výrazu „přidaná hodnota LEADER/CLLD“ může vedle podotázek evaluační otázky přispět také dokument </w:t>
      </w:r>
      <w:hyperlink r:id="rId5" w:history="1">
        <w:r w:rsidRPr="00C9534B">
          <w:rPr>
            <w:rStyle w:val="Hypertextovodkaz"/>
            <w:i/>
            <w:spacing w:val="-2"/>
          </w:rPr>
          <w:t>POKYNY PRO HODNOCENÍ LEADER/CLLD</w:t>
        </w:r>
      </w:hyperlink>
      <w:r w:rsidRPr="002D0958">
        <w:rPr>
          <w:i/>
          <w:spacing w:val="-2"/>
        </w:rPr>
        <w:t xml:space="preserve">, srpen 2017, str.53 – 56. </w:t>
      </w:r>
    </w:p>
  </w:footnote>
  <w:footnote w:id="95">
    <w:p w14:paraId="6DAC3CC4" w14:textId="77777777" w:rsidR="00D75890" w:rsidRPr="00016A5B" w:rsidRDefault="00D75890" w:rsidP="00CE647F">
      <w:pPr>
        <w:pStyle w:val="Textpoznpodarou"/>
      </w:pPr>
      <w:r w:rsidRPr="002D0958">
        <w:rPr>
          <w:rStyle w:val="Znakapoznpodarou"/>
          <w:highlight w:val="yellow"/>
        </w:rPr>
        <w:footnoteRef/>
      </w:r>
      <w:r w:rsidRPr="002D0958">
        <w:rPr>
          <w:highlight w:val="yellow"/>
        </w:rPr>
        <w:t xml:space="preserve"> Postup je v zásadě shodný s postupem k otázce C.3.</w:t>
      </w:r>
    </w:p>
  </w:footnote>
  <w:footnote w:id="96">
    <w:p w14:paraId="03A42BDC" w14:textId="77777777" w:rsidR="00D75890" w:rsidRPr="00D87FE1" w:rsidRDefault="00D75890">
      <w:pPr>
        <w:pStyle w:val="Textpoznpodarou"/>
      </w:pPr>
      <w:r w:rsidRPr="002D0958">
        <w:rPr>
          <w:rStyle w:val="Znakapoznpodarou"/>
        </w:rPr>
        <w:footnoteRef/>
      </w:r>
      <w:r w:rsidRPr="002D0958">
        <w:t xml:space="preserve"> MAS tyto zápisy k Evaluační zprávě nepřikládá, ale zpracování zápisu je vhodnou formou zachycení potřebných informací pro následné zpracování případové studie.</w:t>
      </w:r>
    </w:p>
  </w:footnote>
  <w:footnote w:id="97">
    <w:p w14:paraId="4C3345C0" w14:textId="77777777" w:rsidR="00D75890" w:rsidRDefault="00D75890" w:rsidP="00E71D1C">
      <w:pPr>
        <w:pStyle w:val="Textpoznpodarou"/>
      </w:pPr>
      <w:r>
        <w:rPr>
          <w:rStyle w:val="Znakapoznpodarou"/>
        </w:rPr>
        <w:footnoteRef/>
      </w:r>
      <w:r>
        <w:t xml:space="preserve"> </w:t>
      </w:r>
      <w:r w:rsidRPr="000619CD">
        <w:rPr>
          <w:highlight w:val="yellow"/>
        </w:rPr>
        <w:t>MAS převezme z mid-term evaluační zprávy</w:t>
      </w:r>
    </w:p>
  </w:footnote>
  <w:footnote w:id="98">
    <w:p w14:paraId="6607C4BE" w14:textId="77777777" w:rsidR="00D75890" w:rsidRPr="00016A5B" w:rsidRDefault="00D75890" w:rsidP="00E71D1C">
      <w:pPr>
        <w:pStyle w:val="Textpoznpodarou"/>
      </w:pPr>
      <w:r w:rsidRPr="00016A5B">
        <w:rPr>
          <w:rStyle w:val="Znakapoznpodarou"/>
          <w:highlight w:val="yellow"/>
        </w:rPr>
        <w:footnoteRef/>
      </w:r>
      <w:r w:rsidRPr="00016A5B">
        <w:rPr>
          <w:highlight w:val="yellow"/>
        </w:rPr>
        <w:t xml:space="preserve"> MAS převezme z mid-term evaluační zprávy</w:t>
      </w:r>
    </w:p>
  </w:footnote>
  <w:footnote w:id="99">
    <w:p w14:paraId="53139FBD" w14:textId="77777777" w:rsidR="00D75890" w:rsidRPr="00016A5B" w:rsidRDefault="00D75890" w:rsidP="00D30908">
      <w:pPr>
        <w:pStyle w:val="Textpoznpodarou"/>
      </w:pPr>
      <w:r w:rsidRPr="002D0958">
        <w:rPr>
          <w:rStyle w:val="Znakapoznpodarou"/>
        </w:rPr>
        <w:footnoteRef/>
      </w:r>
      <w:r w:rsidRPr="002D0958">
        <w:t xml:space="preserve"> Sociální kapitál</w:t>
      </w:r>
    </w:p>
    <w:p w14:paraId="32E3F306" w14:textId="77777777" w:rsidR="00D75890" w:rsidRPr="00016A5B" w:rsidRDefault="00D75890" w:rsidP="00D30908">
      <w:pPr>
        <w:pStyle w:val="Textpoznpodarou"/>
        <w:rPr>
          <w:i/>
        </w:rPr>
      </w:pPr>
      <w:r w:rsidRPr="002D0958">
        <w:t>Sociální kapitál lze definovat jako „sítě spolu se sdílenými normami, hodnotami a chápáním, které usnadňují spolupráci v rámci skupin nebo mezi nimi“. (</w:t>
      </w:r>
      <w:r w:rsidRPr="002D0958">
        <w:rPr>
          <w:i/>
        </w:rPr>
        <w:t xml:space="preserve">Zdroj: </w:t>
      </w:r>
      <w:hyperlink r:id="rId6" w:history="1">
        <w:r w:rsidRPr="00C9534B">
          <w:rPr>
            <w:rStyle w:val="Hypertextovodkaz"/>
            <w:i/>
          </w:rPr>
          <w:t>POKYNY PRO HODNOCENÍ LEADER/CLLD</w:t>
        </w:r>
      </w:hyperlink>
      <w:r w:rsidRPr="002D0958">
        <w:rPr>
          <w:i/>
        </w:rPr>
        <w:t>, srpen 2017, str. 81)</w:t>
      </w:r>
    </w:p>
  </w:footnote>
  <w:footnote w:id="100">
    <w:p w14:paraId="6DEEED17" w14:textId="77777777" w:rsidR="00D75890" w:rsidRPr="00C9534B" w:rsidRDefault="00D75890" w:rsidP="00AD1F26">
      <w:pPr>
        <w:pStyle w:val="Textpoznpodarou"/>
        <w:rPr>
          <w:i/>
        </w:rPr>
      </w:pPr>
      <w:r w:rsidRPr="00C9534B">
        <w:rPr>
          <w:rStyle w:val="Znakapoznpodarou"/>
        </w:rPr>
        <w:footnoteRef/>
      </w:r>
      <w:r>
        <w:t xml:space="preserve"> Synergický účinek: </w:t>
      </w:r>
      <w:r w:rsidRPr="00C9534B">
        <w:t>Skutečnost, že několik veřejných intervencí (nebo několik komponent intervence) společně vytváří dopad, který je větší než součet dopadů, které by vytvořily samostatně (např. intervence, která financuje rozšíření letiště, což zase pomáhá naplnit turistická zařízení rovněž financovaná intervencí). Synergický účinek obecně odkazuje na kladné dopady. Může však rovněž odkazovat na fenomény, které posilují negativní účinky, na negativní synergie nebo na antisynergie (např. intervence dotuje diverzifikaci podniků, zatímco regionální politika pomáhá posilovat dominantní činnost). (</w:t>
      </w:r>
      <w:r w:rsidRPr="00C9534B">
        <w:rPr>
          <w:i/>
        </w:rPr>
        <w:t xml:space="preserve">Zdroj: </w:t>
      </w:r>
      <w:hyperlink r:id="rId7" w:history="1">
        <w:r w:rsidRPr="00C9534B">
          <w:rPr>
            <w:rStyle w:val="Hypertextovodkaz"/>
            <w:i/>
          </w:rPr>
          <w:t>POKYNY PRO HODNOCENÍ LEADER/CLLD</w:t>
        </w:r>
      </w:hyperlink>
      <w:r w:rsidRPr="00C9534B">
        <w:rPr>
          <w:i/>
        </w:rPr>
        <w:t>, srpen 2017, str. 81)</w:t>
      </w:r>
    </w:p>
  </w:footnote>
  <w:footnote w:id="101">
    <w:p w14:paraId="020A893D" w14:textId="77777777" w:rsidR="00D75890" w:rsidRPr="006362B0" w:rsidRDefault="00D75890" w:rsidP="00E15A13">
      <w:pPr>
        <w:pStyle w:val="Textpoznpodarou"/>
        <w:rPr>
          <w:rFonts w:ascii="Arial" w:hAnsi="Arial" w:cs="Arial"/>
        </w:rPr>
      </w:pPr>
      <w:r w:rsidRPr="006362B0">
        <w:rPr>
          <w:rStyle w:val="Znakapoznpodarou"/>
          <w:rFonts w:ascii="Arial" w:hAnsi="Arial" w:cs="Arial"/>
        </w:rPr>
        <w:footnoteRef/>
      </w:r>
      <w:r w:rsidRPr="006362B0">
        <w:rPr>
          <w:rFonts w:ascii="Arial" w:hAnsi="Arial" w:cs="Arial"/>
        </w:rPr>
        <w:t xml:space="preserve"> Postup je v zásadě shodný s postupem k otázce C.3.</w:t>
      </w:r>
    </w:p>
  </w:footnote>
  <w:footnote w:id="102">
    <w:p w14:paraId="693FA2A1" w14:textId="77777777" w:rsidR="00D75890" w:rsidRDefault="00D75890">
      <w:pPr>
        <w:pStyle w:val="Textpoznpodarou"/>
      </w:pPr>
      <w:r w:rsidRPr="006362B0">
        <w:rPr>
          <w:rStyle w:val="Znakapoznpodarou"/>
          <w:rFonts w:ascii="Arial" w:hAnsi="Arial" w:cs="Arial"/>
        </w:rPr>
        <w:footnoteRef/>
      </w:r>
      <w:r w:rsidRPr="006362B0">
        <w:rPr>
          <w:rFonts w:ascii="Arial" w:hAnsi="Arial" w:cs="Arial"/>
        </w:rPr>
        <w:t xml:space="preserve"> Jde o povinnou součást SCLLD dle MPIN. Forma zpracování vychází ze schválené SCLLD.</w:t>
      </w:r>
    </w:p>
  </w:footnote>
  <w:footnote w:id="103">
    <w:p w14:paraId="494EE08B" w14:textId="77777777" w:rsidR="00D75890" w:rsidRPr="00E46C1B" w:rsidRDefault="00D75890" w:rsidP="00E71D1C">
      <w:pPr>
        <w:pStyle w:val="Textpoznpodarou"/>
        <w:rPr>
          <w:highlight w:val="yellow"/>
        </w:rPr>
      </w:pPr>
      <w:r w:rsidRPr="00094C68">
        <w:rPr>
          <w:rStyle w:val="Znakapoznpodarou"/>
          <w:highlight w:val="yellow"/>
        </w:rPr>
        <w:footnoteRef/>
      </w:r>
      <w:r w:rsidRPr="00094C68">
        <w:rPr>
          <w:highlight w:val="yellow"/>
        </w:rPr>
        <w:t xml:space="preserve"> </w:t>
      </w:r>
      <w:r w:rsidRPr="00E46C1B">
        <w:rPr>
          <w:highlight w:val="yellow"/>
        </w:rPr>
        <w:t>MAS převezme z mid-term evaluační zprávy</w:t>
      </w:r>
      <w:r w:rsidRPr="00094C68">
        <w:rPr>
          <w:highlight w:val="yellow"/>
        </w:rPr>
        <w:t>, pokud byla EO v rámci Evaluační zprávy zpracována (pro mid-term hodnocení nebyla otázka povinná).</w:t>
      </w:r>
    </w:p>
  </w:footnote>
  <w:footnote w:id="104">
    <w:p w14:paraId="72090E1C" w14:textId="77777777" w:rsidR="00D75890" w:rsidRDefault="00D75890" w:rsidP="00E71D1C">
      <w:pPr>
        <w:pStyle w:val="Textpoznpodarou"/>
      </w:pPr>
      <w:r w:rsidRPr="00E46C1B">
        <w:rPr>
          <w:rStyle w:val="Znakapoznpodarou"/>
          <w:highlight w:val="yellow"/>
        </w:rPr>
        <w:footnoteRef/>
      </w:r>
      <w:r w:rsidRPr="00E46C1B">
        <w:rPr>
          <w:highlight w:val="yellow"/>
        </w:rPr>
        <w:t xml:space="preserve"> MAS převezme z mid-term evaluační zprávy</w:t>
      </w:r>
      <w:r w:rsidRPr="00094C68">
        <w:rPr>
          <w:highlight w:val="yellow"/>
        </w:rPr>
        <w:t>, pokud byla EO v rámci Evaluační zprávy zpracována (pro mid-term hodnocení nebyla otázka povinná).</w:t>
      </w:r>
    </w:p>
  </w:footnote>
  <w:footnote w:id="105">
    <w:p w14:paraId="606F2B4D" w14:textId="77777777" w:rsidR="00D75890" w:rsidRPr="006362B0" w:rsidRDefault="00D75890" w:rsidP="00AA0DA0">
      <w:pPr>
        <w:pStyle w:val="Textpoznpodarou"/>
        <w:rPr>
          <w:rFonts w:ascii="Arial" w:hAnsi="Arial" w:cs="Arial"/>
        </w:rPr>
      </w:pPr>
      <w:r w:rsidRPr="006362B0">
        <w:rPr>
          <w:rStyle w:val="Znakapoznpodarou"/>
          <w:rFonts w:ascii="Arial" w:hAnsi="Arial" w:cs="Arial"/>
        </w:rPr>
        <w:footnoteRef/>
      </w:r>
      <w:r w:rsidRPr="006362B0">
        <w:rPr>
          <w:rFonts w:ascii="Arial" w:hAnsi="Arial" w:cs="Arial"/>
        </w:rPr>
        <w:t xml:space="preserve"> Postup je v zásadě shodný s postupem k otázce C.3.</w:t>
      </w:r>
    </w:p>
  </w:footnote>
  <w:footnote w:id="106">
    <w:p w14:paraId="23DD0ECD" w14:textId="77777777" w:rsidR="00D75890" w:rsidRPr="00E46C1B" w:rsidRDefault="00D75890" w:rsidP="00E71D1C">
      <w:pPr>
        <w:pStyle w:val="Textpoznpodarou"/>
        <w:rPr>
          <w:highlight w:val="yellow"/>
        </w:rPr>
      </w:pPr>
      <w:r w:rsidRPr="00E46C1B">
        <w:rPr>
          <w:rStyle w:val="Znakapoznpodarou"/>
          <w:highlight w:val="yellow"/>
        </w:rPr>
        <w:footnoteRef/>
      </w:r>
      <w:r w:rsidRPr="00E46C1B">
        <w:rPr>
          <w:highlight w:val="yellow"/>
        </w:rPr>
        <w:t xml:space="preserve"> MAS převezme z mid-term evaluační zprávy, pokud byla EO v rámci Evaluační zprávy zpracována (pro mid-term hodnocení nebyla otázka povinná).</w:t>
      </w:r>
    </w:p>
  </w:footnote>
  <w:footnote w:id="107">
    <w:p w14:paraId="728DA28A" w14:textId="77777777" w:rsidR="00D75890" w:rsidRDefault="00D75890" w:rsidP="00E71D1C">
      <w:pPr>
        <w:pStyle w:val="Textpoznpodarou"/>
      </w:pPr>
      <w:r w:rsidRPr="00196B46">
        <w:rPr>
          <w:rStyle w:val="Znakapoznpodarou"/>
          <w:highlight w:val="yellow"/>
        </w:rPr>
        <w:footnoteRef/>
      </w:r>
      <w:r w:rsidRPr="00196B46">
        <w:rPr>
          <w:highlight w:val="yellow"/>
        </w:rPr>
        <w:t xml:space="preserve"> MAS převezme z mid-term evaluační zprávy</w:t>
      </w:r>
    </w:p>
  </w:footnote>
  <w:footnote w:id="108">
    <w:p w14:paraId="3EA180B1" w14:textId="77777777" w:rsidR="00D75890" w:rsidRDefault="00D75890">
      <w:pPr>
        <w:pStyle w:val="Textpoznpodarou"/>
      </w:pPr>
      <w:r w:rsidRPr="002D0958">
        <w:rPr>
          <w:rStyle w:val="Znakapoznpodarou"/>
          <w:highlight w:val="yellow"/>
        </w:rPr>
        <w:footnoteRef/>
      </w:r>
      <w:r w:rsidRPr="002D0958">
        <w:rPr>
          <w:highlight w:val="yellow"/>
        </w:rPr>
        <w:t xml:space="preserve"> Pokud MAS nové hodnocení procesů v rámci ex-post evaluace nezpracovala, řádek odstraní.</w:t>
      </w:r>
      <w:r>
        <w:t xml:space="preserve"> </w:t>
      </w:r>
    </w:p>
  </w:footnote>
  <w:footnote w:id="109">
    <w:p w14:paraId="54D2EA2E" w14:textId="77777777" w:rsidR="00D75890" w:rsidRDefault="00D75890">
      <w:pPr>
        <w:pStyle w:val="Textpoznpodarou"/>
      </w:pPr>
      <w:r w:rsidRPr="003A1371">
        <w:rPr>
          <w:rStyle w:val="Znakapoznpodarou"/>
          <w:highlight w:val="yellow"/>
        </w:rPr>
        <w:footnoteRef/>
      </w:r>
      <w:r w:rsidRPr="003A1371">
        <w:rPr>
          <w:highlight w:val="yellow"/>
        </w:rPr>
        <w:t xml:space="preserve"> MAS předkládá Závěrečnou evaluační zprávu na MMR-ORP v prostředí MS2014+, kde MAS na záložce „ŽADATEL“ vybere příslušnou žádost (strategii), následně v levém menu vybere „Interní depeše“ – „Nová depeše a koncepty“, vytvoří příslušnou zprávu, připojí dokument Závěrečné evaluační zprávy a odešle adresátům, zveřejněním na stránkách Územní dimenze.</w:t>
      </w:r>
    </w:p>
  </w:footnote>
  <w:footnote w:id="110">
    <w:p w14:paraId="3A6EC56C" w14:textId="77777777" w:rsidR="00D75890" w:rsidRDefault="00D75890">
      <w:pPr>
        <w:pStyle w:val="Textpoznpodarou"/>
      </w:pPr>
      <w:r w:rsidRPr="00094C68">
        <w:rPr>
          <w:rStyle w:val="Znakapoznpodarou"/>
          <w:highlight w:val="yellow"/>
        </w:rPr>
        <w:footnoteRef/>
      </w:r>
      <w:r w:rsidRPr="00094C68">
        <w:rPr>
          <w:highlight w:val="yellow"/>
        </w:rPr>
        <w:t xml:space="preserve"> MAS řádek odstraní, nebo naopak přidá další, dochází-li k více než dvěma úpravám Závěrečné evaluační zprávy na základě požadavků MMR-ORP.</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57635"/>
    <w:multiLevelType w:val="hybridMultilevel"/>
    <w:tmpl w:val="3B92BAFC"/>
    <w:lvl w:ilvl="0" w:tplc="DE7AAA12">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00E4D1F"/>
    <w:multiLevelType w:val="hybridMultilevel"/>
    <w:tmpl w:val="EA2659C2"/>
    <w:lvl w:ilvl="0" w:tplc="B81CB9A2">
      <w:numFmt w:val="bullet"/>
      <w:lvlText w:val=""/>
      <w:lvlJc w:val="left"/>
      <w:pPr>
        <w:ind w:left="720" w:hanging="360"/>
      </w:pPr>
      <w:rPr>
        <w:rFonts w:ascii="Symbol" w:eastAsiaTheme="minorHAnsi"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81361F2"/>
    <w:multiLevelType w:val="hybridMultilevel"/>
    <w:tmpl w:val="EBFCE77A"/>
    <w:lvl w:ilvl="0" w:tplc="0405000F">
      <w:start w:val="1"/>
      <w:numFmt w:val="decimal"/>
      <w:lvlText w:val="%1."/>
      <w:lvlJc w:val="left"/>
      <w:pPr>
        <w:ind w:left="720" w:hanging="360"/>
      </w:pPr>
      <w:rPr>
        <w:rFonts w:hint="default"/>
      </w:rPr>
    </w:lvl>
    <w:lvl w:ilvl="1" w:tplc="F5A8DBF6">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BC54150"/>
    <w:multiLevelType w:val="hybridMultilevel"/>
    <w:tmpl w:val="CE60C1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C246202"/>
    <w:multiLevelType w:val="hybridMultilevel"/>
    <w:tmpl w:val="CE60C1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E712BAB"/>
    <w:multiLevelType w:val="hybridMultilevel"/>
    <w:tmpl w:val="DDE2A0CE"/>
    <w:lvl w:ilvl="0" w:tplc="2210491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1505143"/>
    <w:multiLevelType w:val="hybridMultilevel"/>
    <w:tmpl w:val="9EF47154"/>
    <w:lvl w:ilvl="0" w:tplc="07A48C1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31825B9"/>
    <w:multiLevelType w:val="hybridMultilevel"/>
    <w:tmpl w:val="2864C72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CE732E"/>
    <w:multiLevelType w:val="hybridMultilevel"/>
    <w:tmpl w:val="F74A7CC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56C12EF"/>
    <w:multiLevelType w:val="hybridMultilevel"/>
    <w:tmpl w:val="80407D1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5E46EAD"/>
    <w:multiLevelType w:val="hybridMultilevel"/>
    <w:tmpl w:val="CE60C1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67239E1"/>
    <w:multiLevelType w:val="hybridMultilevel"/>
    <w:tmpl w:val="2AB833B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76E0208"/>
    <w:multiLevelType w:val="hybridMultilevel"/>
    <w:tmpl w:val="1D662E14"/>
    <w:lvl w:ilvl="0" w:tplc="04050001">
      <w:start w:val="1"/>
      <w:numFmt w:val="decimal"/>
      <w:lvlText w:val="%1."/>
      <w:lvlJc w:val="left"/>
      <w:pPr>
        <w:ind w:left="720" w:hanging="360"/>
      </w:p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13" w15:restartNumberingAfterBreak="0">
    <w:nsid w:val="181A59C9"/>
    <w:multiLevelType w:val="hybridMultilevel"/>
    <w:tmpl w:val="95A8F698"/>
    <w:lvl w:ilvl="0" w:tplc="3B64EF6C">
      <w:start w:val="1"/>
      <w:numFmt w:val="decimal"/>
      <w:lvlText w:val="%1."/>
      <w:lvlJc w:val="left"/>
      <w:pPr>
        <w:ind w:left="360" w:hanging="360"/>
      </w:pPr>
      <w:rPr>
        <w:rFonts w:hint="default"/>
      </w:rPr>
    </w:lvl>
    <w:lvl w:ilvl="1" w:tplc="EEB0663E">
      <w:start w:val="13"/>
      <w:numFmt w:val="bullet"/>
      <w:lvlText w:val="-"/>
      <w:lvlJc w:val="left"/>
      <w:pPr>
        <w:ind w:left="1440" w:hanging="360"/>
      </w:pPr>
      <w:rPr>
        <w:rFonts w:ascii="Calibri" w:eastAsiaTheme="minorHAnsi" w:hAnsi="Calibri" w:cs="Calibri"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18273C40"/>
    <w:multiLevelType w:val="hybridMultilevel"/>
    <w:tmpl w:val="CB8A11B8"/>
    <w:lvl w:ilvl="0" w:tplc="3B64EF6C">
      <w:start w:val="1"/>
      <w:numFmt w:val="decimal"/>
      <w:pStyle w:val="Nadpis1"/>
      <w:lvlText w:val="%1."/>
      <w:lvlJc w:val="left"/>
      <w:pPr>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182872D3"/>
    <w:multiLevelType w:val="hybridMultilevel"/>
    <w:tmpl w:val="080C19F4"/>
    <w:lvl w:ilvl="0" w:tplc="AFAA824A">
      <w:start w:val="1"/>
      <w:numFmt w:val="decimal"/>
      <w:lvlText w:val="%1."/>
      <w:lvlJc w:val="left"/>
      <w:pPr>
        <w:ind w:left="17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19B14ABE"/>
    <w:multiLevelType w:val="hybridMultilevel"/>
    <w:tmpl w:val="1A22E768"/>
    <w:lvl w:ilvl="0" w:tplc="A222674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1A5D20CA"/>
    <w:multiLevelType w:val="hybridMultilevel"/>
    <w:tmpl w:val="80407D1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1AB84D67"/>
    <w:multiLevelType w:val="hybridMultilevel"/>
    <w:tmpl w:val="2BE8BA1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1CD3778F"/>
    <w:multiLevelType w:val="hybridMultilevel"/>
    <w:tmpl w:val="ED0EE03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1E205C24"/>
    <w:multiLevelType w:val="hybridMultilevel"/>
    <w:tmpl w:val="C11AA7BC"/>
    <w:lvl w:ilvl="0" w:tplc="AFAA824A">
      <w:start w:val="1"/>
      <w:numFmt w:val="decimal"/>
      <w:lvlText w:val="%1."/>
      <w:lvlJc w:val="left"/>
      <w:pPr>
        <w:ind w:left="1780" w:hanging="360"/>
      </w:pPr>
      <w:rPr>
        <w:rFonts w:hint="default"/>
      </w:rPr>
    </w:lvl>
    <w:lvl w:ilvl="1" w:tplc="04050019" w:tentative="1">
      <w:start w:val="1"/>
      <w:numFmt w:val="lowerLetter"/>
      <w:lvlText w:val="%2."/>
      <w:lvlJc w:val="left"/>
      <w:pPr>
        <w:ind w:left="2500" w:hanging="360"/>
      </w:pPr>
    </w:lvl>
    <w:lvl w:ilvl="2" w:tplc="0405001B" w:tentative="1">
      <w:start w:val="1"/>
      <w:numFmt w:val="lowerRoman"/>
      <w:lvlText w:val="%3."/>
      <w:lvlJc w:val="right"/>
      <w:pPr>
        <w:ind w:left="3220" w:hanging="180"/>
      </w:pPr>
    </w:lvl>
    <w:lvl w:ilvl="3" w:tplc="0405000F" w:tentative="1">
      <w:start w:val="1"/>
      <w:numFmt w:val="decimal"/>
      <w:lvlText w:val="%4."/>
      <w:lvlJc w:val="left"/>
      <w:pPr>
        <w:ind w:left="3940" w:hanging="360"/>
      </w:pPr>
    </w:lvl>
    <w:lvl w:ilvl="4" w:tplc="04050019" w:tentative="1">
      <w:start w:val="1"/>
      <w:numFmt w:val="lowerLetter"/>
      <w:lvlText w:val="%5."/>
      <w:lvlJc w:val="left"/>
      <w:pPr>
        <w:ind w:left="4660" w:hanging="360"/>
      </w:pPr>
    </w:lvl>
    <w:lvl w:ilvl="5" w:tplc="0405001B" w:tentative="1">
      <w:start w:val="1"/>
      <w:numFmt w:val="lowerRoman"/>
      <w:lvlText w:val="%6."/>
      <w:lvlJc w:val="right"/>
      <w:pPr>
        <w:ind w:left="5380" w:hanging="180"/>
      </w:pPr>
    </w:lvl>
    <w:lvl w:ilvl="6" w:tplc="0405000F" w:tentative="1">
      <w:start w:val="1"/>
      <w:numFmt w:val="decimal"/>
      <w:lvlText w:val="%7."/>
      <w:lvlJc w:val="left"/>
      <w:pPr>
        <w:ind w:left="6100" w:hanging="360"/>
      </w:pPr>
    </w:lvl>
    <w:lvl w:ilvl="7" w:tplc="04050019" w:tentative="1">
      <w:start w:val="1"/>
      <w:numFmt w:val="lowerLetter"/>
      <w:lvlText w:val="%8."/>
      <w:lvlJc w:val="left"/>
      <w:pPr>
        <w:ind w:left="6820" w:hanging="360"/>
      </w:pPr>
    </w:lvl>
    <w:lvl w:ilvl="8" w:tplc="0405001B" w:tentative="1">
      <w:start w:val="1"/>
      <w:numFmt w:val="lowerRoman"/>
      <w:lvlText w:val="%9."/>
      <w:lvlJc w:val="right"/>
      <w:pPr>
        <w:ind w:left="7540" w:hanging="180"/>
      </w:pPr>
    </w:lvl>
  </w:abstractNum>
  <w:abstractNum w:abstractNumId="21" w15:restartNumberingAfterBreak="0">
    <w:nsid w:val="1F3B5614"/>
    <w:multiLevelType w:val="hybridMultilevel"/>
    <w:tmpl w:val="80407D1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232F75CE"/>
    <w:multiLevelType w:val="hybridMultilevel"/>
    <w:tmpl w:val="502C16EC"/>
    <w:lvl w:ilvl="0" w:tplc="0405000F">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23AF2DA2"/>
    <w:multiLevelType w:val="hybridMultilevel"/>
    <w:tmpl w:val="80407D1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2B7137C5"/>
    <w:multiLevelType w:val="hybridMultilevel"/>
    <w:tmpl w:val="565C960E"/>
    <w:lvl w:ilvl="0" w:tplc="04050017">
      <w:start w:val="1"/>
      <w:numFmt w:val="lowerLetter"/>
      <w:lvlText w:val="%1)"/>
      <w:lvlJc w:val="left"/>
      <w:pPr>
        <w:ind w:left="720" w:hanging="360"/>
      </w:pPr>
    </w:lvl>
    <w:lvl w:ilvl="1" w:tplc="FFB2E57A">
      <w:start w:val="1"/>
      <w:numFmt w:val="lowerLetter"/>
      <w:lvlText w:val="%2."/>
      <w:lvlJc w:val="left"/>
      <w:pPr>
        <w:ind w:left="1440" w:hanging="360"/>
      </w:pPr>
      <w:rPr>
        <w:rFonts w:ascii="Arial" w:eastAsiaTheme="minorHAnsi" w:hAnsi="Arial" w:cs="Arial"/>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2BDE1505"/>
    <w:multiLevelType w:val="hybridMultilevel"/>
    <w:tmpl w:val="CE60C1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2E7863E1"/>
    <w:multiLevelType w:val="hybridMultilevel"/>
    <w:tmpl w:val="80407D1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304E65B0"/>
    <w:multiLevelType w:val="hybridMultilevel"/>
    <w:tmpl w:val="BB8EB52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39150CF7"/>
    <w:multiLevelType w:val="hybridMultilevel"/>
    <w:tmpl w:val="06CE6E6C"/>
    <w:lvl w:ilvl="0" w:tplc="4D2CED9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391E77F9"/>
    <w:multiLevelType w:val="hybridMultilevel"/>
    <w:tmpl w:val="80407D1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39A93659"/>
    <w:multiLevelType w:val="hybridMultilevel"/>
    <w:tmpl w:val="6AD6F4D2"/>
    <w:lvl w:ilvl="0" w:tplc="3630571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3AEA5D96"/>
    <w:multiLevelType w:val="hybridMultilevel"/>
    <w:tmpl w:val="7304BB68"/>
    <w:lvl w:ilvl="0" w:tplc="0E564C32">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3C0E18D7"/>
    <w:multiLevelType w:val="hybridMultilevel"/>
    <w:tmpl w:val="C11AA7BC"/>
    <w:lvl w:ilvl="0" w:tplc="AFAA824A">
      <w:start w:val="1"/>
      <w:numFmt w:val="decimal"/>
      <w:lvlText w:val="%1."/>
      <w:lvlJc w:val="left"/>
      <w:pPr>
        <w:ind w:left="1780" w:hanging="360"/>
      </w:pPr>
      <w:rPr>
        <w:rFonts w:hint="default"/>
      </w:rPr>
    </w:lvl>
    <w:lvl w:ilvl="1" w:tplc="04050019" w:tentative="1">
      <w:start w:val="1"/>
      <w:numFmt w:val="lowerLetter"/>
      <w:lvlText w:val="%2."/>
      <w:lvlJc w:val="left"/>
      <w:pPr>
        <w:ind w:left="2500" w:hanging="360"/>
      </w:pPr>
    </w:lvl>
    <w:lvl w:ilvl="2" w:tplc="0405001B" w:tentative="1">
      <w:start w:val="1"/>
      <w:numFmt w:val="lowerRoman"/>
      <w:lvlText w:val="%3."/>
      <w:lvlJc w:val="right"/>
      <w:pPr>
        <w:ind w:left="3220" w:hanging="180"/>
      </w:pPr>
    </w:lvl>
    <w:lvl w:ilvl="3" w:tplc="0405000F" w:tentative="1">
      <w:start w:val="1"/>
      <w:numFmt w:val="decimal"/>
      <w:lvlText w:val="%4."/>
      <w:lvlJc w:val="left"/>
      <w:pPr>
        <w:ind w:left="3940" w:hanging="360"/>
      </w:pPr>
    </w:lvl>
    <w:lvl w:ilvl="4" w:tplc="04050019" w:tentative="1">
      <w:start w:val="1"/>
      <w:numFmt w:val="lowerLetter"/>
      <w:lvlText w:val="%5."/>
      <w:lvlJc w:val="left"/>
      <w:pPr>
        <w:ind w:left="4660" w:hanging="360"/>
      </w:pPr>
    </w:lvl>
    <w:lvl w:ilvl="5" w:tplc="0405001B" w:tentative="1">
      <w:start w:val="1"/>
      <w:numFmt w:val="lowerRoman"/>
      <w:lvlText w:val="%6."/>
      <w:lvlJc w:val="right"/>
      <w:pPr>
        <w:ind w:left="5380" w:hanging="180"/>
      </w:pPr>
    </w:lvl>
    <w:lvl w:ilvl="6" w:tplc="0405000F" w:tentative="1">
      <w:start w:val="1"/>
      <w:numFmt w:val="decimal"/>
      <w:lvlText w:val="%7."/>
      <w:lvlJc w:val="left"/>
      <w:pPr>
        <w:ind w:left="6100" w:hanging="360"/>
      </w:pPr>
    </w:lvl>
    <w:lvl w:ilvl="7" w:tplc="04050019" w:tentative="1">
      <w:start w:val="1"/>
      <w:numFmt w:val="lowerLetter"/>
      <w:lvlText w:val="%8."/>
      <w:lvlJc w:val="left"/>
      <w:pPr>
        <w:ind w:left="6820" w:hanging="360"/>
      </w:pPr>
    </w:lvl>
    <w:lvl w:ilvl="8" w:tplc="0405001B" w:tentative="1">
      <w:start w:val="1"/>
      <w:numFmt w:val="lowerRoman"/>
      <w:lvlText w:val="%9."/>
      <w:lvlJc w:val="right"/>
      <w:pPr>
        <w:ind w:left="7540" w:hanging="180"/>
      </w:pPr>
    </w:lvl>
  </w:abstractNum>
  <w:abstractNum w:abstractNumId="33" w15:restartNumberingAfterBreak="0">
    <w:nsid w:val="3C2A642A"/>
    <w:multiLevelType w:val="hybridMultilevel"/>
    <w:tmpl w:val="5F105F5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3F502CDA"/>
    <w:multiLevelType w:val="hybridMultilevel"/>
    <w:tmpl w:val="F68C167E"/>
    <w:lvl w:ilvl="0" w:tplc="41E68CC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422E1CC2"/>
    <w:multiLevelType w:val="hybridMultilevel"/>
    <w:tmpl w:val="D670397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446939CC"/>
    <w:multiLevelType w:val="hybridMultilevel"/>
    <w:tmpl w:val="CE60C1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473A3112"/>
    <w:multiLevelType w:val="hybridMultilevel"/>
    <w:tmpl w:val="CE60C1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4EA71D08"/>
    <w:multiLevelType w:val="hybridMultilevel"/>
    <w:tmpl w:val="A9FC9C5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50B03C92"/>
    <w:multiLevelType w:val="hybridMultilevel"/>
    <w:tmpl w:val="CE60C1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52596CDD"/>
    <w:multiLevelType w:val="hybridMultilevel"/>
    <w:tmpl w:val="C3C4CFC0"/>
    <w:lvl w:ilvl="0" w:tplc="C4F447BE">
      <w:start w:val="2"/>
      <w:numFmt w:val="bullet"/>
      <w:lvlText w:val="-"/>
      <w:lvlJc w:val="left"/>
      <w:pPr>
        <w:ind w:left="720" w:hanging="360"/>
      </w:pPr>
      <w:rPr>
        <w:rFonts w:ascii="Arial" w:eastAsiaTheme="minorEastAsia"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537E6290"/>
    <w:multiLevelType w:val="hybridMultilevel"/>
    <w:tmpl w:val="FF3C6D58"/>
    <w:lvl w:ilvl="0" w:tplc="B128DC7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544B0CC7"/>
    <w:multiLevelType w:val="hybridMultilevel"/>
    <w:tmpl w:val="ED128928"/>
    <w:lvl w:ilvl="0" w:tplc="BFBE7C32">
      <w:start w:val="1"/>
      <w:numFmt w:val="bullet"/>
      <w:lvlText w:val=""/>
      <w:lvlJc w:val="left"/>
      <w:pPr>
        <w:ind w:left="908" w:hanging="360"/>
      </w:pPr>
      <w:rPr>
        <w:rFonts w:ascii="Symbol" w:eastAsiaTheme="minorEastAsia" w:hAnsi="Symbol" w:cs="Arial" w:hint="default"/>
      </w:rPr>
    </w:lvl>
    <w:lvl w:ilvl="1" w:tplc="041B0003">
      <w:start w:val="1"/>
      <w:numFmt w:val="bullet"/>
      <w:lvlText w:val="o"/>
      <w:lvlJc w:val="left"/>
      <w:pPr>
        <w:ind w:left="1628" w:hanging="360"/>
      </w:pPr>
      <w:rPr>
        <w:rFonts w:ascii="Courier New" w:hAnsi="Courier New" w:cs="Courier New" w:hint="default"/>
      </w:rPr>
    </w:lvl>
    <w:lvl w:ilvl="2" w:tplc="041B0005">
      <w:start w:val="1"/>
      <w:numFmt w:val="bullet"/>
      <w:lvlText w:val=""/>
      <w:lvlJc w:val="left"/>
      <w:pPr>
        <w:ind w:left="2348" w:hanging="360"/>
      </w:pPr>
      <w:rPr>
        <w:rFonts w:ascii="Wingdings" w:hAnsi="Wingdings" w:hint="default"/>
      </w:rPr>
    </w:lvl>
    <w:lvl w:ilvl="3" w:tplc="041B0001" w:tentative="1">
      <w:start w:val="1"/>
      <w:numFmt w:val="bullet"/>
      <w:lvlText w:val=""/>
      <w:lvlJc w:val="left"/>
      <w:pPr>
        <w:ind w:left="3068" w:hanging="360"/>
      </w:pPr>
      <w:rPr>
        <w:rFonts w:ascii="Symbol" w:hAnsi="Symbol" w:hint="default"/>
      </w:rPr>
    </w:lvl>
    <w:lvl w:ilvl="4" w:tplc="041B0003" w:tentative="1">
      <w:start w:val="1"/>
      <w:numFmt w:val="bullet"/>
      <w:lvlText w:val="o"/>
      <w:lvlJc w:val="left"/>
      <w:pPr>
        <w:ind w:left="3788" w:hanging="360"/>
      </w:pPr>
      <w:rPr>
        <w:rFonts w:ascii="Courier New" w:hAnsi="Courier New" w:cs="Courier New" w:hint="default"/>
      </w:rPr>
    </w:lvl>
    <w:lvl w:ilvl="5" w:tplc="041B0005" w:tentative="1">
      <w:start w:val="1"/>
      <w:numFmt w:val="bullet"/>
      <w:lvlText w:val=""/>
      <w:lvlJc w:val="left"/>
      <w:pPr>
        <w:ind w:left="4508" w:hanging="360"/>
      </w:pPr>
      <w:rPr>
        <w:rFonts w:ascii="Wingdings" w:hAnsi="Wingdings" w:hint="default"/>
      </w:rPr>
    </w:lvl>
    <w:lvl w:ilvl="6" w:tplc="041B0001" w:tentative="1">
      <w:start w:val="1"/>
      <w:numFmt w:val="bullet"/>
      <w:lvlText w:val=""/>
      <w:lvlJc w:val="left"/>
      <w:pPr>
        <w:ind w:left="5228" w:hanging="360"/>
      </w:pPr>
      <w:rPr>
        <w:rFonts w:ascii="Symbol" w:hAnsi="Symbol" w:hint="default"/>
      </w:rPr>
    </w:lvl>
    <w:lvl w:ilvl="7" w:tplc="041B0003" w:tentative="1">
      <w:start w:val="1"/>
      <w:numFmt w:val="bullet"/>
      <w:lvlText w:val="o"/>
      <w:lvlJc w:val="left"/>
      <w:pPr>
        <w:ind w:left="5948" w:hanging="360"/>
      </w:pPr>
      <w:rPr>
        <w:rFonts w:ascii="Courier New" w:hAnsi="Courier New" w:cs="Courier New" w:hint="default"/>
      </w:rPr>
    </w:lvl>
    <w:lvl w:ilvl="8" w:tplc="041B0005" w:tentative="1">
      <w:start w:val="1"/>
      <w:numFmt w:val="bullet"/>
      <w:lvlText w:val=""/>
      <w:lvlJc w:val="left"/>
      <w:pPr>
        <w:ind w:left="6668" w:hanging="360"/>
      </w:pPr>
      <w:rPr>
        <w:rFonts w:ascii="Wingdings" w:hAnsi="Wingdings" w:hint="default"/>
      </w:rPr>
    </w:lvl>
  </w:abstractNum>
  <w:abstractNum w:abstractNumId="43" w15:restartNumberingAfterBreak="0">
    <w:nsid w:val="587C4EA1"/>
    <w:multiLevelType w:val="hybridMultilevel"/>
    <w:tmpl w:val="927AFFBC"/>
    <w:lvl w:ilvl="0" w:tplc="41E68CC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5BED6903"/>
    <w:multiLevelType w:val="hybridMultilevel"/>
    <w:tmpl w:val="D4C2C7A2"/>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5DB06ABF"/>
    <w:multiLevelType w:val="hybridMultilevel"/>
    <w:tmpl w:val="49720BBA"/>
    <w:lvl w:ilvl="0" w:tplc="DAACB78E">
      <w:start w:val="1"/>
      <w:numFmt w:val="decimal"/>
      <w:lvlText w:val="%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5E053FB4"/>
    <w:multiLevelType w:val="hybridMultilevel"/>
    <w:tmpl w:val="80407D1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5E1234D8"/>
    <w:multiLevelType w:val="hybridMultilevel"/>
    <w:tmpl w:val="E9724BF8"/>
    <w:lvl w:ilvl="0" w:tplc="228A8D2A">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8" w15:restartNumberingAfterBreak="0">
    <w:nsid w:val="5E814C8A"/>
    <w:multiLevelType w:val="hybridMultilevel"/>
    <w:tmpl w:val="341EF266"/>
    <w:lvl w:ilvl="0" w:tplc="087242D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5F102B40"/>
    <w:multiLevelType w:val="hybridMultilevel"/>
    <w:tmpl w:val="080C19F4"/>
    <w:lvl w:ilvl="0" w:tplc="AFAA824A">
      <w:start w:val="1"/>
      <w:numFmt w:val="decimal"/>
      <w:lvlText w:val="%1."/>
      <w:lvlJc w:val="left"/>
      <w:pPr>
        <w:ind w:left="17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0" w15:restartNumberingAfterBreak="0">
    <w:nsid w:val="603354E7"/>
    <w:multiLevelType w:val="hybridMultilevel"/>
    <w:tmpl w:val="CE60C1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15:restartNumberingAfterBreak="0">
    <w:nsid w:val="612041D5"/>
    <w:multiLevelType w:val="hybridMultilevel"/>
    <w:tmpl w:val="7D605E3C"/>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2" w15:restartNumberingAfterBreak="0">
    <w:nsid w:val="643D4B60"/>
    <w:multiLevelType w:val="hybridMultilevel"/>
    <w:tmpl w:val="80407D1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3" w15:restartNumberingAfterBreak="0">
    <w:nsid w:val="644D2730"/>
    <w:multiLevelType w:val="hybridMultilevel"/>
    <w:tmpl w:val="CE60C1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4" w15:restartNumberingAfterBreak="0">
    <w:nsid w:val="68C63D5E"/>
    <w:multiLevelType w:val="hybridMultilevel"/>
    <w:tmpl w:val="10E8F770"/>
    <w:lvl w:ilvl="0" w:tplc="15E2F18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5" w15:restartNumberingAfterBreak="0">
    <w:nsid w:val="694E2582"/>
    <w:multiLevelType w:val="hybridMultilevel"/>
    <w:tmpl w:val="80407D1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6" w15:restartNumberingAfterBreak="0">
    <w:nsid w:val="69B92375"/>
    <w:multiLevelType w:val="hybridMultilevel"/>
    <w:tmpl w:val="E09C3DE2"/>
    <w:lvl w:ilvl="0" w:tplc="EEB0663E">
      <w:start w:val="13"/>
      <w:numFmt w:val="bullet"/>
      <w:lvlText w:val="-"/>
      <w:lvlJc w:val="left"/>
      <w:pPr>
        <w:ind w:left="1800" w:hanging="360"/>
      </w:pPr>
      <w:rPr>
        <w:rFonts w:ascii="Calibri" w:eastAsiaTheme="minorHAnsi" w:hAnsi="Calibri" w:cs="Calibri"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57" w15:restartNumberingAfterBreak="0">
    <w:nsid w:val="6D483DEF"/>
    <w:multiLevelType w:val="hybridMultilevel"/>
    <w:tmpl w:val="CE60C1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8" w15:restartNumberingAfterBreak="0">
    <w:nsid w:val="6EB614CA"/>
    <w:multiLevelType w:val="hybridMultilevel"/>
    <w:tmpl w:val="80407D1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9" w15:restartNumberingAfterBreak="0">
    <w:nsid w:val="6F59064C"/>
    <w:multiLevelType w:val="hybridMultilevel"/>
    <w:tmpl w:val="2ABE0DEE"/>
    <w:lvl w:ilvl="0" w:tplc="0405000F">
      <w:start w:val="1"/>
      <w:numFmt w:val="decimal"/>
      <w:lvlText w:val="%1."/>
      <w:lvlJc w:val="left"/>
      <w:pPr>
        <w:ind w:left="720" w:hanging="360"/>
      </w:pPr>
      <w:rPr>
        <w:rFonts w:hint="default"/>
      </w:rPr>
    </w:lvl>
    <w:lvl w:ilvl="1" w:tplc="E60CDEE6">
      <w:start w:val="3"/>
      <w:numFmt w:val="bullet"/>
      <w:lvlText w:val="•"/>
      <w:lvlJc w:val="left"/>
      <w:pPr>
        <w:ind w:left="1785" w:hanging="705"/>
      </w:pPr>
      <w:rPr>
        <w:rFonts w:ascii="Arial" w:eastAsiaTheme="minorHAnsi" w:hAnsi="Arial" w:cs="Aria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0" w15:restartNumberingAfterBreak="0">
    <w:nsid w:val="75337103"/>
    <w:multiLevelType w:val="hybridMultilevel"/>
    <w:tmpl w:val="6F02FB9C"/>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1" w15:restartNumberingAfterBreak="0">
    <w:nsid w:val="7BA82296"/>
    <w:multiLevelType w:val="hybridMultilevel"/>
    <w:tmpl w:val="6AEAEC04"/>
    <w:lvl w:ilvl="0" w:tplc="321A94E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2" w15:restartNumberingAfterBreak="0">
    <w:nsid w:val="7C2A38D6"/>
    <w:multiLevelType w:val="hybridMultilevel"/>
    <w:tmpl w:val="07DE2482"/>
    <w:lvl w:ilvl="0" w:tplc="A5CAB24E">
      <w:start w:val="1"/>
      <w:numFmt w:val="decimal"/>
      <w:lvlText w:val="%1."/>
      <w:lvlJc w:val="left"/>
      <w:pPr>
        <w:ind w:left="17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3" w15:restartNumberingAfterBreak="0">
    <w:nsid w:val="7C4E2263"/>
    <w:multiLevelType w:val="hybridMultilevel"/>
    <w:tmpl w:val="F68C167E"/>
    <w:lvl w:ilvl="0" w:tplc="41E68CC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140070259">
    <w:abstractNumId w:val="8"/>
  </w:num>
  <w:num w:numId="2" w16cid:durableId="611059598">
    <w:abstractNumId w:val="60"/>
  </w:num>
  <w:num w:numId="3" w16cid:durableId="1060716909">
    <w:abstractNumId w:val="35"/>
  </w:num>
  <w:num w:numId="4" w16cid:durableId="416050606">
    <w:abstractNumId w:val="50"/>
  </w:num>
  <w:num w:numId="5" w16cid:durableId="1619095608">
    <w:abstractNumId w:val="2"/>
  </w:num>
  <w:num w:numId="6" w16cid:durableId="1642728137">
    <w:abstractNumId w:val="59"/>
  </w:num>
  <w:num w:numId="7" w16cid:durableId="1056200923">
    <w:abstractNumId w:val="63"/>
  </w:num>
  <w:num w:numId="8" w16cid:durableId="756829268">
    <w:abstractNumId w:val="43"/>
  </w:num>
  <w:num w:numId="9" w16cid:durableId="39716986">
    <w:abstractNumId w:val="61"/>
  </w:num>
  <w:num w:numId="10" w16cid:durableId="2075732941">
    <w:abstractNumId w:val="42"/>
  </w:num>
  <w:num w:numId="11" w16cid:durableId="1971589742">
    <w:abstractNumId w:val="0"/>
  </w:num>
  <w:num w:numId="12" w16cid:durableId="700594133">
    <w:abstractNumId w:val="33"/>
  </w:num>
  <w:num w:numId="13" w16cid:durableId="1808474001">
    <w:abstractNumId w:val="1"/>
  </w:num>
  <w:num w:numId="14" w16cid:durableId="1272009906">
    <w:abstractNumId w:val="56"/>
  </w:num>
  <w:num w:numId="15" w16cid:durableId="742264660">
    <w:abstractNumId w:val="12"/>
  </w:num>
  <w:num w:numId="16" w16cid:durableId="1689982955">
    <w:abstractNumId w:val="34"/>
  </w:num>
  <w:num w:numId="17" w16cid:durableId="1321812437">
    <w:abstractNumId w:val="40"/>
  </w:num>
  <w:num w:numId="18" w16cid:durableId="289670513">
    <w:abstractNumId w:val="44"/>
  </w:num>
  <w:num w:numId="19" w16cid:durableId="1495872737">
    <w:abstractNumId w:val="24"/>
  </w:num>
  <w:num w:numId="20" w16cid:durableId="1556157639">
    <w:abstractNumId w:val="16"/>
  </w:num>
  <w:num w:numId="21" w16cid:durableId="1921450103">
    <w:abstractNumId w:val="48"/>
  </w:num>
  <w:num w:numId="22" w16cid:durableId="1615821391">
    <w:abstractNumId w:val="6"/>
  </w:num>
  <w:num w:numId="23" w16cid:durableId="2048748923">
    <w:abstractNumId w:val="5"/>
  </w:num>
  <w:num w:numId="24" w16cid:durableId="703023882">
    <w:abstractNumId w:val="30"/>
  </w:num>
  <w:num w:numId="25" w16cid:durableId="1287811823">
    <w:abstractNumId w:val="41"/>
  </w:num>
  <w:num w:numId="26" w16cid:durableId="1431660057">
    <w:abstractNumId w:val="38"/>
  </w:num>
  <w:num w:numId="27" w16cid:durableId="1036585136">
    <w:abstractNumId w:val="54"/>
  </w:num>
  <w:num w:numId="28" w16cid:durableId="1929191606">
    <w:abstractNumId w:val="27"/>
  </w:num>
  <w:num w:numId="29" w16cid:durableId="479808677">
    <w:abstractNumId w:val="47"/>
  </w:num>
  <w:num w:numId="30" w16cid:durableId="1575236962">
    <w:abstractNumId w:val="14"/>
  </w:num>
  <w:num w:numId="31" w16cid:durableId="251939174">
    <w:abstractNumId w:val="28"/>
  </w:num>
  <w:num w:numId="32" w16cid:durableId="1580866124">
    <w:abstractNumId w:val="51"/>
  </w:num>
  <w:num w:numId="33" w16cid:durableId="1275097869">
    <w:abstractNumId w:val="31"/>
  </w:num>
  <w:num w:numId="34" w16cid:durableId="577060247">
    <w:abstractNumId w:val="13"/>
  </w:num>
  <w:num w:numId="35" w16cid:durableId="1580941122">
    <w:abstractNumId w:val="11"/>
  </w:num>
  <w:num w:numId="36" w16cid:durableId="182478343">
    <w:abstractNumId w:val="4"/>
  </w:num>
  <w:num w:numId="37" w16cid:durableId="866526442">
    <w:abstractNumId w:val="53"/>
  </w:num>
  <w:num w:numId="38" w16cid:durableId="352800790">
    <w:abstractNumId w:val="25"/>
  </w:num>
  <w:num w:numId="39" w16cid:durableId="1497379740">
    <w:abstractNumId w:val="10"/>
  </w:num>
  <w:num w:numId="40" w16cid:durableId="287861919">
    <w:abstractNumId w:val="3"/>
  </w:num>
  <w:num w:numId="41" w16cid:durableId="638341166">
    <w:abstractNumId w:val="57"/>
  </w:num>
  <w:num w:numId="42" w16cid:durableId="222566079">
    <w:abstractNumId w:val="39"/>
  </w:num>
  <w:num w:numId="43" w16cid:durableId="1948270192">
    <w:abstractNumId w:val="37"/>
  </w:num>
  <w:num w:numId="44" w16cid:durableId="1319966265">
    <w:abstractNumId w:val="36"/>
  </w:num>
  <w:num w:numId="45" w16cid:durableId="864364603">
    <w:abstractNumId w:val="22"/>
  </w:num>
  <w:num w:numId="46" w16cid:durableId="957835731">
    <w:abstractNumId w:val="7"/>
  </w:num>
  <w:num w:numId="47" w16cid:durableId="84498867">
    <w:abstractNumId w:val="20"/>
  </w:num>
  <w:num w:numId="48" w16cid:durableId="579873824">
    <w:abstractNumId w:val="62"/>
  </w:num>
  <w:num w:numId="49" w16cid:durableId="864093855">
    <w:abstractNumId w:val="32"/>
  </w:num>
  <w:num w:numId="50" w16cid:durableId="2137523526">
    <w:abstractNumId w:val="49"/>
  </w:num>
  <w:num w:numId="51" w16cid:durableId="2063821750">
    <w:abstractNumId w:val="15"/>
  </w:num>
  <w:num w:numId="52" w16cid:durableId="1478112213">
    <w:abstractNumId w:val="45"/>
  </w:num>
  <w:num w:numId="53" w16cid:durableId="740562374">
    <w:abstractNumId w:val="18"/>
  </w:num>
  <w:num w:numId="54" w16cid:durableId="1370226810">
    <w:abstractNumId w:val="19"/>
  </w:num>
  <w:num w:numId="55" w16cid:durableId="635716355">
    <w:abstractNumId w:val="29"/>
  </w:num>
  <w:num w:numId="56" w16cid:durableId="2082216025">
    <w:abstractNumId w:val="17"/>
  </w:num>
  <w:num w:numId="57" w16cid:durableId="1029909697">
    <w:abstractNumId w:val="26"/>
  </w:num>
  <w:num w:numId="58" w16cid:durableId="2020965404">
    <w:abstractNumId w:val="58"/>
  </w:num>
  <w:num w:numId="59" w16cid:durableId="999380746">
    <w:abstractNumId w:val="52"/>
  </w:num>
  <w:num w:numId="60" w16cid:durableId="724135026">
    <w:abstractNumId w:val="46"/>
  </w:num>
  <w:num w:numId="61" w16cid:durableId="1889610665">
    <w:abstractNumId w:val="23"/>
  </w:num>
  <w:num w:numId="62" w16cid:durableId="1374766339">
    <w:abstractNumId w:val="55"/>
  </w:num>
  <w:num w:numId="63" w16cid:durableId="1423650352">
    <w:abstractNumId w:val="21"/>
  </w:num>
  <w:num w:numId="64" w16cid:durableId="1689021458">
    <w:abstractNumId w:val="9"/>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C30C4"/>
    <w:rsid w:val="000040C2"/>
    <w:rsid w:val="000118CC"/>
    <w:rsid w:val="000122BC"/>
    <w:rsid w:val="00012D00"/>
    <w:rsid w:val="0001591E"/>
    <w:rsid w:val="00016A5B"/>
    <w:rsid w:val="0002486D"/>
    <w:rsid w:val="00033AB8"/>
    <w:rsid w:val="000340B5"/>
    <w:rsid w:val="00042EE0"/>
    <w:rsid w:val="00042F95"/>
    <w:rsid w:val="000548F7"/>
    <w:rsid w:val="00054DAA"/>
    <w:rsid w:val="0005607F"/>
    <w:rsid w:val="00061031"/>
    <w:rsid w:val="000619CD"/>
    <w:rsid w:val="000624FF"/>
    <w:rsid w:val="0006365B"/>
    <w:rsid w:val="000637A0"/>
    <w:rsid w:val="00065AEB"/>
    <w:rsid w:val="00067D31"/>
    <w:rsid w:val="0008053E"/>
    <w:rsid w:val="000814F4"/>
    <w:rsid w:val="000828CF"/>
    <w:rsid w:val="00083226"/>
    <w:rsid w:val="00085D15"/>
    <w:rsid w:val="000863C6"/>
    <w:rsid w:val="000908EE"/>
    <w:rsid w:val="00091F04"/>
    <w:rsid w:val="00094633"/>
    <w:rsid w:val="00094C68"/>
    <w:rsid w:val="00096C82"/>
    <w:rsid w:val="00096F97"/>
    <w:rsid w:val="000A556E"/>
    <w:rsid w:val="000A77A4"/>
    <w:rsid w:val="000A7A31"/>
    <w:rsid w:val="000B3E43"/>
    <w:rsid w:val="000B7D1E"/>
    <w:rsid w:val="000C2902"/>
    <w:rsid w:val="000C2FA2"/>
    <w:rsid w:val="000C4A30"/>
    <w:rsid w:val="000C5164"/>
    <w:rsid w:val="000E1A26"/>
    <w:rsid w:val="000E3A87"/>
    <w:rsid w:val="000F0A0E"/>
    <w:rsid w:val="000F5D2B"/>
    <w:rsid w:val="000F777C"/>
    <w:rsid w:val="000F7C8E"/>
    <w:rsid w:val="00103116"/>
    <w:rsid w:val="001034EF"/>
    <w:rsid w:val="00105D39"/>
    <w:rsid w:val="00107193"/>
    <w:rsid w:val="001106DB"/>
    <w:rsid w:val="001126BA"/>
    <w:rsid w:val="00121379"/>
    <w:rsid w:val="00122F8D"/>
    <w:rsid w:val="00125E99"/>
    <w:rsid w:val="0012742B"/>
    <w:rsid w:val="00132178"/>
    <w:rsid w:val="00132DC5"/>
    <w:rsid w:val="00135410"/>
    <w:rsid w:val="00137161"/>
    <w:rsid w:val="00142CAA"/>
    <w:rsid w:val="00144256"/>
    <w:rsid w:val="00147BC7"/>
    <w:rsid w:val="00153717"/>
    <w:rsid w:val="00155F90"/>
    <w:rsid w:val="0016265A"/>
    <w:rsid w:val="0017317F"/>
    <w:rsid w:val="0018188E"/>
    <w:rsid w:val="0019404A"/>
    <w:rsid w:val="00196B46"/>
    <w:rsid w:val="00197379"/>
    <w:rsid w:val="00197DF9"/>
    <w:rsid w:val="001A3AA7"/>
    <w:rsid w:val="001B3342"/>
    <w:rsid w:val="001B6AC8"/>
    <w:rsid w:val="001B7E6A"/>
    <w:rsid w:val="001C0E11"/>
    <w:rsid w:val="001C1338"/>
    <w:rsid w:val="001C552C"/>
    <w:rsid w:val="001D05C5"/>
    <w:rsid w:val="001D4125"/>
    <w:rsid w:val="001D4D3F"/>
    <w:rsid w:val="001E142D"/>
    <w:rsid w:val="001E16EF"/>
    <w:rsid w:val="001E596A"/>
    <w:rsid w:val="001F46C6"/>
    <w:rsid w:val="001F54CF"/>
    <w:rsid w:val="001F6680"/>
    <w:rsid w:val="001F7211"/>
    <w:rsid w:val="001F74A8"/>
    <w:rsid w:val="00216D5E"/>
    <w:rsid w:val="00216F84"/>
    <w:rsid w:val="0022700B"/>
    <w:rsid w:val="00231454"/>
    <w:rsid w:val="00234CC6"/>
    <w:rsid w:val="00234D18"/>
    <w:rsid w:val="00234E0A"/>
    <w:rsid w:val="00235961"/>
    <w:rsid w:val="00244912"/>
    <w:rsid w:val="002462FF"/>
    <w:rsid w:val="00246A87"/>
    <w:rsid w:val="0025455A"/>
    <w:rsid w:val="0025729B"/>
    <w:rsid w:val="00260DA0"/>
    <w:rsid w:val="0026256A"/>
    <w:rsid w:val="00265BD8"/>
    <w:rsid w:val="002663C4"/>
    <w:rsid w:val="00272312"/>
    <w:rsid w:val="002756CC"/>
    <w:rsid w:val="00275DB4"/>
    <w:rsid w:val="00277FC2"/>
    <w:rsid w:val="002940BD"/>
    <w:rsid w:val="002942F4"/>
    <w:rsid w:val="00297047"/>
    <w:rsid w:val="002A21CE"/>
    <w:rsid w:val="002B2BB6"/>
    <w:rsid w:val="002B6498"/>
    <w:rsid w:val="002B6CCB"/>
    <w:rsid w:val="002C0FAD"/>
    <w:rsid w:val="002C188C"/>
    <w:rsid w:val="002C34D4"/>
    <w:rsid w:val="002C513E"/>
    <w:rsid w:val="002C54C2"/>
    <w:rsid w:val="002C67A1"/>
    <w:rsid w:val="002C7E97"/>
    <w:rsid w:val="002D0958"/>
    <w:rsid w:val="002D655A"/>
    <w:rsid w:val="002E0878"/>
    <w:rsid w:val="002E118B"/>
    <w:rsid w:val="002E5905"/>
    <w:rsid w:val="002F1D88"/>
    <w:rsid w:val="002F5473"/>
    <w:rsid w:val="00304714"/>
    <w:rsid w:val="0031010C"/>
    <w:rsid w:val="00310E33"/>
    <w:rsid w:val="003152F5"/>
    <w:rsid w:val="00316302"/>
    <w:rsid w:val="003169FD"/>
    <w:rsid w:val="00320CEF"/>
    <w:rsid w:val="00323543"/>
    <w:rsid w:val="003268EC"/>
    <w:rsid w:val="00330C5F"/>
    <w:rsid w:val="00332D8E"/>
    <w:rsid w:val="0033334F"/>
    <w:rsid w:val="00344474"/>
    <w:rsid w:val="00347932"/>
    <w:rsid w:val="003510CF"/>
    <w:rsid w:val="00352A0D"/>
    <w:rsid w:val="00356433"/>
    <w:rsid w:val="00357BD2"/>
    <w:rsid w:val="00361124"/>
    <w:rsid w:val="00363E56"/>
    <w:rsid w:val="0036623B"/>
    <w:rsid w:val="00367851"/>
    <w:rsid w:val="00380AD6"/>
    <w:rsid w:val="0038187F"/>
    <w:rsid w:val="0038314B"/>
    <w:rsid w:val="00383B5A"/>
    <w:rsid w:val="00383BA7"/>
    <w:rsid w:val="00385268"/>
    <w:rsid w:val="00391A86"/>
    <w:rsid w:val="00392FFA"/>
    <w:rsid w:val="003930D8"/>
    <w:rsid w:val="003968A9"/>
    <w:rsid w:val="003A1371"/>
    <w:rsid w:val="003B7E72"/>
    <w:rsid w:val="003D4035"/>
    <w:rsid w:val="003D4F03"/>
    <w:rsid w:val="003D512E"/>
    <w:rsid w:val="003D5802"/>
    <w:rsid w:val="003E1DF6"/>
    <w:rsid w:val="003E3EB1"/>
    <w:rsid w:val="003E7F27"/>
    <w:rsid w:val="003F2F54"/>
    <w:rsid w:val="003F66B5"/>
    <w:rsid w:val="00407BC8"/>
    <w:rsid w:val="004100C4"/>
    <w:rsid w:val="004100F3"/>
    <w:rsid w:val="00410E1E"/>
    <w:rsid w:val="00411C16"/>
    <w:rsid w:val="00416282"/>
    <w:rsid w:val="00421973"/>
    <w:rsid w:val="00423390"/>
    <w:rsid w:val="00423623"/>
    <w:rsid w:val="004240F2"/>
    <w:rsid w:val="00431DFF"/>
    <w:rsid w:val="004356BC"/>
    <w:rsid w:val="00457524"/>
    <w:rsid w:val="00466866"/>
    <w:rsid w:val="00480E06"/>
    <w:rsid w:val="00486E3E"/>
    <w:rsid w:val="00497B77"/>
    <w:rsid w:val="004A054A"/>
    <w:rsid w:val="004A3593"/>
    <w:rsid w:val="004B14CC"/>
    <w:rsid w:val="004B3EBC"/>
    <w:rsid w:val="004D0C9C"/>
    <w:rsid w:val="004D2929"/>
    <w:rsid w:val="004E0311"/>
    <w:rsid w:val="004E3321"/>
    <w:rsid w:val="004E7B47"/>
    <w:rsid w:val="004F7918"/>
    <w:rsid w:val="0050061D"/>
    <w:rsid w:val="005266CE"/>
    <w:rsid w:val="00527255"/>
    <w:rsid w:val="00527984"/>
    <w:rsid w:val="00540680"/>
    <w:rsid w:val="00543A43"/>
    <w:rsid w:val="00544FBB"/>
    <w:rsid w:val="0054526F"/>
    <w:rsid w:val="00547F9A"/>
    <w:rsid w:val="00553E08"/>
    <w:rsid w:val="005646A4"/>
    <w:rsid w:val="005656E1"/>
    <w:rsid w:val="00566FB4"/>
    <w:rsid w:val="00571456"/>
    <w:rsid w:val="00571D78"/>
    <w:rsid w:val="00573E72"/>
    <w:rsid w:val="005771BB"/>
    <w:rsid w:val="00583536"/>
    <w:rsid w:val="00587036"/>
    <w:rsid w:val="005877DF"/>
    <w:rsid w:val="005A05DE"/>
    <w:rsid w:val="005A1774"/>
    <w:rsid w:val="005A1EA3"/>
    <w:rsid w:val="005A413F"/>
    <w:rsid w:val="005B1356"/>
    <w:rsid w:val="005B23A4"/>
    <w:rsid w:val="005C6079"/>
    <w:rsid w:val="005C6FCC"/>
    <w:rsid w:val="005D228D"/>
    <w:rsid w:val="005D601E"/>
    <w:rsid w:val="005F546B"/>
    <w:rsid w:val="00605F1B"/>
    <w:rsid w:val="00606758"/>
    <w:rsid w:val="00612DBA"/>
    <w:rsid w:val="00612FDC"/>
    <w:rsid w:val="006169C2"/>
    <w:rsid w:val="0062429C"/>
    <w:rsid w:val="006331EB"/>
    <w:rsid w:val="006362B0"/>
    <w:rsid w:val="00636B5A"/>
    <w:rsid w:val="006412BF"/>
    <w:rsid w:val="00647088"/>
    <w:rsid w:val="0064771C"/>
    <w:rsid w:val="00647E65"/>
    <w:rsid w:val="00651400"/>
    <w:rsid w:val="00654555"/>
    <w:rsid w:val="00661137"/>
    <w:rsid w:val="00666A12"/>
    <w:rsid w:val="00666FF2"/>
    <w:rsid w:val="006673AB"/>
    <w:rsid w:val="00681156"/>
    <w:rsid w:val="00683615"/>
    <w:rsid w:val="00685F4F"/>
    <w:rsid w:val="0069239F"/>
    <w:rsid w:val="00693242"/>
    <w:rsid w:val="006A1991"/>
    <w:rsid w:val="006A4787"/>
    <w:rsid w:val="006A6732"/>
    <w:rsid w:val="006B0834"/>
    <w:rsid w:val="006B0E9D"/>
    <w:rsid w:val="006B1D13"/>
    <w:rsid w:val="006B5512"/>
    <w:rsid w:val="006B57B2"/>
    <w:rsid w:val="006C7C1A"/>
    <w:rsid w:val="006E1492"/>
    <w:rsid w:val="006E2330"/>
    <w:rsid w:val="006F4684"/>
    <w:rsid w:val="00701786"/>
    <w:rsid w:val="00703DFB"/>
    <w:rsid w:val="0070423D"/>
    <w:rsid w:val="00710FB5"/>
    <w:rsid w:val="00712838"/>
    <w:rsid w:val="00720471"/>
    <w:rsid w:val="007207B8"/>
    <w:rsid w:val="00724E85"/>
    <w:rsid w:val="00731AE8"/>
    <w:rsid w:val="007323AB"/>
    <w:rsid w:val="00741286"/>
    <w:rsid w:val="00742FC1"/>
    <w:rsid w:val="00744F1F"/>
    <w:rsid w:val="00746F3F"/>
    <w:rsid w:val="007549ED"/>
    <w:rsid w:val="00755651"/>
    <w:rsid w:val="00756207"/>
    <w:rsid w:val="00757191"/>
    <w:rsid w:val="00780EDF"/>
    <w:rsid w:val="00781268"/>
    <w:rsid w:val="00781D52"/>
    <w:rsid w:val="00782257"/>
    <w:rsid w:val="00782C49"/>
    <w:rsid w:val="00784043"/>
    <w:rsid w:val="00795652"/>
    <w:rsid w:val="007A0247"/>
    <w:rsid w:val="007A2E11"/>
    <w:rsid w:val="007A30E3"/>
    <w:rsid w:val="007B4DA5"/>
    <w:rsid w:val="007B578E"/>
    <w:rsid w:val="007B5C20"/>
    <w:rsid w:val="007B670F"/>
    <w:rsid w:val="007C53CF"/>
    <w:rsid w:val="007F1858"/>
    <w:rsid w:val="007F1FB1"/>
    <w:rsid w:val="008000C5"/>
    <w:rsid w:val="00802DEF"/>
    <w:rsid w:val="00814165"/>
    <w:rsid w:val="00822C6E"/>
    <w:rsid w:val="00823E1E"/>
    <w:rsid w:val="00825978"/>
    <w:rsid w:val="00847237"/>
    <w:rsid w:val="008516FC"/>
    <w:rsid w:val="0085231F"/>
    <w:rsid w:val="008552B8"/>
    <w:rsid w:val="008555CE"/>
    <w:rsid w:val="00855DF2"/>
    <w:rsid w:val="00856F05"/>
    <w:rsid w:val="0086345D"/>
    <w:rsid w:val="00865010"/>
    <w:rsid w:val="0086501D"/>
    <w:rsid w:val="00876A90"/>
    <w:rsid w:val="008903F4"/>
    <w:rsid w:val="008908C7"/>
    <w:rsid w:val="008A5D7C"/>
    <w:rsid w:val="008A6C63"/>
    <w:rsid w:val="008C4970"/>
    <w:rsid w:val="008C5E88"/>
    <w:rsid w:val="008C796B"/>
    <w:rsid w:val="008D0976"/>
    <w:rsid w:val="008D7634"/>
    <w:rsid w:val="008E3D2B"/>
    <w:rsid w:val="008E718A"/>
    <w:rsid w:val="008E7309"/>
    <w:rsid w:val="008F013F"/>
    <w:rsid w:val="008F0460"/>
    <w:rsid w:val="008F6CCB"/>
    <w:rsid w:val="0090772E"/>
    <w:rsid w:val="009162F6"/>
    <w:rsid w:val="00923580"/>
    <w:rsid w:val="00931BC2"/>
    <w:rsid w:val="00934F13"/>
    <w:rsid w:val="0094253F"/>
    <w:rsid w:val="00947751"/>
    <w:rsid w:val="009527EA"/>
    <w:rsid w:val="00954979"/>
    <w:rsid w:val="00954A14"/>
    <w:rsid w:val="00955BFF"/>
    <w:rsid w:val="009567D7"/>
    <w:rsid w:val="0096187C"/>
    <w:rsid w:val="00962670"/>
    <w:rsid w:val="00963F78"/>
    <w:rsid w:val="00964D5A"/>
    <w:rsid w:val="00966A66"/>
    <w:rsid w:val="00966E91"/>
    <w:rsid w:val="00972C29"/>
    <w:rsid w:val="00972D77"/>
    <w:rsid w:val="009767F4"/>
    <w:rsid w:val="00983A53"/>
    <w:rsid w:val="00987230"/>
    <w:rsid w:val="00991ADF"/>
    <w:rsid w:val="00994E9A"/>
    <w:rsid w:val="0099767F"/>
    <w:rsid w:val="009A0ED3"/>
    <w:rsid w:val="009A6F86"/>
    <w:rsid w:val="009A7CA9"/>
    <w:rsid w:val="009B42D7"/>
    <w:rsid w:val="009B495C"/>
    <w:rsid w:val="009C5CD9"/>
    <w:rsid w:val="009D4E6B"/>
    <w:rsid w:val="009D670D"/>
    <w:rsid w:val="009D76F4"/>
    <w:rsid w:val="009E7E69"/>
    <w:rsid w:val="009F403B"/>
    <w:rsid w:val="009F6DCC"/>
    <w:rsid w:val="00A03988"/>
    <w:rsid w:val="00A20B6C"/>
    <w:rsid w:val="00A2400D"/>
    <w:rsid w:val="00A25656"/>
    <w:rsid w:val="00A27A6B"/>
    <w:rsid w:val="00A31016"/>
    <w:rsid w:val="00A3351C"/>
    <w:rsid w:val="00A35050"/>
    <w:rsid w:val="00A358C1"/>
    <w:rsid w:val="00A3750E"/>
    <w:rsid w:val="00A41D98"/>
    <w:rsid w:val="00A51B10"/>
    <w:rsid w:val="00A5406C"/>
    <w:rsid w:val="00A5705C"/>
    <w:rsid w:val="00A623AB"/>
    <w:rsid w:val="00A73159"/>
    <w:rsid w:val="00A84AE2"/>
    <w:rsid w:val="00A92CDA"/>
    <w:rsid w:val="00A93A6E"/>
    <w:rsid w:val="00A9487E"/>
    <w:rsid w:val="00A95183"/>
    <w:rsid w:val="00AA0DA0"/>
    <w:rsid w:val="00AA6333"/>
    <w:rsid w:val="00AA783B"/>
    <w:rsid w:val="00AB2408"/>
    <w:rsid w:val="00AB2614"/>
    <w:rsid w:val="00AC09D4"/>
    <w:rsid w:val="00AC30C4"/>
    <w:rsid w:val="00AD1F26"/>
    <w:rsid w:val="00AD2510"/>
    <w:rsid w:val="00AD6052"/>
    <w:rsid w:val="00AE4F75"/>
    <w:rsid w:val="00AE56BF"/>
    <w:rsid w:val="00AF38B4"/>
    <w:rsid w:val="00AF4C5C"/>
    <w:rsid w:val="00AF598D"/>
    <w:rsid w:val="00AF5A96"/>
    <w:rsid w:val="00AF6747"/>
    <w:rsid w:val="00B00762"/>
    <w:rsid w:val="00B037DA"/>
    <w:rsid w:val="00B039F0"/>
    <w:rsid w:val="00B055F2"/>
    <w:rsid w:val="00B05EE2"/>
    <w:rsid w:val="00B132B6"/>
    <w:rsid w:val="00B17B11"/>
    <w:rsid w:val="00B22E5F"/>
    <w:rsid w:val="00B3197B"/>
    <w:rsid w:val="00B32E3B"/>
    <w:rsid w:val="00B33BE7"/>
    <w:rsid w:val="00B37631"/>
    <w:rsid w:val="00B42D7E"/>
    <w:rsid w:val="00B4477D"/>
    <w:rsid w:val="00B448E0"/>
    <w:rsid w:val="00B44E53"/>
    <w:rsid w:val="00B463D2"/>
    <w:rsid w:val="00B46B52"/>
    <w:rsid w:val="00B47E0D"/>
    <w:rsid w:val="00B56974"/>
    <w:rsid w:val="00B61643"/>
    <w:rsid w:val="00B6392D"/>
    <w:rsid w:val="00B63D2A"/>
    <w:rsid w:val="00B64EF1"/>
    <w:rsid w:val="00B65990"/>
    <w:rsid w:val="00B72AF3"/>
    <w:rsid w:val="00B738DB"/>
    <w:rsid w:val="00B7495A"/>
    <w:rsid w:val="00B7544B"/>
    <w:rsid w:val="00B83623"/>
    <w:rsid w:val="00B84625"/>
    <w:rsid w:val="00B86189"/>
    <w:rsid w:val="00B8776B"/>
    <w:rsid w:val="00BA1924"/>
    <w:rsid w:val="00BB5E21"/>
    <w:rsid w:val="00BD5CA3"/>
    <w:rsid w:val="00BE029E"/>
    <w:rsid w:val="00BE2134"/>
    <w:rsid w:val="00BE5E82"/>
    <w:rsid w:val="00BF0266"/>
    <w:rsid w:val="00BF1479"/>
    <w:rsid w:val="00BF19D3"/>
    <w:rsid w:val="00C03395"/>
    <w:rsid w:val="00C05671"/>
    <w:rsid w:val="00C05F2B"/>
    <w:rsid w:val="00C0645C"/>
    <w:rsid w:val="00C0755D"/>
    <w:rsid w:val="00C154E0"/>
    <w:rsid w:val="00C22321"/>
    <w:rsid w:val="00C25A30"/>
    <w:rsid w:val="00C25D82"/>
    <w:rsid w:val="00C31BBA"/>
    <w:rsid w:val="00C359D2"/>
    <w:rsid w:val="00C360EA"/>
    <w:rsid w:val="00C41595"/>
    <w:rsid w:val="00C41B23"/>
    <w:rsid w:val="00C4229E"/>
    <w:rsid w:val="00C47EF8"/>
    <w:rsid w:val="00C47F8A"/>
    <w:rsid w:val="00C51BF8"/>
    <w:rsid w:val="00C54849"/>
    <w:rsid w:val="00C5538E"/>
    <w:rsid w:val="00C576E3"/>
    <w:rsid w:val="00C579F0"/>
    <w:rsid w:val="00C57C36"/>
    <w:rsid w:val="00C633CD"/>
    <w:rsid w:val="00C63757"/>
    <w:rsid w:val="00C672BA"/>
    <w:rsid w:val="00C71665"/>
    <w:rsid w:val="00C76CF6"/>
    <w:rsid w:val="00C809FB"/>
    <w:rsid w:val="00C87471"/>
    <w:rsid w:val="00C9534B"/>
    <w:rsid w:val="00CB0144"/>
    <w:rsid w:val="00CB2A62"/>
    <w:rsid w:val="00CB68EA"/>
    <w:rsid w:val="00CB6A4E"/>
    <w:rsid w:val="00CC5166"/>
    <w:rsid w:val="00CC765A"/>
    <w:rsid w:val="00CD1C1F"/>
    <w:rsid w:val="00CD1E23"/>
    <w:rsid w:val="00CD4530"/>
    <w:rsid w:val="00CD77B2"/>
    <w:rsid w:val="00CE0482"/>
    <w:rsid w:val="00CE05D4"/>
    <w:rsid w:val="00CE0D6E"/>
    <w:rsid w:val="00CE3758"/>
    <w:rsid w:val="00CE647F"/>
    <w:rsid w:val="00CF00DE"/>
    <w:rsid w:val="00CF248A"/>
    <w:rsid w:val="00D01842"/>
    <w:rsid w:val="00D04151"/>
    <w:rsid w:val="00D11CC9"/>
    <w:rsid w:val="00D15A39"/>
    <w:rsid w:val="00D20A42"/>
    <w:rsid w:val="00D23754"/>
    <w:rsid w:val="00D301C8"/>
    <w:rsid w:val="00D30908"/>
    <w:rsid w:val="00D31C9E"/>
    <w:rsid w:val="00D33E90"/>
    <w:rsid w:val="00D37D77"/>
    <w:rsid w:val="00D460AD"/>
    <w:rsid w:val="00D54F3E"/>
    <w:rsid w:val="00D54F4F"/>
    <w:rsid w:val="00D5683F"/>
    <w:rsid w:val="00D63ED5"/>
    <w:rsid w:val="00D643D2"/>
    <w:rsid w:val="00D75890"/>
    <w:rsid w:val="00D75E73"/>
    <w:rsid w:val="00D87FE1"/>
    <w:rsid w:val="00D948D9"/>
    <w:rsid w:val="00D9764B"/>
    <w:rsid w:val="00DA3A85"/>
    <w:rsid w:val="00DB30F8"/>
    <w:rsid w:val="00DB323D"/>
    <w:rsid w:val="00DB5478"/>
    <w:rsid w:val="00DB7628"/>
    <w:rsid w:val="00DC2888"/>
    <w:rsid w:val="00DC5E19"/>
    <w:rsid w:val="00DC723F"/>
    <w:rsid w:val="00DC751E"/>
    <w:rsid w:val="00DD2346"/>
    <w:rsid w:val="00DE1326"/>
    <w:rsid w:val="00DE302B"/>
    <w:rsid w:val="00DF4C60"/>
    <w:rsid w:val="00E00E5B"/>
    <w:rsid w:val="00E0655F"/>
    <w:rsid w:val="00E124D5"/>
    <w:rsid w:val="00E126F0"/>
    <w:rsid w:val="00E12BA1"/>
    <w:rsid w:val="00E15A13"/>
    <w:rsid w:val="00E250EC"/>
    <w:rsid w:val="00E30D1F"/>
    <w:rsid w:val="00E3452A"/>
    <w:rsid w:val="00E43755"/>
    <w:rsid w:val="00E459DC"/>
    <w:rsid w:val="00E46042"/>
    <w:rsid w:val="00E46C1B"/>
    <w:rsid w:val="00E51BA6"/>
    <w:rsid w:val="00E53FFB"/>
    <w:rsid w:val="00E540EF"/>
    <w:rsid w:val="00E61933"/>
    <w:rsid w:val="00E6679E"/>
    <w:rsid w:val="00E71D1C"/>
    <w:rsid w:val="00E746B1"/>
    <w:rsid w:val="00E761B1"/>
    <w:rsid w:val="00E8364C"/>
    <w:rsid w:val="00E92B6D"/>
    <w:rsid w:val="00EC01D6"/>
    <w:rsid w:val="00EC3906"/>
    <w:rsid w:val="00EC3DBB"/>
    <w:rsid w:val="00EC4982"/>
    <w:rsid w:val="00EF16E4"/>
    <w:rsid w:val="00EF5184"/>
    <w:rsid w:val="00EF771D"/>
    <w:rsid w:val="00F062DD"/>
    <w:rsid w:val="00F10BD9"/>
    <w:rsid w:val="00F140C1"/>
    <w:rsid w:val="00F223F7"/>
    <w:rsid w:val="00F3069B"/>
    <w:rsid w:val="00F309E4"/>
    <w:rsid w:val="00F34262"/>
    <w:rsid w:val="00F449CF"/>
    <w:rsid w:val="00F44D74"/>
    <w:rsid w:val="00F51286"/>
    <w:rsid w:val="00F53B53"/>
    <w:rsid w:val="00F570E9"/>
    <w:rsid w:val="00F61C46"/>
    <w:rsid w:val="00F623DB"/>
    <w:rsid w:val="00F62961"/>
    <w:rsid w:val="00F6340A"/>
    <w:rsid w:val="00F66C41"/>
    <w:rsid w:val="00F67C42"/>
    <w:rsid w:val="00F7140C"/>
    <w:rsid w:val="00F75AD9"/>
    <w:rsid w:val="00F8310C"/>
    <w:rsid w:val="00F83D76"/>
    <w:rsid w:val="00F8479B"/>
    <w:rsid w:val="00F92205"/>
    <w:rsid w:val="00F930EF"/>
    <w:rsid w:val="00FA04BC"/>
    <w:rsid w:val="00FB2B6B"/>
    <w:rsid w:val="00FB6437"/>
    <w:rsid w:val="00FB6CDC"/>
    <w:rsid w:val="00FC3819"/>
    <w:rsid w:val="00FC5502"/>
    <w:rsid w:val="00FE429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24D91F0D"/>
  <w15:docId w15:val="{83306E2C-DD79-4750-92A5-603654B8A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E0878"/>
    <w:pPr>
      <w:spacing w:after="120" w:line="240" w:lineRule="auto"/>
      <w:jc w:val="both"/>
    </w:pPr>
    <w:rPr>
      <w:rFonts w:ascii="Arial" w:hAnsi="Arial"/>
    </w:rPr>
  </w:style>
  <w:style w:type="paragraph" w:styleId="Nadpis1">
    <w:name w:val="heading 1"/>
    <w:basedOn w:val="Normln"/>
    <w:next w:val="Normln"/>
    <w:link w:val="Nadpis1Char"/>
    <w:uiPriority w:val="9"/>
    <w:qFormat/>
    <w:rsid w:val="00383BA7"/>
    <w:pPr>
      <w:keepNext/>
      <w:keepLines/>
      <w:numPr>
        <w:numId w:val="30"/>
      </w:numPr>
      <w:spacing w:before="240" w:after="240"/>
      <w:outlineLvl w:val="0"/>
    </w:pPr>
    <w:rPr>
      <w:rFonts w:eastAsiaTheme="majorEastAsia" w:cstheme="majorBidi"/>
      <w:b/>
      <w:bCs/>
      <w:sz w:val="24"/>
      <w:szCs w:val="28"/>
    </w:rPr>
  </w:style>
  <w:style w:type="paragraph" w:styleId="Nadpis2">
    <w:name w:val="heading 2"/>
    <w:basedOn w:val="Normln"/>
    <w:next w:val="Normln"/>
    <w:link w:val="Nadpis2Char"/>
    <w:uiPriority w:val="1"/>
    <w:qFormat/>
    <w:rsid w:val="00383BA7"/>
    <w:pPr>
      <w:widowControl w:val="0"/>
      <w:autoSpaceDE w:val="0"/>
      <w:autoSpaceDN w:val="0"/>
      <w:adjustRightInd w:val="0"/>
      <w:spacing w:before="240" w:after="240"/>
      <w:outlineLvl w:val="1"/>
    </w:pPr>
    <w:rPr>
      <w:rFonts w:eastAsiaTheme="minorEastAsia" w:cs="Garamond"/>
      <w:b/>
      <w:bCs/>
      <w:sz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383BA7"/>
    <w:rPr>
      <w:rFonts w:ascii="Arial" w:eastAsiaTheme="majorEastAsia" w:hAnsi="Arial" w:cstheme="majorBidi"/>
      <w:b/>
      <w:bCs/>
      <w:sz w:val="24"/>
      <w:szCs w:val="28"/>
    </w:rPr>
  </w:style>
  <w:style w:type="character" w:customStyle="1" w:styleId="Nadpis2Char">
    <w:name w:val="Nadpis 2 Char"/>
    <w:basedOn w:val="Standardnpsmoodstavce"/>
    <w:link w:val="Nadpis2"/>
    <w:uiPriority w:val="1"/>
    <w:rsid w:val="00383BA7"/>
    <w:rPr>
      <w:rFonts w:ascii="Arial" w:eastAsiaTheme="minorEastAsia" w:hAnsi="Arial" w:cs="Garamond"/>
      <w:b/>
      <w:bCs/>
      <w:sz w:val="24"/>
      <w:lang w:eastAsia="cs-CZ"/>
    </w:rPr>
  </w:style>
  <w:style w:type="paragraph" w:styleId="Zkladntext">
    <w:name w:val="Body Text"/>
    <w:basedOn w:val="Normln"/>
    <w:link w:val="ZkladntextChar"/>
    <w:uiPriority w:val="1"/>
    <w:qFormat/>
    <w:rsid w:val="00AC30C4"/>
    <w:pPr>
      <w:widowControl w:val="0"/>
      <w:autoSpaceDE w:val="0"/>
      <w:autoSpaceDN w:val="0"/>
      <w:adjustRightInd w:val="0"/>
      <w:spacing w:after="0"/>
      <w:ind w:left="548"/>
    </w:pPr>
    <w:rPr>
      <w:rFonts w:ascii="Garamond" w:eastAsiaTheme="minorEastAsia" w:hAnsi="Garamond" w:cs="Garamond"/>
      <w:lang w:eastAsia="cs-CZ"/>
    </w:rPr>
  </w:style>
  <w:style w:type="character" w:customStyle="1" w:styleId="ZkladntextChar">
    <w:name w:val="Základní text Char"/>
    <w:basedOn w:val="Standardnpsmoodstavce"/>
    <w:link w:val="Zkladntext"/>
    <w:uiPriority w:val="99"/>
    <w:rsid w:val="00AC30C4"/>
    <w:rPr>
      <w:rFonts w:ascii="Garamond" w:eastAsiaTheme="minorEastAsia" w:hAnsi="Garamond" w:cs="Garamond"/>
      <w:lang w:eastAsia="cs-CZ"/>
    </w:rPr>
  </w:style>
  <w:style w:type="paragraph" w:styleId="Bezmezer">
    <w:name w:val="No Spacing"/>
    <w:uiPriority w:val="1"/>
    <w:qFormat/>
    <w:rsid w:val="00AC30C4"/>
    <w:pPr>
      <w:widowControl w:val="0"/>
      <w:autoSpaceDE w:val="0"/>
      <w:autoSpaceDN w:val="0"/>
      <w:adjustRightInd w:val="0"/>
      <w:spacing w:after="0" w:line="240" w:lineRule="auto"/>
    </w:pPr>
    <w:rPr>
      <w:rFonts w:ascii="Times New Roman" w:eastAsiaTheme="minorEastAsia" w:hAnsi="Times New Roman" w:cs="Times New Roman"/>
      <w:sz w:val="24"/>
      <w:szCs w:val="24"/>
      <w:lang w:eastAsia="cs-CZ"/>
    </w:rPr>
  </w:style>
  <w:style w:type="paragraph" w:styleId="Odstavecseseznamem">
    <w:name w:val="List Paragraph"/>
    <w:aliases w:val="Odstavec_muj,Nad,Odstavec cíl se seznamem,Odstavec se seznamem5,List Paragraph,Odstavec_muj1,Odstavec_muj2,Odstavec_muj3,Nad1,List Paragraph1,Odstavec_muj4,Nad2,List Paragraph2,Odstavec_muj5,Odstavec_muj6,Odstavec_muj7,Odstavec_muj8"/>
    <w:basedOn w:val="Normln"/>
    <w:link w:val="OdstavecseseznamemChar"/>
    <w:uiPriority w:val="34"/>
    <w:qFormat/>
    <w:rsid w:val="00330C5F"/>
    <w:pPr>
      <w:widowControl w:val="0"/>
      <w:autoSpaceDE w:val="0"/>
      <w:autoSpaceDN w:val="0"/>
      <w:adjustRightInd w:val="0"/>
      <w:spacing w:after="0"/>
    </w:pPr>
    <w:rPr>
      <w:rFonts w:ascii="Times New Roman" w:eastAsiaTheme="minorEastAsia" w:hAnsi="Times New Roman" w:cs="Times New Roman"/>
      <w:sz w:val="24"/>
      <w:szCs w:val="24"/>
      <w:lang w:eastAsia="cs-CZ"/>
    </w:rPr>
  </w:style>
  <w:style w:type="character" w:customStyle="1" w:styleId="OdstavecseseznamemChar">
    <w:name w:val="Odstavec se seznamem Char"/>
    <w:aliases w:val="Odstavec_muj Char,Nad Char,Odstavec cíl se seznamem Char,Odstavec se seznamem5 Char,List Paragraph Char,Odstavec_muj1 Char,Odstavec_muj2 Char,Odstavec_muj3 Char,Nad1 Char,List Paragraph1 Char,Odstavec_muj4 Char,Nad2 Char"/>
    <w:link w:val="Odstavecseseznamem"/>
    <w:uiPriority w:val="34"/>
    <w:locked/>
    <w:rsid w:val="00330C5F"/>
    <w:rPr>
      <w:rFonts w:ascii="Times New Roman" w:eastAsiaTheme="minorEastAsia" w:hAnsi="Times New Roman" w:cs="Times New Roman"/>
      <w:sz w:val="24"/>
      <w:szCs w:val="24"/>
      <w:lang w:eastAsia="cs-CZ"/>
    </w:rPr>
  </w:style>
  <w:style w:type="character" w:styleId="Odkaznakoment">
    <w:name w:val="annotation reference"/>
    <w:basedOn w:val="Standardnpsmoodstavce"/>
    <w:uiPriority w:val="99"/>
    <w:semiHidden/>
    <w:unhideWhenUsed/>
    <w:rsid w:val="00330C5F"/>
    <w:rPr>
      <w:rFonts w:cs="Times New Roman"/>
      <w:sz w:val="16"/>
      <w:szCs w:val="16"/>
    </w:rPr>
  </w:style>
  <w:style w:type="paragraph" w:styleId="Textkomente">
    <w:name w:val="annotation text"/>
    <w:basedOn w:val="Normln"/>
    <w:link w:val="TextkomenteChar"/>
    <w:uiPriority w:val="99"/>
    <w:unhideWhenUsed/>
    <w:rsid w:val="00330C5F"/>
    <w:pPr>
      <w:widowControl w:val="0"/>
      <w:autoSpaceDE w:val="0"/>
      <w:autoSpaceDN w:val="0"/>
      <w:adjustRightInd w:val="0"/>
      <w:spacing w:after="0"/>
    </w:pPr>
    <w:rPr>
      <w:rFonts w:ascii="Times New Roman" w:eastAsiaTheme="minorEastAsia" w:hAnsi="Times New Roman" w:cs="Times New Roman"/>
      <w:sz w:val="20"/>
      <w:szCs w:val="20"/>
      <w:lang w:eastAsia="cs-CZ"/>
    </w:rPr>
  </w:style>
  <w:style w:type="character" w:customStyle="1" w:styleId="TextkomenteChar">
    <w:name w:val="Text komentáře Char"/>
    <w:basedOn w:val="Standardnpsmoodstavce"/>
    <w:link w:val="Textkomente"/>
    <w:uiPriority w:val="99"/>
    <w:rsid w:val="00330C5F"/>
    <w:rPr>
      <w:rFonts w:ascii="Times New Roman" w:eastAsiaTheme="minorEastAsia" w:hAnsi="Times New Roman" w:cs="Times New Roman"/>
      <w:sz w:val="20"/>
      <w:szCs w:val="20"/>
      <w:lang w:eastAsia="cs-CZ"/>
    </w:rPr>
  </w:style>
  <w:style w:type="paragraph" w:styleId="Textpoznpodarou">
    <w:name w:val="footnote text"/>
    <w:aliases w:val="Char1,Schriftart: 9 pt,Schriftart: 10 pt,Schriftart: 8 pt,Text poznámky pod čiarou 007,Footnote,Fußnotentextf,Geneva 9,Font: Geneva 9,Boston 10,f,pozn. pod čarou,Char,Text pozn. pod čarou1,Footnote Text Char1,o,Footnote text"/>
    <w:basedOn w:val="Normln"/>
    <w:link w:val="TextpoznpodarouChar"/>
    <w:uiPriority w:val="99"/>
    <w:unhideWhenUsed/>
    <w:qFormat/>
    <w:rsid w:val="00330C5F"/>
    <w:pPr>
      <w:widowControl w:val="0"/>
      <w:autoSpaceDE w:val="0"/>
      <w:autoSpaceDN w:val="0"/>
      <w:adjustRightInd w:val="0"/>
      <w:spacing w:after="0"/>
    </w:pPr>
    <w:rPr>
      <w:rFonts w:ascii="Times New Roman" w:eastAsiaTheme="minorEastAsia" w:hAnsi="Times New Roman" w:cs="Times New Roman"/>
      <w:sz w:val="20"/>
      <w:szCs w:val="20"/>
      <w:lang w:eastAsia="cs-CZ"/>
    </w:rPr>
  </w:style>
  <w:style w:type="character" w:customStyle="1" w:styleId="TextpoznpodarouChar">
    <w:name w:val="Text pozn. pod čarou Char"/>
    <w:aliases w:val="Char1 Char,Schriftart: 9 pt Char,Schriftart: 10 pt Char,Schriftart: 8 pt Char,Text poznámky pod čiarou 007 Char,Footnote Char,Fußnotentextf Char,Geneva 9 Char,Font: Geneva 9 Char,Boston 10 Char,f Char,pozn. pod čarou Char"/>
    <w:basedOn w:val="Standardnpsmoodstavce"/>
    <w:link w:val="Textpoznpodarou"/>
    <w:uiPriority w:val="99"/>
    <w:rsid w:val="00330C5F"/>
    <w:rPr>
      <w:rFonts w:ascii="Times New Roman" w:eastAsiaTheme="minorEastAsia" w:hAnsi="Times New Roman" w:cs="Times New Roman"/>
      <w:sz w:val="20"/>
      <w:szCs w:val="20"/>
      <w:lang w:eastAsia="cs-CZ"/>
    </w:rPr>
  </w:style>
  <w:style w:type="character" w:styleId="Znakapoznpodarou">
    <w:name w:val="footnote reference"/>
    <w:aliases w:val="PGI Fußnote Ziffer,BVI fnr,Footnote symbol,Footnote Reference Superscript,Appel note de bas de p,Appel note de bas de page,Légende,Char Car Car Car Car,Voetnootverwijzing,Légende;Char Car Car Car Car"/>
    <w:basedOn w:val="Standardnpsmoodstavce"/>
    <w:uiPriority w:val="99"/>
    <w:unhideWhenUsed/>
    <w:rsid w:val="00330C5F"/>
    <w:rPr>
      <w:rFonts w:cs="Times New Roman"/>
      <w:vertAlign w:val="superscript"/>
    </w:rPr>
  </w:style>
  <w:style w:type="table" w:styleId="Mkatabulky">
    <w:name w:val="Table Grid"/>
    <w:basedOn w:val="Normlntabulka"/>
    <w:uiPriority w:val="59"/>
    <w:rsid w:val="00330C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edmtkomente">
    <w:name w:val="annotation subject"/>
    <w:basedOn w:val="Textkomente"/>
    <w:next w:val="Textkomente"/>
    <w:link w:val="PedmtkomenteChar"/>
    <w:uiPriority w:val="99"/>
    <w:semiHidden/>
    <w:unhideWhenUsed/>
    <w:rsid w:val="009D76F4"/>
    <w:pPr>
      <w:widowControl/>
      <w:autoSpaceDE/>
      <w:autoSpaceDN/>
      <w:adjustRightInd/>
      <w:spacing w:after="200"/>
    </w:pPr>
    <w:rPr>
      <w:rFonts w:asciiTheme="minorHAnsi" w:eastAsiaTheme="minorHAnsi" w:hAnsiTheme="minorHAnsi" w:cstheme="minorBidi"/>
      <w:b/>
      <w:bCs/>
      <w:lang w:eastAsia="en-US"/>
    </w:rPr>
  </w:style>
  <w:style w:type="character" w:customStyle="1" w:styleId="PedmtkomenteChar">
    <w:name w:val="Předmět komentáře Char"/>
    <w:basedOn w:val="TextkomenteChar"/>
    <w:link w:val="Pedmtkomente"/>
    <w:uiPriority w:val="99"/>
    <w:semiHidden/>
    <w:rsid w:val="009D76F4"/>
    <w:rPr>
      <w:rFonts w:ascii="Times New Roman" w:eastAsiaTheme="minorEastAsia" w:hAnsi="Times New Roman" w:cs="Times New Roman"/>
      <w:b/>
      <w:bCs/>
      <w:sz w:val="20"/>
      <w:szCs w:val="20"/>
      <w:lang w:eastAsia="cs-CZ"/>
    </w:rPr>
  </w:style>
  <w:style w:type="paragraph" w:styleId="Revize">
    <w:name w:val="Revision"/>
    <w:hidden/>
    <w:uiPriority w:val="99"/>
    <w:semiHidden/>
    <w:rsid w:val="009D76F4"/>
    <w:pPr>
      <w:spacing w:after="0" w:line="240" w:lineRule="auto"/>
    </w:pPr>
  </w:style>
  <w:style w:type="paragraph" w:styleId="Textbubliny">
    <w:name w:val="Balloon Text"/>
    <w:basedOn w:val="Normln"/>
    <w:link w:val="TextbublinyChar"/>
    <w:uiPriority w:val="99"/>
    <w:semiHidden/>
    <w:unhideWhenUsed/>
    <w:rsid w:val="009D76F4"/>
    <w:pPr>
      <w:spacing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D76F4"/>
    <w:rPr>
      <w:rFonts w:ascii="Tahoma" w:hAnsi="Tahoma" w:cs="Tahoma"/>
      <w:sz w:val="16"/>
      <w:szCs w:val="16"/>
    </w:rPr>
  </w:style>
  <w:style w:type="paragraph" w:customStyle="1" w:styleId="Default">
    <w:name w:val="Default"/>
    <w:rsid w:val="00A03988"/>
    <w:pPr>
      <w:autoSpaceDE w:val="0"/>
      <w:autoSpaceDN w:val="0"/>
      <w:adjustRightInd w:val="0"/>
      <w:spacing w:after="0" w:line="240" w:lineRule="auto"/>
    </w:pPr>
    <w:rPr>
      <w:rFonts w:ascii="Calibri" w:hAnsi="Calibri" w:cs="Calibri"/>
      <w:color w:val="000000"/>
      <w:sz w:val="24"/>
      <w:szCs w:val="24"/>
    </w:rPr>
  </w:style>
  <w:style w:type="character" w:styleId="Hypertextovodkaz">
    <w:name w:val="Hyperlink"/>
    <w:basedOn w:val="Standardnpsmoodstavce"/>
    <w:uiPriority w:val="99"/>
    <w:unhideWhenUsed/>
    <w:rsid w:val="001F54CF"/>
    <w:rPr>
      <w:color w:val="0000FF" w:themeColor="hyperlink"/>
      <w:u w:val="single"/>
    </w:rPr>
  </w:style>
  <w:style w:type="paragraph" w:styleId="Titulek">
    <w:name w:val="caption"/>
    <w:basedOn w:val="Normln"/>
    <w:next w:val="Normln"/>
    <w:uiPriority w:val="35"/>
    <w:unhideWhenUsed/>
    <w:qFormat/>
    <w:rsid w:val="00784043"/>
    <w:pPr>
      <w:spacing w:after="200"/>
    </w:pPr>
    <w:rPr>
      <w:b/>
      <w:bCs/>
      <w:color w:val="4F81BD" w:themeColor="accent1"/>
      <w:sz w:val="18"/>
      <w:szCs w:val="18"/>
    </w:rPr>
  </w:style>
  <w:style w:type="paragraph" w:styleId="Nadpisobsahu">
    <w:name w:val="TOC Heading"/>
    <w:basedOn w:val="Nadpis1"/>
    <w:next w:val="Normln"/>
    <w:uiPriority w:val="39"/>
    <w:unhideWhenUsed/>
    <w:qFormat/>
    <w:rsid w:val="00701786"/>
    <w:pPr>
      <w:numPr>
        <w:numId w:val="0"/>
      </w:numPr>
      <w:spacing w:line="276" w:lineRule="auto"/>
      <w:jc w:val="left"/>
      <w:outlineLvl w:val="9"/>
    </w:pPr>
  </w:style>
  <w:style w:type="paragraph" w:styleId="Obsah2">
    <w:name w:val="toc 2"/>
    <w:basedOn w:val="Normln"/>
    <w:next w:val="Normln"/>
    <w:autoRedefine/>
    <w:uiPriority w:val="39"/>
    <w:unhideWhenUsed/>
    <w:rsid w:val="00701786"/>
    <w:pPr>
      <w:spacing w:after="100"/>
      <w:ind w:left="220"/>
    </w:pPr>
  </w:style>
  <w:style w:type="paragraph" w:styleId="Obsah1">
    <w:name w:val="toc 1"/>
    <w:basedOn w:val="Normln"/>
    <w:next w:val="Normln"/>
    <w:autoRedefine/>
    <w:uiPriority w:val="39"/>
    <w:unhideWhenUsed/>
    <w:rsid w:val="00701786"/>
    <w:pPr>
      <w:spacing w:after="100"/>
    </w:pPr>
  </w:style>
  <w:style w:type="paragraph" w:styleId="Seznamobrzk">
    <w:name w:val="table of figures"/>
    <w:basedOn w:val="Normln"/>
    <w:next w:val="Normln"/>
    <w:uiPriority w:val="99"/>
    <w:unhideWhenUsed/>
    <w:rsid w:val="00332D8E"/>
    <w:pPr>
      <w:spacing w:after="0"/>
    </w:pPr>
  </w:style>
  <w:style w:type="paragraph" w:styleId="Zhlav">
    <w:name w:val="header"/>
    <w:basedOn w:val="Normln"/>
    <w:link w:val="ZhlavChar"/>
    <w:uiPriority w:val="99"/>
    <w:semiHidden/>
    <w:unhideWhenUsed/>
    <w:rsid w:val="00527255"/>
    <w:pPr>
      <w:tabs>
        <w:tab w:val="center" w:pos="4536"/>
        <w:tab w:val="right" w:pos="9072"/>
      </w:tabs>
      <w:spacing w:after="0"/>
    </w:pPr>
  </w:style>
  <w:style w:type="character" w:customStyle="1" w:styleId="ZhlavChar">
    <w:name w:val="Záhlaví Char"/>
    <w:basedOn w:val="Standardnpsmoodstavce"/>
    <w:link w:val="Zhlav"/>
    <w:uiPriority w:val="99"/>
    <w:semiHidden/>
    <w:rsid w:val="00527255"/>
    <w:rPr>
      <w:rFonts w:ascii="Arial" w:hAnsi="Arial"/>
    </w:rPr>
  </w:style>
  <w:style w:type="paragraph" w:styleId="Zpat">
    <w:name w:val="footer"/>
    <w:basedOn w:val="Normln"/>
    <w:link w:val="ZpatChar"/>
    <w:uiPriority w:val="99"/>
    <w:unhideWhenUsed/>
    <w:rsid w:val="00527255"/>
    <w:pPr>
      <w:tabs>
        <w:tab w:val="center" w:pos="4536"/>
        <w:tab w:val="right" w:pos="9072"/>
      </w:tabs>
      <w:spacing w:after="0"/>
    </w:pPr>
  </w:style>
  <w:style w:type="character" w:customStyle="1" w:styleId="ZpatChar">
    <w:name w:val="Zápatí Char"/>
    <w:basedOn w:val="Standardnpsmoodstavce"/>
    <w:link w:val="Zpat"/>
    <w:uiPriority w:val="99"/>
    <w:rsid w:val="00527255"/>
    <w:rPr>
      <w:rFonts w:ascii="Arial" w:hAnsi="Arial"/>
    </w:rPr>
  </w:style>
  <w:style w:type="paragraph" w:styleId="Obsah3">
    <w:name w:val="toc 3"/>
    <w:basedOn w:val="Normln"/>
    <w:next w:val="Normln"/>
    <w:autoRedefine/>
    <w:uiPriority w:val="39"/>
    <w:unhideWhenUsed/>
    <w:rsid w:val="00527255"/>
    <w:pPr>
      <w:spacing w:after="100" w:line="276" w:lineRule="auto"/>
      <w:ind w:left="440"/>
      <w:jc w:val="left"/>
    </w:pPr>
    <w:rPr>
      <w:rFonts w:asciiTheme="minorHAnsi" w:eastAsiaTheme="minorEastAsia" w:hAnsiTheme="minorHAnsi"/>
      <w:lang w:eastAsia="cs-CZ"/>
    </w:rPr>
  </w:style>
  <w:style w:type="paragraph" w:styleId="Obsah4">
    <w:name w:val="toc 4"/>
    <w:basedOn w:val="Normln"/>
    <w:next w:val="Normln"/>
    <w:autoRedefine/>
    <w:uiPriority w:val="39"/>
    <w:unhideWhenUsed/>
    <w:rsid w:val="00527255"/>
    <w:pPr>
      <w:spacing w:after="100" w:line="276" w:lineRule="auto"/>
      <w:ind w:left="660"/>
      <w:jc w:val="left"/>
    </w:pPr>
    <w:rPr>
      <w:rFonts w:asciiTheme="minorHAnsi" w:eastAsiaTheme="minorEastAsia" w:hAnsiTheme="minorHAnsi"/>
      <w:lang w:eastAsia="cs-CZ"/>
    </w:rPr>
  </w:style>
  <w:style w:type="paragraph" w:styleId="Obsah5">
    <w:name w:val="toc 5"/>
    <w:basedOn w:val="Normln"/>
    <w:next w:val="Normln"/>
    <w:autoRedefine/>
    <w:uiPriority w:val="39"/>
    <w:unhideWhenUsed/>
    <w:rsid w:val="00527255"/>
    <w:pPr>
      <w:spacing w:after="100" w:line="276" w:lineRule="auto"/>
      <w:ind w:left="880"/>
      <w:jc w:val="left"/>
    </w:pPr>
    <w:rPr>
      <w:rFonts w:asciiTheme="minorHAnsi" w:eastAsiaTheme="minorEastAsia" w:hAnsiTheme="minorHAnsi"/>
      <w:lang w:eastAsia="cs-CZ"/>
    </w:rPr>
  </w:style>
  <w:style w:type="paragraph" w:styleId="Obsah6">
    <w:name w:val="toc 6"/>
    <w:basedOn w:val="Normln"/>
    <w:next w:val="Normln"/>
    <w:autoRedefine/>
    <w:uiPriority w:val="39"/>
    <w:unhideWhenUsed/>
    <w:rsid w:val="00527255"/>
    <w:pPr>
      <w:spacing w:after="100" w:line="276" w:lineRule="auto"/>
      <w:ind w:left="1100"/>
      <w:jc w:val="left"/>
    </w:pPr>
    <w:rPr>
      <w:rFonts w:asciiTheme="minorHAnsi" w:eastAsiaTheme="minorEastAsia" w:hAnsiTheme="minorHAnsi"/>
      <w:lang w:eastAsia="cs-CZ"/>
    </w:rPr>
  </w:style>
  <w:style w:type="paragraph" w:styleId="Obsah7">
    <w:name w:val="toc 7"/>
    <w:basedOn w:val="Normln"/>
    <w:next w:val="Normln"/>
    <w:autoRedefine/>
    <w:uiPriority w:val="39"/>
    <w:unhideWhenUsed/>
    <w:rsid w:val="00527255"/>
    <w:pPr>
      <w:spacing w:after="100" w:line="276" w:lineRule="auto"/>
      <w:ind w:left="1320"/>
      <w:jc w:val="left"/>
    </w:pPr>
    <w:rPr>
      <w:rFonts w:asciiTheme="minorHAnsi" w:eastAsiaTheme="minorEastAsia" w:hAnsiTheme="minorHAnsi"/>
      <w:lang w:eastAsia="cs-CZ"/>
    </w:rPr>
  </w:style>
  <w:style w:type="paragraph" w:styleId="Obsah8">
    <w:name w:val="toc 8"/>
    <w:basedOn w:val="Normln"/>
    <w:next w:val="Normln"/>
    <w:autoRedefine/>
    <w:uiPriority w:val="39"/>
    <w:unhideWhenUsed/>
    <w:rsid w:val="00527255"/>
    <w:pPr>
      <w:spacing w:after="100" w:line="276" w:lineRule="auto"/>
      <w:ind w:left="1540"/>
      <w:jc w:val="left"/>
    </w:pPr>
    <w:rPr>
      <w:rFonts w:asciiTheme="minorHAnsi" w:eastAsiaTheme="minorEastAsia" w:hAnsiTheme="minorHAnsi"/>
      <w:lang w:eastAsia="cs-CZ"/>
    </w:rPr>
  </w:style>
  <w:style w:type="paragraph" w:styleId="Obsah9">
    <w:name w:val="toc 9"/>
    <w:basedOn w:val="Normln"/>
    <w:next w:val="Normln"/>
    <w:autoRedefine/>
    <w:uiPriority w:val="39"/>
    <w:unhideWhenUsed/>
    <w:rsid w:val="00527255"/>
    <w:pPr>
      <w:spacing w:after="100" w:line="276" w:lineRule="auto"/>
      <w:ind w:left="1760"/>
      <w:jc w:val="left"/>
    </w:pPr>
    <w:rPr>
      <w:rFonts w:asciiTheme="minorHAnsi" w:eastAsiaTheme="minorEastAsia" w:hAnsiTheme="minorHAnsi"/>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333627">
      <w:bodyDiv w:val="1"/>
      <w:marLeft w:val="0"/>
      <w:marRight w:val="0"/>
      <w:marTop w:val="0"/>
      <w:marBottom w:val="0"/>
      <w:divBdr>
        <w:top w:val="none" w:sz="0" w:space="0" w:color="auto"/>
        <w:left w:val="none" w:sz="0" w:space="0" w:color="auto"/>
        <w:bottom w:val="none" w:sz="0" w:space="0" w:color="auto"/>
        <w:right w:val="none" w:sz="0" w:space="0" w:color="auto"/>
      </w:divBdr>
    </w:div>
    <w:div w:id="964894416">
      <w:bodyDiv w:val="1"/>
      <w:marLeft w:val="0"/>
      <w:marRight w:val="0"/>
      <w:marTop w:val="0"/>
      <w:marBottom w:val="0"/>
      <w:divBdr>
        <w:top w:val="none" w:sz="0" w:space="0" w:color="auto"/>
        <w:left w:val="none" w:sz="0" w:space="0" w:color="auto"/>
        <w:bottom w:val="none" w:sz="0" w:space="0" w:color="auto"/>
        <w:right w:val="none" w:sz="0" w:space="0" w:color="auto"/>
      </w:divBdr>
    </w:div>
    <w:div w:id="1000041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mr.gov.cz/cs/microsites/uzemni-dimenze/regionalni-rozvoj/clld/evaluac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lld@mmr.gov.cz"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mmr.gov.cz/cs/microsites/uzemni-dimenze/regionalni-rozvoj/clld/evaluace" TargetMode="External"/><Relationship Id="rId4" Type="http://schemas.openxmlformats.org/officeDocument/2006/relationships/settings" Target="settings.xml"/><Relationship Id="rId9" Type="http://schemas.openxmlformats.org/officeDocument/2006/relationships/hyperlink" Target="https://mmr.gov.cz/cs/microsites/uzemni-dimenze/regionalni-rozvoj/clld/evaluace" TargetMode="External"/><Relationship Id="rId14" Type="http://schemas.openxmlformats.org/officeDocument/2006/relationships/hyperlink" Target="https://cs.wikipedia.org/wiki/Focus_groups"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msiu.mssf.cz" TargetMode="External"/><Relationship Id="rId7" Type="http://schemas.openxmlformats.org/officeDocument/2006/relationships/hyperlink" Target="https://ec.europa.eu/enrd/sites/default/files/evaluation_publications/twg3_cz.docx" TargetMode="External"/><Relationship Id="rId2" Type="http://schemas.openxmlformats.org/officeDocument/2006/relationships/hyperlink" Target="https://mmr.gov.cz/cs/microsites/uzemni-dimenze/regionalni-rozvoj/clld/evaluace" TargetMode="External"/><Relationship Id="rId1" Type="http://schemas.openxmlformats.org/officeDocument/2006/relationships/hyperlink" Target="https://mseu.mssf.cz/" TargetMode="External"/><Relationship Id="rId6" Type="http://schemas.openxmlformats.org/officeDocument/2006/relationships/hyperlink" Target="https://ec.europa.eu/enrd/sites/default/files/evaluation_publications/twg3_cz.docx" TargetMode="External"/><Relationship Id="rId5" Type="http://schemas.openxmlformats.org/officeDocument/2006/relationships/hyperlink" Target="https://ec.europa.eu/enrd/sites/default/files/evaluation_publications/twg3_cz.docx" TargetMode="External"/><Relationship Id="rId4" Type="http://schemas.openxmlformats.org/officeDocument/2006/relationships/hyperlink" Target="https://www.czso.cz/csu/czso/data_pro_mistni_akcni_skupiny_mas"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A609727-DA3D-4E99-8D9A-2621D4D604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16901</Words>
  <Characters>99718</Characters>
  <Application>Microsoft Office Word</Application>
  <DocSecurity>0</DocSecurity>
  <Lines>830</Lines>
  <Paragraphs>232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116387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Petra Chvatikova</dc:creator>
  <cp:lastModifiedBy>Kačabová Pavla</cp:lastModifiedBy>
  <cp:revision>4</cp:revision>
  <dcterms:created xsi:type="dcterms:W3CDTF">2024-09-16T09:58:00Z</dcterms:created>
  <dcterms:modified xsi:type="dcterms:W3CDTF">2024-09-16T11:31:00Z</dcterms:modified>
</cp:coreProperties>
</file>