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A4502F">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6E0CE021" w14:textId="30FB690D" w:rsidR="000655B2" w:rsidRPr="00C032AB" w:rsidRDefault="000655B2" w:rsidP="00A4502F">
      <w:pPr>
        <w:spacing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195876">
        <w:rPr>
          <w:rFonts w:ascii="Arial" w:eastAsia="Arial" w:hAnsi="Arial" w:cs="Arial"/>
          <w:b/>
          <w:bCs/>
          <w:sz w:val="32"/>
          <w:szCs w:val="32"/>
          <w:lang w:eastAsia="cs-CZ"/>
        </w:rPr>
        <w:t xml:space="preserve"> </w:t>
      </w:r>
      <w:r w:rsidR="00A4502F">
        <w:rPr>
          <w:rFonts w:ascii="Arial" w:eastAsia="Arial" w:hAnsi="Arial" w:cs="Arial"/>
          <w:b/>
          <w:bCs/>
          <w:sz w:val="32"/>
          <w:szCs w:val="32"/>
          <w:lang w:eastAsia="cs-CZ"/>
        </w:rPr>
        <w:t>p</w:t>
      </w:r>
      <w:r w:rsidR="00A4502F" w:rsidRPr="00A4502F">
        <w:rPr>
          <w:rFonts w:ascii="Arial" w:eastAsia="Arial" w:hAnsi="Arial" w:cs="Arial"/>
          <w:b/>
          <w:bCs/>
          <w:sz w:val="32"/>
          <w:szCs w:val="32"/>
          <w:lang w:eastAsia="cs-CZ"/>
        </w:rPr>
        <w:t>rávník</w:t>
      </w:r>
      <w:r w:rsidR="00A4502F">
        <w:rPr>
          <w:rFonts w:ascii="Arial" w:eastAsia="Arial" w:hAnsi="Arial" w:cs="Arial"/>
          <w:b/>
          <w:bCs/>
          <w:sz w:val="32"/>
          <w:szCs w:val="32"/>
          <w:lang w:eastAsia="cs-CZ"/>
        </w:rPr>
        <w:t>a</w:t>
      </w:r>
      <w:r w:rsidR="00A4502F" w:rsidRPr="00A4502F">
        <w:rPr>
          <w:rFonts w:ascii="Arial" w:eastAsia="Arial" w:hAnsi="Arial" w:cs="Arial"/>
          <w:b/>
          <w:bCs/>
          <w:sz w:val="32"/>
          <w:szCs w:val="32"/>
          <w:lang w:eastAsia="cs-CZ"/>
        </w:rPr>
        <w:t>/právničk</w:t>
      </w:r>
      <w:r w:rsidR="00A4502F">
        <w:rPr>
          <w:rFonts w:ascii="Arial" w:eastAsia="Arial" w:hAnsi="Arial" w:cs="Arial"/>
          <w:b/>
          <w:bCs/>
          <w:sz w:val="32"/>
          <w:szCs w:val="32"/>
          <w:lang w:eastAsia="cs-CZ"/>
        </w:rPr>
        <w:t>y</w:t>
      </w:r>
      <w:r w:rsidR="00A4502F" w:rsidRPr="00A4502F">
        <w:rPr>
          <w:rFonts w:ascii="Arial" w:eastAsia="Arial" w:hAnsi="Arial" w:cs="Arial"/>
          <w:b/>
          <w:bCs/>
          <w:sz w:val="32"/>
          <w:szCs w:val="32"/>
          <w:lang w:eastAsia="cs-CZ"/>
        </w:rPr>
        <w:t xml:space="preserve"> se zaměřením na</w:t>
      </w:r>
      <w:r w:rsidR="00A4502F">
        <w:rPr>
          <w:rFonts w:ascii="Arial" w:eastAsia="Arial" w:hAnsi="Arial" w:cs="Arial"/>
          <w:b/>
          <w:bCs/>
          <w:sz w:val="32"/>
          <w:szCs w:val="32"/>
          <w:lang w:eastAsia="cs-CZ"/>
        </w:rPr>
        <w:t> </w:t>
      </w:r>
      <w:r w:rsidR="00A4502F" w:rsidRPr="00A4502F">
        <w:rPr>
          <w:rFonts w:ascii="Arial" w:eastAsia="Arial" w:hAnsi="Arial" w:cs="Arial"/>
          <w:b/>
          <w:bCs/>
          <w:sz w:val="32"/>
          <w:szCs w:val="32"/>
          <w:lang w:eastAsia="cs-CZ"/>
        </w:rPr>
        <w:t>přípravu koncepčních a legislativních podkladů v</w:t>
      </w:r>
      <w:r w:rsidR="00A4502F">
        <w:rPr>
          <w:rFonts w:ascii="Arial" w:eastAsia="Arial" w:hAnsi="Arial" w:cs="Arial"/>
          <w:b/>
          <w:bCs/>
          <w:sz w:val="32"/>
          <w:szCs w:val="32"/>
          <w:lang w:eastAsia="cs-CZ"/>
        </w:rPr>
        <w:t> </w:t>
      </w:r>
      <w:r w:rsidR="00A4502F" w:rsidRPr="00A4502F">
        <w:rPr>
          <w:rFonts w:ascii="Arial" w:eastAsia="Arial" w:hAnsi="Arial" w:cs="Arial"/>
          <w:b/>
          <w:bCs/>
          <w:sz w:val="32"/>
          <w:szCs w:val="32"/>
          <w:lang w:eastAsia="cs-CZ"/>
        </w:rPr>
        <w:t>oblasti bydlení</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A4502F" w:rsidRPr="00A4502F">
        <w:rPr>
          <w:rFonts w:ascii="Arial" w:eastAsia="Arial" w:hAnsi="Arial" w:cs="Arial"/>
          <w:b/>
          <w:bCs/>
          <w:sz w:val="32"/>
          <w:szCs w:val="32"/>
          <w:lang w:eastAsia="cs-CZ"/>
        </w:rPr>
        <w:t>koncepce dostupného bydlení</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A4502F">
        <w:rPr>
          <w:rFonts w:ascii="Arial" w:eastAsia="Arial" w:hAnsi="Arial" w:cs="Arial"/>
          <w:b/>
          <w:bCs/>
          <w:sz w:val="32"/>
          <w:szCs w:val="32"/>
          <w:lang w:eastAsia="cs-CZ"/>
        </w:rPr>
        <w:t>politiky bydlení</w:t>
      </w:r>
      <w:r w:rsidR="00E90D97" w:rsidRPr="00E90D97">
        <w:rPr>
          <w:rFonts w:ascii="Arial" w:eastAsia="Arial" w:hAnsi="Arial" w:cs="Arial"/>
          <w:b/>
          <w:bCs/>
          <w:sz w:val="32"/>
          <w:szCs w:val="32"/>
          <w:lang w:eastAsia="cs-CZ"/>
        </w:rPr>
        <w:t>, MMR_</w:t>
      </w:r>
      <w:r w:rsidR="00A4502F">
        <w:rPr>
          <w:rFonts w:ascii="Arial" w:eastAsia="Arial" w:hAnsi="Arial" w:cs="Arial"/>
          <w:b/>
          <w:bCs/>
          <w:sz w:val="32"/>
          <w:szCs w:val="32"/>
          <w:lang w:eastAsia="cs-CZ"/>
        </w:rPr>
        <w:t>988</w:t>
      </w:r>
    </w:p>
    <w:p w14:paraId="26DB9503" w14:textId="77777777" w:rsidR="00A4502F" w:rsidRDefault="00A4502F" w:rsidP="00B865FF">
      <w:pPr>
        <w:spacing w:after="0" w:line="240" w:lineRule="auto"/>
        <w:ind w:left="4956" w:firstLine="708"/>
        <w:rPr>
          <w:rFonts w:ascii="Arial" w:hAnsi="Arial" w:cs="Arial"/>
        </w:rPr>
      </w:pPr>
    </w:p>
    <w:p w14:paraId="31884228" w14:textId="53CA2448" w:rsidR="00B865FF"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501F91" w:rsidRPr="00501F91">
        <w:rPr>
          <w:rFonts w:ascii="Arial" w:eastAsia="Arial" w:hAnsi="Arial" w:cs="Arial"/>
          <w:lang w:eastAsia="cs-CZ"/>
        </w:rPr>
        <w:t>MMR-38455/2025-94</w:t>
      </w:r>
    </w:p>
    <w:p w14:paraId="3CD6900C" w14:textId="77777777" w:rsidR="00CA312E" w:rsidRPr="00CA312E" w:rsidRDefault="00CA312E" w:rsidP="00CA312E">
      <w:pPr>
        <w:spacing w:after="0" w:line="240" w:lineRule="auto"/>
        <w:ind w:left="4956" w:firstLine="708"/>
        <w:rPr>
          <w:rFonts w:ascii="Arial" w:eastAsia="Arial" w:hAnsi="Arial" w:cs="Arial"/>
          <w:lang w:eastAsia="cs-CZ"/>
        </w:rPr>
      </w:pPr>
      <w:r w:rsidRPr="00CA312E">
        <w:rPr>
          <w:rFonts w:ascii="Arial" w:eastAsia="Arial" w:hAnsi="Arial" w:cs="Arial"/>
          <w:lang w:eastAsia="cs-CZ"/>
        </w:rPr>
        <w:t>V Praze 19. května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FA1DEA2"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501F91">
        <w:rPr>
          <w:rFonts w:ascii="Arial" w:hAnsi="Arial" w:cs="Arial"/>
        </w:rPr>
        <w:t>988</w:t>
      </w:r>
      <w:r w:rsidR="00EC7B36">
        <w:rPr>
          <w:rFonts w:ascii="Arial" w:hAnsi="Arial" w:cs="Arial"/>
        </w:rPr>
        <w:t xml:space="preserve">, </w:t>
      </w:r>
      <w:r w:rsidR="00501F91">
        <w:rPr>
          <w:rFonts w:ascii="Arial" w:hAnsi="Arial" w:cs="Arial"/>
          <w:b/>
          <w:bCs/>
        </w:rPr>
        <w:t xml:space="preserve">právníka/právničky se zaměřením na přípravu koncepčních </w:t>
      </w:r>
      <w:r w:rsidR="0009142A">
        <w:rPr>
          <w:rFonts w:ascii="Arial" w:hAnsi="Arial" w:cs="Arial"/>
          <w:b/>
          <w:bCs/>
        </w:rPr>
        <w:t>a legislativních podkladů v oblasti bydlení</w:t>
      </w:r>
      <w:r w:rsidR="00475AC8" w:rsidRPr="00475AC8">
        <w:rPr>
          <w:rFonts w:ascii="Arial" w:eastAsia="Arial" w:hAnsi="Arial" w:cs="Arial"/>
          <w:lang w:eastAsia="cs-CZ"/>
        </w:rPr>
        <w:t>, </w:t>
      </w:r>
      <w:r w:rsidR="00195876" w:rsidRPr="00195876">
        <w:rPr>
          <w:rFonts w:ascii="Arial" w:eastAsia="Arial" w:hAnsi="Arial" w:cs="Arial"/>
          <w:lang w:eastAsia="cs-CZ"/>
        </w:rPr>
        <w:t xml:space="preserve">oddělení </w:t>
      </w:r>
      <w:r w:rsidR="0009142A" w:rsidRPr="0009142A">
        <w:rPr>
          <w:rFonts w:ascii="Arial" w:eastAsia="Arial" w:hAnsi="Arial" w:cs="Arial"/>
          <w:lang w:eastAsia="cs-CZ"/>
        </w:rPr>
        <w:t>koncepce dostupného bydlení, odbor politiky bydlení</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09142A" w:rsidRPr="0009142A">
        <w:rPr>
          <w:rFonts w:ascii="Arial" w:eastAsia="Arial" w:hAnsi="Arial" w:cs="Arial"/>
          <w:lang w:eastAsia="cs-CZ"/>
        </w:rPr>
        <w:t>regionální politiky</w:t>
      </w:r>
      <w:r w:rsidR="0009142A">
        <w:rPr>
          <w:rFonts w:ascii="Arial" w:eastAsia="Arial" w:hAnsi="Arial" w:cs="Arial"/>
          <w:lang w:eastAsia="cs-CZ"/>
        </w:rPr>
        <w:t xml:space="preserve">, </w:t>
      </w:r>
      <w:r w:rsidR="0009142A" w:rsidRPr="0009142A">
        <w:rPr>
          <w:rFonts w:ascii="Arial" w:eastAsia="Arial" w:hAnsi="Arial" w:cs="Arial"/>
          <w:lang w:eastAsia="cs-CZ"/>
        </w:rPr>
        <w:t xml:space="preserve">politiky bydlení a sociálního začleňování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306A7C03" w:rsidR="00463335" w:rsidRDefault="0009142A" w:rsidP="00463335">
      <w:pPr>
        <w:autoSpaceDE w:val="0"/>
        <w:autoSpaceDN w:val="0"/>
        <w:adjustRightInd w:val="0"/>
        <w:spacing w:after="0" w:line="240" w:lineRule="auto"/>
        <w:rPr>
          <w:rFonts w:ascii="Arial" w:hAnsi="Arial" w:cs="Arial"/>
        </w:rPr>
      </w:pPr>
      <w:r w:rsidRPr="0009142A">
        <w:rPr>
          <w:rFonts w:ascii="Arial" w:hAnsi="Arial" w:cs="Arial"/>
        </w:rPr>
        <w:t>64 – Bydlení, regionální rozvoj a cestovní ruch</w:t>
      </w:r>
    </w:p>
    <w:p w14:paraId="4537B5F9" w14:textId="77777777" w:rsidR="0009142A" w:rsidRDefault="0009142A"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56C1C78" w14:textId="77777777" w:rsidR="00A02E4D" w:rsidRDefault="0009142A" w:rsidP="0009142A">
      <w:pPr>
        <w:pStyle w:val="Odstavecseseznamem"/>
        <w:numPr>
          <w:ilvl w:val="0"/>
          <w:numId w:val="10"/>
        </w:numPr>
        <w:ind w:left="567"/>
        <w:contextualSpacing/>
        <w:jc w:val="both"/>
        <w:rPr>
          <w:rFonts w:ascii="Arial" w:hAnsi="Arial" w:cs="Arial"/>
        </w:rPr>
      </w:pPr>
      <w:r w:rsidRPr="0009142A">
        <w:rPr>
          <w:rFonts w:ascii="Arial" w:hAnsi="Arial" w:cs="Arial"/>
        </w:rPr>
        <w:t>podílí se na přípravě materiálů pro identifikaci problematických oblastí bydlení včetně analýzy dopadů možných řešení;</w:t>
      </w:r>
    </w:p>
    <w:p w14:paraId="3F821C3D" w14:textId="77777777" w:rsidR="00A02E4D" w:rsidRDefault="0009142A" w:rsidP="0009142A">
      <w:pPr>
        <w:pStyle w:val="Odstavecseseznamem"/>
        <w:numPr>
          <w:ilvl w:val="0"/>
          <w:numId w:val="10"/>
        </w:numPr>
        <w:ind w:left="567"/>
        <w:contextualSpacing/>
        <w:jc w:val="both"/>
        <w:rPr>
          <w:rFonts w:ascii="Arial" w:hAnsi="Arial" w:cs="Arial"/>
        </w:rPr>
      </w:pPr>
      <w:r w:rsidRPr="0009142A">
        <w:rPr>
          <w:rFonts w:ascii="Arial" w:hAnsi="Arial" w:cs="Arial"/>
        </w:rPr>
        <w:t>podílí se na přípravě návrhů věcných řešení právních předpisů v oblasti bydlení, zejména družstevní a nájemní legislativy a oblasti dostupného a sociálního bydlení</w:t>
      </w:r>
      <w:r w:rsidR="00A02E4D">
        <w:rPr>
          <w:rFonts w:ascii="Arial" w:hAnsi="Arial" w:cs="Arial"/>
        </w:rPr>
        <w:t>;</w:t>
      </w:r>
    </w:p>
    <w:p w14:paraId="0C5BC211" w14:textId="181F2132" w:rsidR="00A02E4D" w:rsidRDefault="0009142A" w:rsidP="0009142A">
      <w:pPr>
        <w:pStyle w:val="Odstavecseseznamem"/>
        <w:numPr>
          <w:ilvl w:val="0"/>
          <w:numId w:val="10"/>
        </w:numPr>
        <w:ind w:left="567"/>
        <w:contextualSpacing/>
        <w:jc w:val="both"/>
        <w:rPr>
          <w:rFonts w:ascii="Arial" w:hAnsi="Arial" w:cs="Arial"/>
        </w:rPr>
      </w:pPr>
      <w:r w:rsidRPr="0009142A">
        <w:rPr>
          <w:rFonts w:ascii="Arial" w:hAnsi="Arial" w:cs="Arial"/>
        </w:rPr>
        <w:t>připravuje návrhy nových či aktualizovaných podpůrných nástrojů zaměřených na</w:t>
      </w:r>
      <w:r w:rsidR="00A02E4D">
        <w:rPr>
          <w:rFonts w:ascii="Arial" w:hAnsi="Arial" w:cs="Arial"/>
        </w:rPr>
        <w:t> </w:t>
      </w:r>
      <w:r w:rsidRPr="0009142A">
        <w:rPr>
          <w:rFonts w:ascii="Arial" w:hAnsi="Arial" w:cs="Arial"/>
        </w:rPr>
        <w:t>zvyšování dostupnosti a kvality bydlení</w:t>
      </w:r>
      <w:r w:rsidR="00A02E4D">
        <w:rPr>
          <w:rFonts w:ascii="Arial" w:hAnsi="Arial" w:cs="Arial"/>
        </w:rPr>
        <w:t>;</w:t>
      </w:r>
    </w:p>
    <w:p w14:paraId="1EB4AC14" w14:textId="77777777" w:rsidR="00A02E4D" w:rsidRDefault="0009142A" w:rsidP="0009142A">
      <w:pPr>
        <w:pStyle w:val="Odstavecseseznamem"/>
        <w:numPr>
          <w:ilvl w:val="0"/>
          <w:numId w:val="10"/>
        </w:numPr>
        <w:ind w:left="567"/>
        <w:contextualSpacing/>
        <w:jc w:val="both"/>
        <w:rPr>
          <w:rFonts w:ascii="Arial" w:hAnsi="Arial" w:cs="Arial"/>
        </w:rPr>
      </w:pPr>
      <w:r w:rsidRPr="0009142A">
        <w:rPr>
          <w:rFonts w:ascii="Arial" w:hAnsi="Arial" w:cs="Arial"/>
        </w:rPr>
        <w:t>zpracovává věcné připomínky k návrhům materiálů legislativní i nelegislativní povahy týkající se problematiky dostupnosti bydlení;</w:t>
      </w:r>
    </w:p>
    <w:p w14:paraId="5EF0EF48" w14:textId="77777777" w:rsidR="00A02E4D" w:rsidRDefault="0009142A" w:rsidP="0009142A">
      <w:pPr>
        <w:pStyle w:val="Odstavecseseznamem"/>
        <w:numPr>
          <w:ilvl w:val="0"/>
          <w:numId w:val="10"/>
        </w:numPr>
        <w:ind w:left="567"/>
        <w:contextualSpacing/>
        <w:jc w:val="both"/>
        <w:rPr>
          <w:rFonts w:ascii="Arial" w:hAnsi="Arial" w:cs="Arial"/>
        </w:rPr>
      </w:pPr>
      <w:r w:rsidRPr="0009142A">
        <w:rPr>
          <w:rFonts w:ascii="Arial" w:hAnsi="Arial" w:cs="Arial"/>
        </w:rPr>
        <w:t>komunikuje s obcemi, veřejností a NNO o tématu sociálního a dostupného bydlení;</w:t>
      </w:r>
    </w:p>
    <w:p w14:paraId="422DB61F" w14:textId="77777777" w:rsidR="00A02E4D" w:rsidRDefault="0009142A" w:rsidP="0009142A">
      <w:pPr>
        <w:pStyle w:val="Odstavecseseznamem"/>
        <w:numPr>
          <w:ilvl w:val="0"/>
          <w:numId w:val="10"/>
        </w:numPr>
        <w:ind w:left="567"/>
        <w:contextualSpacing/>
        <w:jc w:val="both"/>
        <w:rPr>
          <w:rFonts w:ascii="Arial" w:hAnsi="Arial" w:cs="Arial"/>
        </w:rPr>
      </w:pPr>
      <w:r w:rsidRPr="0009142A">
        <w:rPr>
          <w:rFonts w:ascii="Arial" w:hAnsi="Arial" w:cs="Arial"/>
        </w:rPr>
        <w:t>podílí se na tvorbě koncepcí a strategií celostátní podpory bytové politiky;</w:t>
      </w:r>
    </w:p>
    <w:p w14:paraId="4B171FCD" w14:textId="77777777" w:rsidR="00A02E4D" w:rsidRDefault="0009142A" w:rsidP="0009142A">
      <w:pPr>
        <w:pStyle w:val="Odstavecseseznamem"/>
        <w:numPr>
          <w:ilvl w:val="0"/>
          <w:numId w:val="10"/>
        </w:numPr>
        <w:ind w:left="567"/>
        <w:contextualSpacing/>
        <w:jc w:val="both"/>
        <w:rPr>
          <w:rFonts w:ascii="Arial" w:hAnsi="Arial" w:cs="Arial"/>
        </w:rPr>
      </w:pPr>
      <w:r w:rsidRPr="0009142A">
        <w:rPr>
          <w:rFonts w:ascii="Arial" w:hAnsi="Arial" w:cs="Arial"/>
        </w:rPr>
        <w:t>spolupráce na přípravě analytických a koncepčních materiálů v oblasti podpory bydlení;</w:t>
      </w:r>
    </w:p>
    <w:p w14:paraId="108FD6C7" w14:textId="052DDA2A" w:rsidR="0009142A" w:rsidRDefault="0009142A" w:rsidP="0009142A">
      <w:pPr>
        <w:pStyle w:val="Odstavecseseznamem"/>
        <w:numPr>
          <w:ilvl w:val="0"/>
          <w:numId w:val="10"/>
        </w:numPr>
        <w:ind w:left="567"/>
        <w:contextualSpacing/>
        <w:jc w:val="both"/>
        <w:rPr>
          <w:rFonts w:ascii="Arial" w:hAnsi="Arial" w:cs="Arial"/>
        </w:rPr>
      </w:pPr>
      <w:r w:rsidRPr="0009142A">
        <w:rPr>
          <w:rFonts w:ascii="Arial" w:hAnsi="Arial" w:cs="Arial"/>
        </w:rPr>
        <w:t>napomáhá koordinaci mezirezortní spolupráce.</w:t>
      </w:r>
    </w:p>
    <w:p w14:paraId="6A95A99D" w14:textId="77777777" w:rsidR="00CA312E" w:rsidRPr="00CA312E" w:rsidRDefault="00CA312E" w:rsidP="00CA312E">
      <w:pPr>
        <w:contextualSpacing/>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1E309E9F" w14:textId="4E81E779"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06AC0E3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w:t>
      </w:r>
      <w:r w:rsidR="00C77E15">
        <w:rPr>
          <w:rFonts w:ascii="Arial" w:eastAsia="Arial" w:hAnsi="Arial" w:cs="Arial"/>
          <w:lang w:eastAsia="cs-CZ"/>
        </w:rPr>
        <w:t> </w:t>
      </w:r>
      <w:r w:rsidRPr="00633C5C">
        <w:rPr>
          <w:rFonts w:ascii="Arial" w:eastAsia="Arial" w:hAnsi="Arial" w:cs="Arial"/>
          <w:lang w:eastAsia="cs-CZ"/>
        </w:rPr>
        <w:t>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w:t>
      </w:r>
      <w:r w:rsidR="00C77E15">
        <w:rPr>
          <w:rFonts w:ascii="Arial" w:hAnsi="Arial" w:cs="Arial"/>
        </w:rPr>
        <w:t> </w:t>
      </w:r>
      <w:r>
        <w:rPr>
          <w:rFonts w:ascii="Arial" w:hAnsi="Arial" w:cs="Arial"/>
        </w:rPr>
        <w:t>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D494172"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1</w:t>
      </w:r>
      <w:r w:rsidR="00A02E4D">
        <w:rPr>
          <w:rFonts w:ascii="Arial" w:eastAsia="Arial" w:hAnsi="Arial" w:cs="Arial"/>
          <w:b/>
          <w:bCs/>
          <w:lang w:eastAsia="cs-CZ"/>
        </w:rPr>
        <w:t>5</w:t>
      </w:r>
      <w:r w:rsidR="00325A43">
        <w:rPr>
          <w:rFonts w:ascii="Arial" w:eastAsia="Arial" w:hAnsi="Arial" w:cs="Arial"/>
          <w:b/>
          <w:bCs/>
          <w:lang w:eastAsia="cs-CZ"/>
        </w:rPr>
        <w:t xml:space="preserve">. </w:t>
      </w:r>
      <w:r w:rsidR="005E54E4">
        <w:rPr>
          <w:rFonts w:ascii="Arial" w:eastAsia="Arial" w:hAnsi="Arial" w:cs="Arial"/>
          <w:b/>
          <w:bCs/>
          <w:lang w:eastAsia="cs-CZ"/>
        </w:rPr>
        <w:t>červenec</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31CA2F15" w14:textId="77777777" w:rsidR="005E54E4" w:rsidRDefault="005E54E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1FFCBE2"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477BD8" w:rsidRPr="00B0370E">
        <w:rPr>
          <w:rFonts w:ascii="Arial" w:eastAsia="Arial" w:hAnsi="Arial" w:cs="Arial"/>
          <w:b/>
          <w:bCs/>
          <w:color w:val="000000"/>
          <w:lang w:eastAsia="cs-CZ"/>
        </w:rPr>
        <w:t>9</w:t>
      </w:r>
      <w:r w:rsidR="00DF6A7C" w:rsidRPr="00B0370E">
        <w:rPr>
          <w:rFonts w:ascii="Arial" w:eastAsia="Arial" w:hAnsi="Arial" w:cs="Arial"/>
          <w:b/>
          <w:bCs/>
          <w:color w:val="000000"/>
          <w:lang w:eastAsia="cs-CZ"/>
        </w:rPr>
        <w:t xml:space="preserve">. </w:t>
      </w:r>
      <w:r w:rsidR="00A02E4D" w:rsidRPr="00B0370E">
        <w:rPr>
          <w:rFonts w:ascii="Arial" w:eastAsia="Arial" w:hAnsi="Arial" w:cs="Arial"/>
          <w:b/>
          <w:bCs/>
          <w:color w:val="000000"/>
          <w:lang w:eastAsia="cs-CZ"/>
        </w:rPr>
        <w:t>června</w:t>
      </w:r>
      <w:r w:rsidR="00DF6A7C" w:rsidRPr="00B0370E">
        <w:rPr>
          <w:rFonts w:ascii="Arial" w:eastAsia="Arial" w:hAnsi="Arial" w:cs="Arial"/>
          <w:b/>
          <w:bCs/>
          <w:color w:val="000000"/>
          <w:lang w:eastAsia="cs-CZ"/>
        </w:rPr>
        <w:t xml:space="preserve"> </w:t>
      </w:r>
      <w:r w:rsidRPr="00B0370E">
        <w:rPr>
          <w:rFonts w:ascii="Arial" w:eastAsia="Arial" w:hAnsi="Arial" w:cs="Arial"/>
          <w:b/>
          <w:bCs/>
          <w:color w:val="000000"/>
          <w:lang w:eastAsia="cs-CZ"/>
        </w:rPr>
        <w:t>202</w:t>
      </w:r>
      <w:r w:rsidR="00912D20" w:rsidRPr="00B0370E">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135AF37" w:rsidR="00B54BFA" w:rsidRPr="00A02E4D"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02E4D">
        <w:rPr>
          <w:rFonts w:ascii="Arial" w:hAnsi="Arial" w:cs="Arial"/>
          <w:b/>
          <w:bCs/>
        </w:rPr>
        <w:t xml:space="preserve">právníka/právničky se zaměřením na přípravu koncepčních a legislativních </w:t>
      </w:r>
      <w:r w:rsidR="00A02E4D" w:rsidRPr="00A02E4D">
        <w:rPr>
          <w:rFonts w:ascii="Arial" w:hAnsi="Arial" w:cs="Arial"/>
          <w:b/>
          <w:bCs/>
        </w:rPr>
        <w:t>podkladů v oblasti bydlení</w:t>
      </w:r>
      <w:r w:rsidR="00325A43" w:rsidRPr="00A02E4D">
        <w:rPr>
          <w:rFonts w:ascii="Arial" w:hAnsi="Arial" w:cs="Arial"/>
          <w:b/>
          <w:bCs/>
        </w:rPr>
        <w:t xml:space="preserve">, </w:t>
      </w:r>
      <w:r w:rsidR="001F06BA" w:rsidRPr="00A02E4D">
        <w:rPr>
          <w:rFonts w:ascii="Arial" w:hAnsi="Arial" w:cs="Arial"/>
          <w:b/>
          <w:bCs/>
        </w:rPr>
        <w:t>MMR_</w:t>
      </w:r>
      <w:r w:rsidR="00A02E4D" w:rsidRPr="00A02E4D">
        <w:rPr>
          <w:rFonts w:ascii="Arial" w:hAnsi="Arial" w:cs="Arial"/>
          <w:b/>
          <w:bCs/>
        </w:rPr>
        <w:t>988</w:t>
      </w:r>
      <w:r w:rsidR="001F06BA" w:rsidRPr="00A02E4D">
        <w:rPr>
          <w:rFonts w:ascii="Arial" w:hAnsi="Arial" w:cs="Arial"/>
          <w:b/>
          <w:bCs/>
        </w:rPr>
        <w:t xml:space="preserve">, </w:t>
      </w:r>
      <w:r w:rsidRPr="00A02E4D">
        <w:rPr>
          <w:rFonts w:ascii="Arial" w:hAnsi="Arial" w:cs="Arial"/>
          <w:b/>
          <w:bCs/>
        </w:rPr>
        <w:t>č.j.:</w:t>
      </w:r>
      <w:r w:rsidR="00ED452C" w:rsidRPr="00A02E4D">
        <w:rPr>
          <w:rFonts w:ascii="Arial" w:hAnsi="Arial" w:cs="Arial"/>
          <w:b/>
          <w:bCs/>
        </w:rPr>
        <w:t xml:space="preserve"> </w:t>
      </w:r>
      <w:r w:rsidR="00A02E4D" w:rsidRPr="00A02E4D">
        <w:rPr>
          <w:rFonts w:ascii="Arial" w:eastAsia="Arial" w:hAnsi="Arial" w:cs="Arial"/>
          <w:b/>
          <w:bCs/>
          <w:lang w:eastAsia="cs-CZ"/>
        </w:rPr>
        <w:t>MMR-38455/2025-94</w:t>
      </w:r>
      <w:r w:rsidR="00A43FCC" w:rsidRPr="00A02E4D">
        <w:rPr>
          <w:rFonts w:ascii="Arial" w:hAnsi="Arial" w:cs="Arial"/>
          <w:b/>
          <w:bCs/>
        </w:rPr>
        <w:t>/</w:t>
      </w:r>
      <w:r w:rsidR="00325A43" w:rsidRPr="00A02E4D">
        <w:rPr>
          <w:rFonts w:ascii="Arial" w:hAnsi="Arial" w:cs="Arial"/>
          <w:b/>
          <w:bCs/>
        </w:rPr>
        <w:t>KJ</w:t>
      </w:r>
      <w:r w:rsidRPr="00A02E4D">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0432BF17" w:rsidR="00A7200F" w:rsidRPr="002B3265" w:rsidRDefault="00C23A4F" w:rsidP="00786978">
      <w:pPr>
        <w:numPr>
          <w:ilvl w:val="0"/>
          <w:numId w:val="3"/>
        </w:numPr>
        <w:spacing w:after="0" w:line="240" w:lineRule="auto"/>
        <w:ind w:left="567" w:hanging="283"/>
        <w:jc w:val="both"/>
        <w:rPr>
          <w:rFonts w:ascii="Arial" w:hAnsi="Arial" w:cs="Arial"/>
        </w:rPr>
      </w:pPr>
      <w:r>
        <w:rPr>
          <w:rFonts w:ascii="Arial" w:hAnsi="Arial" w:cs="Arial"/>
        </w:rPr>
        <w:t xml:space="preserve">dosáhl </w:t>
      </w:r>
      <w:r w:rsidRPr="007416B2">
        <w:rPr>
          <w:rFonts w:ascii="Arial" w:hAnsi="Arial" w:cs="Arial"/>
        </w:rPr>
        <w:t>odborného zaměření vzdělání</w:t>
      </w:r>
      <w:r>
        <w:rPr>
          <w:rFonts w:ascii="Arial" w:hAnsi="Arial" w:cs="Arial"/>
        </w:rPr>
        <w:t xml:space="preserve"> </w:t>
      </w:r>
      <w:r w:rsidRPr="00A561AB">
        <w:rPr>
          <w:rFonts w:ascii="Arial" w:hAnsi="Arial" w:cs="Arial"/>
        </w:rPr>
        <w:t>stanovené</w:t>
      </w:r>
      <w:r>
        <w:rPr>
          <w:rFonts w:ascii="Arial" w:hAnsi="Arial" w:cs="Arial"/>
        </w:rPr>
        <w:t>ho</w:t>
      </w:r>
      <w:r w:rsidRPr="00A561AB">
        <w:rPr>
          <w:rFonts w:ascii="Arial" w:hAnsi="Arial" w:cs="Arial"/>
        </w:rPr>
        <w:t xml:space="preserve"> </w:t>
      </w:r>
      <w:r w:rsidRPr="005176B8">
        <w:rPr>
          <w:rFonts w:ascii="Arial" w:hAnsi="Arial" w:cs="Arial"/>
        </w:rPr>
        <w:t xml:space="preserve">služebním předpisem státní tajemnice č. </w:t>
      </w:r>
      <w:r>
        <w:rPr>
          <w:rFonts w:ascii="Arial" w:hAnsi="Arial" w:cs="Arial"/>
        </w:rPr>
        <w:t>13</w:t>
      </w:r>
      <w:r w:rsidRPr="005176B8">
        <w:rPr>
          <w:rFonts w:ascii="Arial" w:hAnsi="Arial" w:cs="Arial"/>
        </w:rPr>
        <w:t>/202</w:t>
      </w:r>
      <w:r>
        <w:rPr>
          <w:rFonts w:ascii="Arial" w:hAnsi="Arial" w:cs="Arial"/>
        </w:rPr>
        <w:t>5</w:t>
      </w:r>
      <w:r w:rsidRPr="005176B8">
        <w:rPr>
          <w:rFonts w:ascii="Arial" w:hAnsi="Arial" w:cs="Arial"/>
        </w:rPr>
        <w:t xml:space="preserve">, č.j. </w:t>
      </w:r>
      <w:r w:rsidRPr="00251026">
        <w:rPr>
          <w:rFonts w:ascii="Arial" w:hAnsi="Arial" w:cs="Arial"/>
        </w:rPr>
        <w:t>MMR-3</w:t>
      </w:r>
      <w:r>
        <w:rPr>
          <w:rFonts w:ascii="Arial" w:hAnsi="Arial" w:cs="Arial"/>
        </w:rPr>
        <w:t>4598</w:t>
      </w:r>
      <w:r w:rsidRPr="00251026">
        <w:rPr>
          <w:rFonts w:ascii="Arial" w:hAnsi="Arial" w:cs="Arial"/>
        </w:rPr>
        <w:t>/2025-94</w:t>
      </w:r>
      <w:r>
        <w:rPr>
          <w:rFonts w:ascii="Arial" w:hAnsi="Arial" w:cs="Arial"/>
        </w:rPr>
        <w:t xml:space="preserve"> </w:t>
      </w:r>
      <w:r w:rsidRPr="00A561AB">
        <w:rPr>
          <w:rFonts w:ascii="Arial" w:hAnsi="Arial" w:cs="Arial"/>
        </w:rPr>
        <w:t xml:space="preserve">pro toto služební místo, </w:t>
      </w:r>
      <w:r w:rsidRPr="007416B2">
        <w:rPr>
          <w:rFonts w:ascii="Arial" w:hAnsi="Arial" w:cs="Arial"/>
        </w:rPr>
        <w:t>a</w:t>
      </w:r>
      <w:r>
        <w:rPr>
          <w:rFonts w:ascii="Arial" w:hAnsi="Arial" w:cs="Arial"/>
        </w:rPr>
        <w:t> </w:t>
      </w:r>
      <w:r w:rsidRPr="007416B2">
        <w:rPr>
          <w:rFonts w:ascii="Arial" w:hAnsi="Arial" w:cs="Arial"/>
        </w:rPr>
        <w:t>to</w:t>
      </w:r>
      <w:r>
        <w:rPr>
          <w:rFonts w:ascii="Arial" w:hAnsi="Arial" w:cs="Arial"/>
        </w:rPr>
        <w:t> </w:t>
      </w:r>
      <w:r w:rsidRPr="007416B2">
        <w:rPr>
          <w:rFonts w:ascii="Arial" w:hAnsi="Arial" w:cs="Arial"/>
        </w:rPr>
        <w:t>vysokoškolské</w:t>
      </w:r>
      <w:r>
        <w:rPr>
          <w:rFonts w:ascii="Arial" w:hAnsi="Arial" w:cs="Arial"/>
        </w:rPr>
        <w:t>ho</w:t>
      </w:r>
      <w:r w:rsidRPr="007416B2">
        <w:rPr>
          <w:rFonts w:ascii="Arial" w:hAnsi="Arial" w:cs="Arial"/>
        </w:rPr>
        <w:t xml:space="preserve"> </w:t>
      </w:r>
      <w:r w:rsidRPr="00EB1E98">
        <w:rPr>
          <w:rFonts w:ascii="Arial" w:hAnsi="Arial" w:cs="Arial"/>
        </w:rPr>
        <w:t>vzdělání v magisterském studijním programu, a to v oboru právo</w:t>
      </w:r>
      <w:r>
        <w:rPr>
          <w:rStyle w:val="Znakapoznpodarou"/>
          <w:rFonts w:ascii="Arial" w:hAnsi="Arial" w:cs="Arial"/>
        </w:rPr>
        <w:footnoteReference w:id="3"/>
      </w:r>
      <w:r w:rsidR="00A7200F" w:rsidRPr="002B3265">
        <w:rPr>
          <w:rFonts w:ascii="Arial" w:hAnsi="Arial" w:cs="Arial"/>
        </w:rPr>
        <w:t>;</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5188E91" w14:textId="77777777" w:rsidR="0020584B" w:rsidRDefault="0020584B" w:rsidP="005274E2">
      <w:pPr>
        <w:spacing w:after="0" w:line="240" w:lineRule="auto"/>
        <w:ind w:left="567"/>
        <w:jc w:val="both"/>
        <w:rPr>
          <w:rFonts w:ascii="Arial" w:hAnsi="Arial" w:cs="Arial"/>
          <w:color w:val="000000" w:themeColor="text1"/>
        </w:rPr>
      </w:pPr>
    </w:p>
    <w:p w14:paraId="358A8367" w14:textId="77777777" w:rsidR="0020584B" w:rsidRPr="005274E2" w:rsidRDefault="0020584B" w:rsidP="005274E2">
      <w:pPr>
        <w:spacing w:after="0" w:line="240" w:lineRule="auto"/>
        <w:ind w:left="567"/>
        <w:jc w:val="both"/>
        <w:rPr>
          <w:rFonts w:ascii="Arial" w:hAnsi="Arial" w:cs="Arial"/>
          <w:color w:val="000000" w:themeColor="text1"/>
        </w:rPr>
      </w:pPr>
    </w:p>
    <w:p w14:paraId="320CC814" w14:textId="6D26D826" w:rsidR="00DD5B6F" w:rsidRDefault="005274E2" w:rsidP="00C23A4F">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Žadatel je povinen splnění základních předpokladů uvedených v písmenech a),</w:t>
      </w:r>
      <w:r w:rsidR="00C77E15">
        <w:rPr>
          <w:rFonts w:ascii="Arial" w:hAnsi="Arial" w:cs="Arial"/>
          <w:color w:val="000000" w:themeColor="text1"/>
        </w:rPr>
        <w:t> </w:t>
      </w:r>
      <w:r w:rsidRPr="005274E2">
        <w:rPr>
          <w:rFonts w:ascii="Arial" w:hAnsi="Arial" w:cs="Arial"/>
          <w:color w:val="000000" w:themeColor="text1"/>
        </w:rPr>
        <w:t xml:space="preserve"> b) a e) doložit příslušnými listinami, při podání žádosti lze místo předložení originálu listiny doložit pouze její kopii nebo čestným prohlášením, které je</w:t>
      </w:r>
      <w:r w:rsidR="00C77E15">
        <w:rPr>
          <w:rFonts w:ascii="Arial" w:hAnsi="Arial" w:cs="Arial"/>
          <w:color w:val="000000" w:themeColor="text1"/>
        </w:rPr>
        <w:t> </w:t>
      </w:r>
      <w:r w:rsidRPr="005274E2">
        <w:rPr>
          <w:rFonts w:ascii="Arial" w:hAnsi="Arial" w:cs="Arial"/>
          <w:color w:val="000000" w:themeColor="text1"/>
        </w:rPr>
        <w:t>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C23A4F">
      <w:pPr>
        <w:spacing w:after="0" w:line="240" w:lineRule="auto"/>
        <w:rPr>
          <w:rFonts w:ascii="Arial" w:hAnsi="Arial" w:cs="Arial"/>
          <w:highlight w:val="yellow"/>
        </w:rPr>
      </w:pPr>
    </w:p>
    <w:p w14:paraId="37CE495D" w14:textId="44E081E9" w:rsidR="005274E2" w:rsidRPr="005274E2" w:rsidRDefault="005274E2" w:rsidP="00C23A4F">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27F43C2" w14:textId="77777777" w:rsidR="00C23A4F" w:rsidRDefault="00C23A4F" w:rsidP="00C23A4F">
      <w:pPr>
        <w:pStyle w:val="Odstavecseseznamem"/>
        <w:spacing w:after="0" w:line="240" w:lineRule="auto"/>
        <w:ind w:left="0"/>
        <w:jc w:val="both"/>
        <w:rPr>
          <w:rFonts w:ascii="Arial" w:hAnsi="Arial" w:cs="Arial"/>
          <w:color w:val="000000" w:themeColor="text1"/>
        </w:rPr>
      </w:pPr>
    </w:p>
    <w:p w14:paraId="13CD3A4B" w14:textId="77777777" w:rsidR="003F3C7A" w:rsidRDefault="005274E2" w:rsidP="00C23A4F">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w:t>
      </w:r>
    </w:p>
    <w:p w14:paraId="7FE154FD" w14:textId="08ADEF97" w:rsidR="005274E2" w:rsidRPr="005274E2" w:rsidRDefault="005274E2" w:rsidP="00C23A4F">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(e</w:t>
      </w:r>
      <w:r w:rsidR="003F3C7A">
        <w:rPr>
          <w:rFonts w:ascii="Arial" w:hAnsi="Arial" w:cs="Arial"/>
          <w:color w:val="000000" w:themeColor="text1"/>
        </w:rPr>
        <w:t>-m</w:t>
      </w:r>
      <w:r w:rsidRPr="005274E2">
        <w:rPr>
          <w:rFonts w:ascii="Arial" w:hAnsi="Arial" w:cs="Arial"/>
          <w:color w:val="000000" w:themeColor="text1"/>
        </w:rPr>
        <w:t xml:space="preserve">ail). </w:t>
      </w:r>
    </w:p>
    <w:p w14:paraId="0F41ACC0" w14:textId="77777777" w:rsidR="00C23A4F" w:rsidRDefault="00C23A4F" w:rsidP="00C23A4F">
      <w:pPr>
        <w:pStyle w:val="Odstavecseseznamem"/>
        <w:spacing w:after="0" w:line="240" w:lineRule="auto"/>
        <w:ind w:left="0"/>
        <w:jc w:val="both"/>
        <w:rPr>
          <w:rFonts w:ascii="Arial" w:hAnsi="Arial" w:cs="Arial"/>
          <w:color w:val="000000" w:themeColor="text1"/>
        </w:rPr>
      </w:pPr>
    </w:p>
    <w:p w14:paraId="028676CF" w14:textId="1757681C" w:rsidR="005274E2" w:rsidRPr="005274E2" w:rsidRDefault="005274E2" w:rsidP="00C23A4F">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6F267B85" w14:textId="77777777" w:rsidR="00C23A4F" w:rsidRDefault="00C23A4F" w:rsidP="00C23A4F">
      <w:pPr>
        <w:pStyle w:val="Odstavecseseznamem"/>
        <w:spacing w:after="0" w:line="240" w:lineRule="auto"/>
        <w:ind w:left="0"/>
        <w:jc w:val="both"/>
        <w:rPr>
          <w:rFonts w:ascii="Arial" w:hAnsi="Arial" w:cs="Arial"/>
          <w:color w:val="000000" w:themeColor="text1"/>
        </w:rPr>
      </w:pPr>
    </w:p>
    <w:p w14:paraId="7B889147" w14:textId="3981088F" w:rsidR="005274E2" w:rsidRPr="005274E2" w:rsidRDefault="005274E2" w:rsidP="00C23A4F">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w:t>
      </w:r>
      <w:r w:rsidR="00C77E15">
        <w:rPr>
          <w:rFonts w:ascii="Arial" w:hAnsi="Arial" w:cs="Arial"/>
          <w:color w:val="000000" w:themeColor="text1"/>
        </w:rPr>
        <w:t> </w:t>
      </w:r>
      <w:r w:rsidRPr="005274E2">
        <w:rPr>
          <w:rFonts w:ascii="Arial" w:hAnsi="Arial" w:cs="Arial"/>
          <w:color w:val="000000" w:themeColor="text1"/>
        </w:rPr>
        <w:t xml:space="preserve">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w:t>
      </w:r>
      <w:r w:rsidRPr="005274E2">
        <w:rPr>
          <w:rFonts w:ascii="Arial" w:hAnsi="Arial" w:cs="Arial"/>
          <w:color w:val="000000" w:themeColor="text1"/>
        </w:rPr>
        <w:lastRenderedPageBreak/>
        <w:t>způsobem. V takovém případě pak bude platit, že písemnost bude doručena pátým dnem ode dne, kdy byla odeslána.</w:t>
      </w:r>
    </w:p>
    <w:p w14:paraId="2E694FA5" w14:textId="77777777" w:rsidR="0020584B" w:rsidRDefault="0020584B" w:rsidP="00C23A4F">
      <w:pPr>
        <w:pStyle w:val="Odstavecseseznamem"/>
        <w:spacing w:after="0" w:line="240" w:lineRule="auto"/>
        <w:ind w:left="0"/>
        <w:jc w:val="both"/>
        <w:rPr>
          <w:rFonts w:ascii="Arial" w:hAnsi="Arial" w:cs="Arial"/>
          <w:color w:val="000000" w:themeColor="text1"/>
        </w:rPr>
      </w:pPr>
    </w:p>
    <w:p w14:paraId="413A45D5" w14:textId="1DDFD133" w:rsidR="005274E2" w:rsidRDefault="005274E2" w:rsidP="00C23A4F">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C23A4F">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C23A4F">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4D77224" w:rsidR="001240A5" w:rsidRPr="00D43753" w:rsidRDefault="005274E2" w:rsidP="00C23A4F">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w:t>
      </w:r>
      <w:r w:rsidR="003F3C7A">
        <w:rPr>
          <w:rFonts w:ascii="Arial" w:hAnsi="Arial" w:cs="Arial"/>
        </w:rPr>
        <w:t> </w:t>
      </w:r>
      <w:r w:rsidRPr="008C10F3">
        <w:rPr>
          <w:rFonts w:ascii="Arial" w:hAnsi="Arial" w:cs="Arial"/>
        </w:rPr>
        <w:t>náhradním termínu nebrání řádnému plnění úkolů služebního úřadu.</w:t>
      </w:r>
    </w:p>
    <w:p w14:paraId="0DEDDF07" w14:textId="77777777" w:rsidR="001240A5" w:rsidRDefault="001240A5" w:rsidP="00C23A4F">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53B46EB9" w14:textId="77777777" w:rsidR="00C1336A" w:rsidRDefault="00C1336A" w:rsidP="001240A5">
      <w:pPr>
        <w:spacing w:line="240" w:lineRule="auto"/>
        <w:rPr>
          <w:rFonts w:ascii="Arial" w:hAnsi="Arial" w:cs="Arial"/>
          <w:lang w:eastAsia="cs-CZ"/>
        </w:rPr>
      </w:pPr>
    </w:p>
    <w:p w14:paraId="0479B890" w14:textId="77777777" w:rsidR="00B0370E" w:rsidRDefault="00B0370E" w:rsidP="001240A5">
      <w:pPr>
        <w:spacing w:line="240" w:lineRule="auto"/>
        <w:rPr>
          <w:rFonts w:ascii="Arial" w:hAnsi="Arial" w:cs="Arial"/>
          <w:lang w:eastAsia="cs-CZ"/>
        </w:rPr>
      </w:pPr>
    </w:p>
    <w:p w14:paraId="7CF7749E" w14:textId="77777777" w:rsidR="00C1336A" w:rsidRDefault="00C1336A"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77C63210" w14:textId="77777777" w:rsidR="00477BD8" w:rsidRDefault="00477BD8" w:rsidP="00477BD8">
      <w:pPr>
        <w:spacing w:after="0"/>
        <w:ind w:left="2832"/>
        <w:rPr>
          <w:rFonts w:ascii="Arial" w:hAnsi="Arial" w:cs="Arial"/>
        </w:rPr>
      </w:pPr>
      <w:r w:rsidRPr="00E75BB8">
        <w:rPr>
          <w:rFonts w:ascii="Arial" w:hAnsi="Arial" w:cs="Arial"/>
        </w:rPr>
        <w:t xml:space="preserve">              státní tajemnice Ministerstva pro místní rozvoj</w:t>
      </w:r>
    </w:p>
    <w:p w14:paraId="14171282" w14:textId="77777777" w:rsidR="00477BD8" w:rsidRDefault="00477BD8" w:rsidP="001240A5">
      <w:pPr>
        <w:spacing w:line="240" w:lineRule="auto"/>
        <w:rPr>
          <w:rFonts w:ascii="Arial" w:hAnsi="Arial" w:cs="Arial"/>
          <w:lang w:eastAsia="cs-CZ"/>
        </w:rPr>
      </w:pP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20584B">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20584B">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29D989CF" w14:textId="1F3373FB" w:rsidR="00C23A4F" w:rsidRPr="00C23A4F" w:rsidRDefault="00C23A4F" w:rsidP="0020584B">
      <w:pPr>
        <w:pStyle w:val="Textpoznpodarou"/>
        <w:spacing w:after="0"/>
        <w:rPr>
          <w:rFonts w:ascii="Arial" w:hAnsi="Arial" w:cs="Arial"/>
          <w:i/>
          <w:iCs/>
          <w:sz w:val="18"/>
          <w:szCs w:val="18"/>
        </w:rPr>
      </w:pPr>
      <w:r>
        <w:rPr>
          <w:rStyle w:val="Znakapoznpodarou"/>
        </w:rPr>
        <w:footnoteRef/>
      </w:r>
      <w:r>
        <w:t xml:space="preserve"> </w:t>
      </w:r>
      <w:r w:rsidRPr="00C23A4F">
        <w:rPr>
          <w:rFonts w:ascii="Arial" w:hAnsi="Arial" w:cs="Arial"/>
          <w:i/>
          <w:iCs/>
          <w:sz w:val="18"/>
          <w:szCs w:val="18"/>
        </w:rPr>
        <w:t>Splnění tohoto požadavku se dokládá originálem nebo úředně ověřenou kopií příslušné   listiny (vysokoškolský diplom).</w:t>
      </w:r>
    </w:p>
  </w:footnote>
  <w:footnote w:id="4">
    <w:p w14:paraId="6F4593AA" w14:textId="77777777" w:rsidR="00B649B4" w:rsidRPr="003E10EA" w:rsidRDefault="00B649B4" w:rsidP="0020584B">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8"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0"/>
    <w:lvlOverride w:ilvl="0">
      <w:startOverride w:val="1"/>
    </w:lvlOverride>
    <w:lvlOverride w:ilvl="1"/>
    <w:lvlOverride w:ilvl="2"/>
    <w:lvlOverride w:ilvl="3"/>
    <w:lvlOverride w:ilvl="4"/>
    <w:lvlOverride w:ilvl="5"/>
    <w:lvlOverride w:ilvl="6"/>
    <w:lvlOverride w:ilvl="7"/>
    <w:lvlOverride w:ilvl="8"/>
  </w:num>
  <w:num w:numId="2" w16cid:durableId="121003927">
    <w:abstractNumId w:val="8"/>
  </w:num>
  <w:num w:numId="3" w16cid:durableId="1349216002">
    <w:abstractNumId w:val="7"/>
  </w:num>
  <w:num w:numId="4" w16cid:durableId="1523131293">
    <w:abstractNumId w:val="9"/>
  </w:num>
  <w:num w:numId="5" w16cid:durableId="695888813">
    <w:abstractNumId w:val="4"/>
  </w:num>
  <w:num w:numId="6" w16cid:durableId="1623461834">
    <w:abstractNumId w:val="5"/>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1"/>
  </w:num>
  <w:num w:numId="12" w16cid:durableId="16498003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2A"/>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42D9"/>
    <w:rsid w:val="00126B07"/>
    <w:rsid w:val="0012715D"/>
    <w:rsid w:val="00127B6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5876"/>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0584B"/>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3C7A"/>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0967"/>
    <w:rsid w:val="004F2558"/>
    <w:rsid w:val="00501F91"/>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72D31"/>
    <w:rsid w:val="006817A3"/>
    <w:rsid w:val="00682E81"/>
    <w:rsid w:val="006877F8"/>
    <w:rsid w:val="00696C75"/>
    <w:rsid w:val="006A136F"/>
    <w:rsid w:val="006A1D69"/>
    <w:rsid w:val="006A3645"/>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437D7"/>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0747F"/>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D53D2"/>
    <w:rsid w:val="009E171C"/>
    <w:rsid w:val="009E2E13"/>
    <w:rsid w:val="009E7D76"/>
    <w:rsid w:val="009F1954"/>
    <w:rsid w:val="00A00517"/>
    <w:rsid w:val="00A02E4D"/>
    <w:rsid w:val="00A04AF7"/>
    <w:rsid w:val="00A15D2C"/>
    <w:rsid w:val="00A25477"/>
    <w:rsid w:val="00A25585"/>
    <w:rsid w:val="00A303E9"/>
    <w:rsid w:val="00A41528"/>
    <w:rsid w:val="00A43FCC"/>
    <w:rsid w:val="00A4502F"/>
    <w:rsid w:val="00A466BD"/>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370E"/>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2AB"/>
    <w:rsid w:val="00C03BF7"/>
    <w:rsid w:val="00C06408"/>
    <w:rsid w:val="00C127BB"/>
    <w:rsid w:val="00C12CD1"/>
    <w:rsid w:val="00C1336A"/>
    <w:rsid w:val="00C15F5E"/>
    <w:rsid w:val="00C16F73"/>
    <w:rsid w:val="00C17480"/>
    <w:rsid w:val="00C23A4F"/>
    <w:rsid w:val="00C24644"/>
    <w:rsid w:val="00C269AD"/>
    <w:rsid w:val="00C3513D"/>
    <w:rsid w:val="00C425BA"/>
    <w:rsid w:val="00C435C2"/>
    <w:rsid w:val="00C53FC6"/>
    <w:rsid w:val="00C605C6"/>
    <w:rsid w:val="00C63181"/>
    <w:rsid w:val="00C651D1"/>
    <w:rsid w:val="00C65493"/>
    <w:rsid w:val="00C678DB"/>
    <w:rsid w:val="00C77E15"/>
    <w:rsid w:val="00C83387"/>
    <w:rsid w:val="00CA312E"/>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495"/>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44197"/>
    <w:rsid w:val="00F45C21"/>
    <w:rsid w:val="00F4632B"/>
    <w:rsid w:val="00F510C8"/>
    <w:rsid w:val="00F54177"/>
    <w:rsid w:val="00F635BD"/>
    <w:rsid w:val="00F72C04"/>
    <w:rsid w:val="00F778C3"/>
    <w:rsid w:val="00F82C72"/>
    <w:rsid w:val="00F84789"/>
    <w:rsid w:val="00F9209F"/>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4191710">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089374879">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2270</TotalTime>
  <Pages>5</Pages>
  <Words>1346</Words>
  <Characters>7944</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251</cp:revision>
  <cp:lastPrinted>2025-02-19T13:21:00Z</cp:lastPrinted>
  <dcterms:created xsi:type="dcterms:W3CDTF">2017-07-31T11:28:00Z</dcterms:created>
  <dcterms:modified xsi:type="dcterms:W3CDTF">2025-05-16T14:26:00Z</dcterms:modified>
</cp:coreProperties>
</file>