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(„F“)</w:t>
      </w:r>
    </w:p>
    <w:p w:rsidR="00770FF1" w:rsidRPr="00764163" w:rsidRDefault="00770FF1" w:rsidP="00770FF1">
      <w:pPr>
        <w:jc w:val="center"/>
        <w:rPr>
          <w:rFonts w:ascii="Arial" w:hAnsi="Arial" w:cs="Arial"/>
          <w:sz w:val="24"/>
          <w:szCs w:val="24"/>
        </w:rPr>
      </w:pPr>
      <w:r w:rsidRPr="00764163">
        <w:rPr>
          <w:rFonts w:ascii="Arial" w:hAnsi="Arial" w:cs="Arial"/>
          <w:sz w:val="24"/>
          <w:szCs w:val="24"/>
        </w:rPr>
        <w:t>Stručný popis projektu a jeho vazby na region pro potřeby vydání stanoviska RSK</w:t>
      </w:r>
    </w:p>
    <w:p w:rsidR="00116422" w:rsidRDefault="00897AC3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VÝZVA: 1/2020</w:t>
      </w:r>
      <w:r w:rsidR="003F70DE">
        <w:rPr>
          <w:rFonts w:ascii="Arial" w:hAnsi="Arial" w:cs="Arial"/>
          <w:sz w:val="20"/>
          <w:szCs w:val="20"/>
        </w:rPr>
        <w:t>/117D72100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70FF1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770FF1">
        <w:trPr>
          <w:trHeight w:val="283"/>
        </w:trPr>
        <w:tc>
          <w:tcPr>
            <w:tcW w:w="3227" w:type="dxa"/>
            <w:vAlign w:val="center"/>
          </w:tcPr>
          <w:p w:rsidR="00643030" w:rsidRPr="00F61003" w:rsidRDefault="00897AC3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</w:t>
            </w:r>
          </w:p>
        </w:tc>
        <w:tc>
          <w:tcPr>
            <w:tcW w:w="5985" w:type="dxa"/>
            <w:vAlign w:val="center"/>
          </w:tcPr>
          <w:p w:rsidR="00643030" w:rsidRPr="00F61003" w:rsidRDefault="00643030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770FF1">
        <w:trPr>
          <w:trHeight w:val="283"/>
        </w:trPr>
        <w:tc>
          <w:tcPr>
            <w:tcW w:w="2518" w:type="dxa"/>
            <w:vAlign w:val="center"/>
          </w:tcPr>
          <w:p w:rsidR="00116422" w:rsidRPr="00F61003" w:rsidRDefault="00116422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770FF1">
        <w:tc>
          <w:tcPr>
            <w:tcW w:w="2518" w:type="dxa"/>
            <w:vAlign w:val="center"/>
          </w:tcPr>
          <w:p w:rsidR="00793100" w:rsidRDefault="00793100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  <w:vAlign w:val="center"/>
          </w:tcPr>
          <w:p w:rsidR="00793100" w:rsidRPr="00F61003" w:rsidRDefault="00793100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770FF1">
        <w:tc>
          <w:tcPr>
            <w:tcW w:w="2518" w:type="dxa"/>
            <w:vAlign w:val="center"/>
          </w:tcPr>
          <w:p w:rsidR="00793100" w:rsidRDefault="00793100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  <w:vAlign w:val="center"/>
          </w:tcPr>
          <w:p w:rsidR="00793100" w:rsidRPr="00F61003" w:rsidRDefault="00793100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70FF1">
        <w:tc>
          <w:tcPr>
            <w:tcW w:w="2518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</w:p>
        </w:tc>
        <w:tc>
          <w:tcPr>
            <w:tcW w:w="6694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770FF1">
        <w:tc>
          <w:tcPr>
            <w:tcW w:w="2518" w:type="dxa"/>
            <w:vAlign w:val="center"/>
          </w:tcPr>
          <w:p w:rsidR="00B53CCB" w:rsidRPr="00F61003" w:rsidRDefault="00B53CCB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  <w:vAlign w:val="center"/>
          </w:tcPr>
          <w:p w:rsidR="00B53CCB" w:rsidRPr="00F61003" w:rsidRDefault="00B53CCB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770FF1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70FF1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70FF1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70FF1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897AC3">
              <w:rPr>
                <w:rFonts w:ascii="Arial" w:hAnsi="Arial" w:cs="Arial"/>
                <w:sz w:val="20"/>
                <w:szCs w:val="20"/>
              </w:rPr>
              <w:t>dané aktivity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70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70FF1">
        <w:trPr>
          <w:trHeight w:val="283"/>
        </w:trPr>
        <w:tc>
          <w:tcPr>
            <w:tcW w:w="4077" w:type="dxa"/>
            <w:vAlign w:val="center"/>
          </w:tcPr>
          <w:p w:rsidR="00706695" w:rsidRPr="00F61003" w:rsidRDefault="00897AC3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5135" w:type="dxa"/>
            <w:vAlign w:val="center"/>
          </w:tcPr>
          <w:p w:rsidR="00706695" w:rsidRPr="00F61003" w:rsidRDefault="00706695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25AEC" w:rsidRPr="00F61003" w:rsidTr="00770FF1">
        <w:trPr>
          <w:trHeight w:val="283"/>
        </w:trPr>
        <w:tc>
          <w:tcPr>
            <w:tcW w:w="1668" w:type="dxa"/>
          </w:tcPr>
          <w:p w:rsidR="00225AEC" w:rsidRPr="00F61003" w:rsidRDefault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7544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770FF1">
        <w:tc>
          <w:tcPr>
            <w:tcW w:w="1668" w:type="dxa"/>
          </w:tcPr>
          <w:p w:rsidR="00225AEC" w:rsidRPr="00F61003" w:rsidRDefault="00770FF1" w:rsidP="0077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odpis</w:t>
            </w:r>
          </w:p>
        </w:tc>
        <w:tc>
          <w:tcPr>
            <w:tcW w:w="7544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770FF1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770FF1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>Podprogram Rozvoj základní a doprovodné infrastruktury CR</w:t>
          </w:r>
        </w:p>
        <w:p w:rsidR="003F70DE" w:rsidRDefault="003F70DE" w:rsidP="00897AC3">
          <w:pPr>
            <w:pStyle w:val="Zhlav"/>
            <w:jc w:val="right"/>
          </w:pPr>
          <w:r>
            <w:t>výzva: 1/20</w:t>
          </w:r>
          <w:r w:rsidR="00897AC3">
            <w:t>20</w:t>
          </w:r>
          <w:r>
            <w:t>/117D72100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3F70DE"/>
    <w:rsid w:val="006216ED"/>
    <w:rsid w:val="00643030"/>
    <w:rsid w:val="00654D26"/>
    <w:rsid w:val="006C250F"/>
    <w:rsid w:val="00706695"/>
    <w:rsid w:val="00744A1A"/>
    <w:rsid w:val="00770FF1"/>
    <w:rsid w:val="00793100"/>
    <w:rsid w:val="007A558B"/>
    <w:rsid w:val="007F5043"/>
    <w:rsid w:val="00897AC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4F5B15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CFD2-100E-46B2-9653-F3BC24BF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9</cp:revision>
  <dcterms:created xsi:type="dcterms:W3CDTF">2016-11-23T09:36:00Z</dcterms:created>
  <dcterms:modified xsi:type="dcterms:W3CDTF">2019-10-30T17:27:00Z</dcterms:modified>
</cp:coreProperties>
</file>