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3F1E69B2" w:rsidR="006E298D" w:rsidRPr="00693D60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</w:pP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PŘÍLOHA Č. </w:t>
      </w:r>
      <w:r w:rsidR="00B922EB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6</w:t>
      </w:r>
      <w:r w:rsidRPr="00693D60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18F8A946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9E3DD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BA58B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32EEFE94" w:rsidR="00E10EE7" w:rsidRPr="00E10EE7" w:rsidRDefault="00E10EE7" w:rsidP="00BA58BE">
      <w:pPr>
        <w:rPr>
          <w:rFonts w:ascii="Arial" w:hAnsi="Arial" w:cs="Arial"/>
          <w:b/>
          <w:bCs/>
        </w:rPr>
      </w:pPr>
      <w:r>
        <w:br w:type="page"/>
      </w: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B922EB">
        <w:rPr>
          <w:rFonts w:ascii="Arial" w:hAnsi="Arial" w:cs="Arial"/>
          <w:b/>
          <w:bCs/>
        </w:rPr>
      </w:r>
      <w:r w:rsidR="00B922EB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5345" w14:textId="77777777" w:rsidR="0099601D" w:rsidRDefault="009960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27AA" w14:textId="77777777" w:rsidR="0099601D" w:rsidRPr="00E54B68" w:rsidRDefault="0099601D" w:rsidP="0099601D">
    <w:pPr>
      <w:rPr>
        <w:rFonts w:ascii="Arial" w:hAnsi="Arial" w:cs="Arial"/>
        <w:b/>
        <w:bCs/>
        <w:color w:val="4472C4" w:themeColor="accent1"/>
        <w:sz w:val="20"/>
        <w:szCs w:val="20"/>
      </w:rPr>
    </w:pPr>
    <w:r w:rsidRPr="00E54B68">
      <w:rPr>
        <w:rFonts w:ascii="Arial" w:hAnsi="Arial" w:cs="Arial"/>
        <w:b/>
        <w:bCs/>
        <w:color w:val="4472C4" w:themeColor="accent1"/>
        <w:sz w:val="20"/>
        <w:szCs w:val="20"/>
      </w:rPr>
      <w:t>Výzva na finanční podporu přípravy projektů souladných s cíli EU (podpora malých projektů předložených do výzev)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E497" w14:textId="77777777" w:rsidR="0099601D" w:rsidRDefault="00996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10BF" w14:textId="77777777" w:rsidR="0099601D" w:rsidRDefault="009960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7B9E" w14:textId="77777777" w:rsidR="0099601D" w:rsidRDefault="009960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444BE5"/>
    <w:rsid w:val="00464E16"/>
    <w:rsid w:val="00545DCF"/>
    <w:rsid w:val="00633926"/>
    <w:rsid w:val="00693D60"/>
    <w:rsid w:val="006E298D"/>
    <w:rsid w:val="0088169D"/>
    <w:rsid w:val="0099601D"/>
    <w:rsid w:val="009E3DDD"/>
    <w:rsid w:val="00A11104"/>
    <w:rsid w:val="00A87B80"/>
    <w:rsid w:val="00B7714E"/>
    <w:rsid w:val="00B922EB"/>
    <w:rsid w:val="00B92B6B"/>
    <w:rsid w:val="00BA58BE"/>
    <w:rsid w:val="00E10EE7"/>
    <w:rsid w:val="00E54B68"/>
    <w:rsid w:val="00E75E3F"/>
    <w:rsid w:val="00ED318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Šťastnová Pavlína</cp:lastModifiedBy>
  <cp:revision>2</cp:revision>
  <dcterms:created xsi:type="dcterms:W3CDTF">2024-02-07T09:21:00Z</dcterms:created>
  <dcterms:modified xsi:type="dcterms:W3CDTF">2024-02-07T09:21:00Z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