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6547B">
        <w:rPr>
          <w:rFonts w:ascii="Times New Roman" w:hAnsi="Times New Roman" w:cs="Times New Roman"/>
          <w:sz w:val="24"/>
          <w:szCs w:val="24"/>
        </w:rPr>
      </w:r>
      <w:r w:rsidR="0056547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6547B">
        <w:rPr>
          <w:rFonts w:ascii="Times New Roman" w:hAnsi="Times New Roman" w:cs="Times New Roman"/>
          <w:sz w:val="24"/>
          <w:szCs w:val="24"/>
        </w:rPr>
      </w:r>
      <w:r w:rsidR="0056547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30883347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56547B">
        <w:rPr>
          <w:rFonts w:ascii="Times New Roman" w:hAnsi="Times New Roman" w:cs="Times New Roman"/>
          <w:b/>
          <w:sz w:val="24"/>
          <w:szCs w:val="24"/>
        </w:rPr>
        <w:t xml:space="preserve">rekodifikace, v odboru 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 xml:space="preserve">územního plánování, 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>sekc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56547B" w:rsidRPr="0056547B">
        <w:rPr>
          <w:rFonts w:ascii="Times New Roman" w:hAnsi="Times New Roman" w:cs="Times New Roman"/>
          <w:b/>
          <w:sz w:val="24"/>
          <w:szCs w:val="24"/>
        </w:rPr>
        <w:t>plánování výstavby a investování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1D03E6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/>
          <w:bCs/>
        </w:rPr>
      </w:r>
      <w:r w:rsidR="0056547B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Pr="00AF7027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Cs/>
        </w:rPr>
      </w:r>
      <w:r w:rsidR="0056547B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56547B">
        <w:rPr>
          <w:rFonts w:ascii="Times New Roman" w:hAnsi="Times New Roman" w:cs="Times New Roman"/>
          <w:bCs/>
        </w:rPr>
      </w:r>
      <w:r w:rsidR="0056547B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56547B">
              <w:rPr>
                <w:rFonts w:ascii="Arial" w:hAnsi="Arial" w:cs="Arial"/>
              </w:rPr>
            </w:r>
            <w:r w:rsidR="0056547B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E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10</cp:revision>
  <dcterms:created xsi:type="dcterms:W3CDTF">2025-01-22T13:39:00Z</dcterms:created>
  <dcterms:modified xsi:type="dcterms:W3CDTF">2025-07-04T13:10:00Z</dcterms:modified>
</cp:coreProperties>
</file>