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DCA0" w14:textId="77777777" w:rsidR="0075782C" w:rsidRDefault="0075782C" w:rsidP="00FB1D42">
      <w:pPr>
        <w:jc w:val="center"/>
      </w:pPr>
      <w:bookmarkStart w:id="0" w:name="_Toc386554796"/>
    </w:p>
    <w:p w14:paraId="0BD0B33B" w14:textId="77777777" w:rsidR="0075782C" w:rsidRPr="00AE5ABD" w:rsidRDefault="004B3093" w:rsidP="00FB1D42">
      <w:pPr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AE5ABD">
        <w:rPr>
          <w:rFonts w:ascii="Arial" w:eastAsiaTheme="majorEastAsia" w:hAnsi="Arial" w:cs="Arial"/>
          <w:b/>
          <w:bCs/>
          <w:sz w:val="24"/>
          <w:szCs w:val="24"/>
        </w:rPr>
        <w:t xml:space="preserve">Výběr režimu veřejné podpory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2"/>
        <w:gridCol w:w="6580"/>
      </w:tblGrid>
      <w:tr w:rsidR="00346ABE" w14:paraId="0BFB4F66" w14:textId="77777777" w:rsidTr="007846E3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88E63" w14:textId="77777777" w:rsidR="0075782C" w:rsidRPr="00AE5ABD" w:rsidRDefault="004B3093" w:rsidP="007846E3">
            <w:pPr>
              <w:pStyle w:val="Nadpis2"/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AE5ABD">
              <w:rPr>
                <w:rFonts w:ascii="Arial" w:hAnsi="Arial" w:cs="Arial"/>
                <w:color w:val="auto"/>
                <w:sz w:val="20"/>
                <w:szCs w:val="20"/>
              </w:rPr>
              <w:t>Projekt</w:t>
            </w:r>
          </w:p>
        </w:tc>
      </w:tr>
      <w:tr w:rsidR="00346ABE" w14:paraId="3790A294" w14:textId="77777777" w:rsidTr="00AE5ABD">
        <w:trPr>
          <w:trHeight w:val="464"/>
        </w:trPr>
        <w:tc>
          <w:tcPr>
            <w:tcW w:w="2518" w:type="dxa"/>
            <w:tcBorders>
              <w:top w:val="single" w:sz="4" w:space="0" w:color="auto"/>
            </w:tcBorders>
          </w:tcPr>
          <w:p w14:paraId="4321B0F4" w14:textId="77777777" w:rsidR="0075782C" w:rsidRPr="00AE5ABD" w:rsidRDefault="004B3093" w:rsidP="007846E3">
            <w:pPr>
              <w:rPr>
                <w:rFonts w:ascii="Arial" w:hAnsi="Arial" w:cs="Arial"/>
                <w:sz w:val="20"/>
                <w:szCs w:val="20"/>
              </w:rPr>
            </w:pPr>
            <w:r w:rsidRPr="00AE5ABD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14:paraId="7E8E639E" w14:textId="77777777" w:rsidR="0075782C" w:rsidRPr="00AE5ABD" w:rsidRDefault="0075782C" w:rsidP="007846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ABE" w14:paraId="767A4D21" w14:textId="77777777" w:rsidTr="00AE5ABD">
        <w:trPr>
          <w:trHeight w:val="428"/>
        </w:trPr>
        <w:tc>
          <w:tcPr>
            <w:tcW w:w="2518" w:type="dxa"/>
          </w:tcPr>
          <w:p w14:paraId="42B9DD1C" w14:textId="77777777" w:rsidR="0075782C" w:rsidRPr="00AE5ABD" w:rsidRDefault="004B3093" w:rsidP="007846E3">
            <w:pPr>
              <w:rPr>
                <w:rFonts w:ascii="Arial" w:hAnsi="Arial" w:cs="Arial"/>
                <w:sz w:val="20"/>
                <w:szCs w:val="20"/>
              </w:rPr>
            </w:pPr>
            <w:r w:rsidRPr="00AE5ABD">
              <w:rPr>
                <w:rFonts w:ascii="Arial" w:hAnsi="Arial" w:cs="Arial"/>
                <w:sz w:val="20"/>
                <w:szCs w:val="20"/>
              </w:rPr>
              <w:t>Pořadové číslo projektu</w:t>
            </w:r>
          </w:p>
        </w:tc>
        <w:tc>
          <w:tcPr>
            <w:tcW w:w="6694" w:type="dxa"/>
          </w:tcPr>
          <w:p w14:paraId="6F6450BD" w14:textId="77777777" w:rsidR="0075782C" w:rsidRPr="00AE5ABD" w:rsidRDefault="0075782C" w:rsidP="007846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ABE" w14:paraId="4DCB40E0" w14:textId="77777777" w:rsidTr="00AE5ABD">
        <w:trPr>
          <w:trHeight w:val="406"/>
        </w:trPr>
        <w:tc>
          <w:tcPr>
            <w:tcW w:w="2518" w:type="dxa"/>
          </w:tcPr>
          <w:p w14:paraId="4CEDEF89" w14:textId="77777777" w:rsidR="0075782C" w:rsidRPr="00AE5ABD" w:rsidRDefault="004B3093" w:rsidP="007846E3">
            <w:pPr>
              <w:rPr>
                <w:rFonts w:ascii="Arial" w:hAnsi="Arial" w:cs="Arial"/>
                <w:sz w:val="20"/>
                <w:szCs w:val="20"/>
              </w:rPr>
            </w:pPr>
            <w:r w:rsidRPr="00AE5ABD">
              <w:rPr>
                <w:rFonts w:ascii="Arial" w:hAnsi="Arial" w:cs="Arial"/>
                <w:sz w:val="20"/>
                <w:szCs w:val="20"/>
              </w:rPr>
              <w:t>Název žadatele</w:t>
            </w:r>
          </w:p>
        </w:tc>
        <w:tc>
          <w:tcPr>
            <w:tcW w:w="6694" w:type="dxa"/>
          </w:tcPr>
          <w:p w14:paraId="5F0B410C" w14:textId="77777777" w:rsidR="0075782C" w:rsidRPr="00AE5ABD" w:rsidRDefault="0075782C" w:rsidP="007846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ABE" w14:paraId="0870AD50" w14:textId="77777777" w:rsidTr="00AE5ABD">
        <w:trPr>
          <w:trHeight w:val="425"/>
        </w:trPr>
        <w:tc>
          <w:tcPr>
            <w:tcW w:w="2518" w:type="dxa"/>
          </w:tcPr>
          <w:p w14:paraId="0984B136" w14:textId="77777777" w:rsidR="0075782C" w:rsidRPr="00AE5ABD" w:rsidRDefault="004B3093" w:rsidP="007846E3">
            <w:pPr>
              <w:rPr>
                <w:rFonts w:ascii="Arial" w:hAnsi="Arial" w:cs="Arial"/>
                <w:sz w:val="20"/>
                <w:szCs w:val="20"/>
              </w:rPr>
            </w:pPr>
            <w:r w:rsidRPr="00AE5ABD">
              <w:rPr>
                <w:rFonts w:ascii="Arial" w:hAnsi="Arial" w:cs="Arial"/>
                <w:sz w:val="20"/>
                <w:szCs w:val="20"/>
              </w:rPr>
              <w:t>IČ žadatele</w:t>
            </w:r>
          </w:p>
        </w:tc>
        <w:tc>
          <w:tcPr>
            <w:tcW w:w="6694" w:type="dxa"/>
          </w:tcPr>
          <w:p w14:paraId="428F244E" w14:textId="77777777" w:rsidR="0075782C" w:rsidRPr="00AE5ABD" w:rsidRDefault="0075782C" w:rsidP="007846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59BE5" w14:textId="77777777" w:rsidR="0075782C" w:rsidRPr="00AE5ABD" w:rsidRDefault="0075782C" w:rsidP="00FB1D42">
      <w:pPr>
        <w:jc w:val="center"/>
        <w:rPr>
          <w:rFonts w:ascii="Arial" w:hAnsi="Arial" w:cs="Arial"/>
          <w:b/>
          <w:sz w:val="20"/>
          <w:szCs w:val="20"/>
        </w:rPr>
      </w:pPr>
    </w:p>
    <w:p w14:paraId="032A8520" w14:textId="77777777" w:rsidR="0075782C" w:rsidRPr="00AE5ABD" w:rsidRDefault="004B3093" w:rsidP="00AE5ABD">
      <w:pPr>
        <w:pStyle w:val="Nadpis2"/>
        <w:rPr>
          <w:rFonts w:ascii="Arial" w:hAnsi="Arial" w:cs="Arial"/>
          <w:b w:val="0"/>
          <w:sz w:val="20"/>
          <w:szCs w:val="20"/>
        </w:rPr>
      </w:pPr>
      <w:r w:rsidRPr="00AE5ABD">
        <w:rPr>
          <w:rFonts w:ascii="Arial" w:hAnsi="Arial" w:cs="Arial"/>
          <w:color w:val="auto"/>
          <w:sz w:val="20"/>
          <w:szCs w:val="20"/>
        </w:rPr>
        <w:t>Prohlášení žadatele o dotaci k režimu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1598"/>
        <w:gridCol w:w="2693"/>
      </w:tblGrid>
      <w:tr w:rsidR="00346ABE" w14:paraId="2A8A2224" w14:textId="77777777" w:rsidTr="007846E3">
        <w:tc>
          <w:tcPr>
            <w:tcW w:w="4606" w:type="dxa"/>
            <w:vAlign w:val="center"/>
          </w:tcPr>
          <w:p w14:paraId="1141C371" w14:textId="77777777" w:rsidR="0075782C" w:rsidRPr="00AE5ABD" w:rsidRDefault="004B3093" w:rsidP="007846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BD">
              <w:rPr>
                <w:rFonts w:ascii="Arial" w:hAnsi="Arial" w:cs="Arial"/>
                <w:b/>
                <w:sz w:val="20"/>
                <w:szCs w:val="20"/>
              </w:rPr>
              <w:t>Režim veřejné podpory</w:t>
            </w:r>
          </w:p>
        </w:tc>
        <w:tc>
          <w:tcPr>
            <w:tcW w:w="1598" w:type="dxa"/>
            <w:vAlign w:val="center"/>
          </w:tcPr>
          <w:p w14:paraId="22F37CFA" w14:textId="77777777" w:rsidR="0075782C" w:rsidRPr="00AE5ABD" w:rsidRDefault="004B3093" w:rsidP="007846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BD">
              <w:rPr>
                <w:rFonts w:ascii="Arial" w:hAnsi="Arial" w:cs="Arial"/>
                <w:b/>
                <w:sz w:val="20"/>
                <w:szCs w:val="20"/>
              </w:rPr>
              <w:t>Zaškrtnout platný (X)</w:t>
            </w:r>
          </w:p>
        </w:tc>
        <w:tc>
          <w:tcPr>
            <w:tcW w:w="2693" w:type="dxa"/>
            <w:vAlign w:val="center"/>
          </w:tcPr>
          <w:p w14:paraId="720E52C4" w14:textId="77777777" w:rsidR="0075782C" w:rsidRPr="00AE5ABD" w:rsidRDefault="004B3093" w:rsidP="007846E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E5ABD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E5AB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46ABE" w14:paraId="166FFA38" w14:textId="77777777" w:rsidTr="00AE5ABD">
        <w:trPr>
          <w:trHeight w:val="594"/>
        </w:trPr>
        <w:tc>
          <w:tcPr>
            <w:tcW w:w="4606" w:type="dxa"/>
          </w:tcPr>
          <w:p w14:paraId="104C7927" w14:textId="77777777" w:rsidR="0075782C" w:rsidRPr="00AE5ABD" w:rsidRDefault="004B3093" w:rsidP="007846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E5ABD">
              <w:rPr>
                <w:rFonts w:ascii="Arial" w:hAnsi="Arial" w:cs="Arial"/>
                <w:sz w:val="20"/>
                <w:szCs w:val="20"/>
              </w:rPr>
              <w:t>Realizovaný projekt nezakládá veřejnou podporu</w:t>
            </w:r>
          </w:p>
        </w:tc>
        <w:tc>
          <w:tcPr>
            <w:tcW w:w="1598" w:type="dxa"/>
          </w:tcPr>
          <w:p w14:paraId="60D077E0" w14:textId="77777777" w:rsidR="0075782C" w:rsidRPr="00AE5ABD" w:rsidRDefault="0075782C" w:rsidP="007846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93BABF" w14:textId="77777777" w:rsidR="0075782C" w:rsidRPr="00AE5ABD" w:rsidRDefault="0075782C" w:rsidP="007846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ABE" w14:paraId="19F2D64A" w14:textId="77777777" w:rsidTr="00AE5ABD">
        <w:trPr>
          <w:trHeight w:val="544"/>
        </w:trPr>
        <w:tc>
          <w:tcPr>
            <w:tcW w:w="4606" w:type="dxa"/>
          </w:tcPr>
          <w:p w14:paraId="60DEFF19" w14:textId="77777777" w:rsidR="0075782C" w:rsidRPr="00AE5ABD" w:rsidRDefault="004B3093" w:rsidP="007846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E5ABD">
              <w:rPr>
                <w:rFonts w:ascii="Arial" w:hAnsi="Arial" w:cs="Arial"/>
                <w:sz w:val="20"/>
                <w:szCs w:val="20"/>
              </w:rPr>
              <w:t>Projekt bude realizován v režimu „De minimis“.</w:t>
            </w:r>
          </w:p>
        </w:tc>
        <w:tc>
          <w:tcPr>
            <w:tcW w:w="1598" w:type="dxa"/>
          </w:tcPr>
          <w:p w14:paraId="65ED4A3B" w14:textId="77777777" w:rsidR="0075782C" w:rsidRPr="00AE5ABD" w:rsidRDefault="0075782C" w:rsidP="007846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45A5B4" w14:textId="77777777" w:rsidR="0075782C" w:rsidRPr="00AE5ABD" w:rsidRDefault="0075782C" w:rsidP="007846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139DF1" w14:textId="77777777" w:rsidR="0075782C" w:rsidRDefault="0075782C" w:rsidP="00FB1D42">
      <w:pPr>
        <w:jc w:val="center"/>
        <w:rPr>
          <w:rFonts w:ascii="Arial" w:hAnsi="Arial" w:cs="Arial"/>
          <w:b/>
          <w:sz w:val="24"/>
          <w:szCs w:val="24"/>
        </w:rPr>
      </w:pPr>
    </w:p>
    <w:p w14:paraId="4F9EDDD9" w14:textId="77777777" w:rsidR="0075782C" w:rsidRPr="00AE5ABD" w:rsidRDefault="004B3093" w:rsidP="00AE5ABD">
      <w:pPr>
        <w:jc w:val="center"/>
        <w:rPr>
          <w:rFonts w:ascii="Arial" w:hAnsi="Arial" w:cs="Arial"/>
          <w:sz w:val="24"/>
          <w:szCs w:val="24"/>
        </w:rPr>
      </w:pPr>
      <w:r w:rsidRPr="00AE5ABD">
        <w:rPr>
          <w:rFonts w:ascii="Arial" w:eastAsiaTheme="majorEastAsia" w:hAnsi="Arial" w:cs="Arial"/>
          <w:b/>
          <w:bCs/>
          <w:sz w:val="24"/>
          <w:szCs w:val="24"/>
        </w:rPr>
        <w:t>Zdůvodnění zvoleného režimu veřejné podpory:</w:t>
      </w:r>
    </w:p>
    <w:p w14:paraId="1CB1A99F" w14:textId="77777777" w:rsidR="0075782C" w:rsidRPr="003F0258" w:rsidRDefault="004B3093" w:rsidP="00AE5ABD">
      <w:pPr>
        <w:pStyle w:val="Nadpis3"/>
        <w:numPr>
          <w:ilvl w:val="0"/>
          <w:numId w:val="9"/>
        </w:numPr>
        <w:rPr>
          <w:rFonts w:ascii="Arial" w:hAnsi="Arial" w:cs="Arial"/>
          <w:color w:val="000099"/>
        </w:rPr>
      </w:pPr>
      <w:r w:rsidRPr="00AE5ABD">
        <w:rPr>
          <w:rFonts w:ascii="Arial" w:hAnsi="Arial" w:cs="Arial"/>
          <w:color w:val="auto"/>
          <w:sz w:val="24"/>
          <w:szCs w:val="24"/>
        </w:rPr>
        <w:t>Projekt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46ABE" w14:paraId="1FAA45B7" w14:textId="77777777" w:rsidTr="00AE5ABD">
        <w:tc>
          <w:tcPr>
            <w:tcW w:w="3114" w:type="dxa"/>
          </w:tcPr>
          <w:p w14:paraId="66C4FFCB" w14:textId="77777777" w:rsidR="0075782C" w:rsidRPr="00AE5ABD" w:rsidRDefault="004B3093" w:rsidP="00A74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ABD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5948" w:type="dxa"/>
          </w:tcPr>
          <w:p w14:paraId="2E95F014" w14:textId="77777777" w:rsidR="0075782C" w:rsidRPr="00AE5ABD" w:rsidRDefault="004B3093" w:rsidP="00A74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Projektový záměr naplňuje</w:t>
            </w:r>
            <w:r w:rsidRPr="004006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5ABD">
              <w:rPr>
                <w:rFonts w:ascii="Arial" w:hAnsi="Arial" w:cs="Arial"/>
                <w:b/>
                <w:sz w:val="20"/>
                <w:szCs w:val="20"/>
              </w:rPr>
              <w:t>znak veřejné podpory</w:t>
            </w:r>
          </w:p>
          <w:p w14:paraId="4928073B" w14:textId="77777777" w:rsidR="0075782C" w:rsidRPr="00B50883" w:rsidRDefault="004B3093" w:rsidP="00A741B4">
            <w:pPr>
              <w:jc w:val="center"/>
              <w:rPr>
                <w:rFonts w:cs="Arial"/>
                <w:b/>
                <w:szCs w:val="20"/>
              </w:rPr>
            </w:pPr>
            <w:r w:rsidRPr="00AE5ABD">
              <w:rPr>
                <w:rFonts w:ascii="Arial" w:hAnsi="Arial" w:cs="Arial"/>
                <w:b/>
                <w:sz w:val="20"/>
                <w:szCs w:val="20"/>
              </w:rPr>
              <w:t xml:space="preserve">Ano / Ne (při </w:t>
            </w:r>
            <w:r w:rsidR="000A4FC4">
              <w:rPr>
                <w:rFonts w:ascii="Candara" w:hAnsi="Candara" w:cs="Arial"/>
                <w:b/>
                <w:sz w:val="20"/>
                <w:szCs w:val="20"/>
              </w:rPr>
              <w:t>"</w:t>
            </w:r>
            <w:r w:rsidRPr="00AE5ABD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="000A4FC4">
              <w:rPr>
                <w:rFonts w:ascii="Candara" w:hAnsi="Candara" w:cs="Arial"/>
                <w:b/>
                <w:sz w:val="20"/>
                <w:szCs w:val="20"/>
              </w:rPr>
              <w:t>"</w:t>
            </w:r>
            <w:r w:rsidRPr="00AE5ABD">
              <w:rPr>
                <w:rFonts w:ascii="Arial" w:hAnsi="Arial" w:cs="Arial"/>
                <w:b/>
                <w:sz w:val="20"/>
                <w:szCs w:val="20"/>
              </w:rPr>
              <w:t xml:space="preserve"> stručné zdůvodnění)</w:t>
            </w:r>
          </w:p>
        </w:tc>
      </w:tr>
      <w:tr w:rsidR="00346ABE" w14:paraId="08D89285" w14:textId="77777777" w:rsidTr="00AE5ABD">
        <w:trPr>
          <w:trHeight w:val="1059"/>
        </w:trPr>
        <w:tc>
          <w:tcPr>
            <w:tcW w:w="3114" w:type="dxa"/>
          </w:tcPr>
          <w:p w14:paraId="62414ACE" w14:textId="77777777" w:rsidR="0075782C" w:rsidRPr="00AE5ABD" w:rsidRDefault="004B3093" w:rsidP="00AE5ABD">
            <w:pPr>
              <w:pStyle w:val="Odstavecseseznamem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E5ABD">
              <w:rPr>
                <w:rFonts w:ascii="Arial" w:hAnsi="Arial" w:cs="Arial"/>
                <w:sz w:val="20"/>
                <w:szCs w:val="20"/>
              </w:rPr>
              <w:t>podpora je poskytnuta státem nebo z veřejných prostředků</w:t>
            </w:r>
          </w:p>
        </w:tc>
        <w:tc>
          <w:tcPr>
            <w:tcW w:w="5948" w:type="dxa"/>
          </w:tcPr>
          <w:p w14:paraId="7DDFAC0E" w14:textId="77777777" w:rsidR="0075782C" w:rsidRPr="00B50883" w:rsidRDefault="0075782C" w:rsidP="00AE5ABD">
            <w:pPr>
              <w:rPr>
                <w:rFonts w:cs="Arial"/>
                <w:szCs w:val="20"/>
              </w:rPr>
            </w:pPr>
          </w:p>
        </w:tc>
      </w:tr>
      <w:tr w:rsidR="00346ABE" w14:paraId="1D8D327A" w14:textId="77777777" w:rsidTr="00AE5ABD">
        <w:trPr>
          <w:trHeight w:val="1117"/>
        </w:trPr>
        <w:tc>
          <w:tcPr>
            <w:tcW w:w="3114" w:type="dxa"/>
          </w:tcPr>
          <w:p w14:paraId="7779AE7D" w14:textId="77777777" w:rsidR="0075782C" w:rsidRPr="00AE5ABD" w:rsidRDefault="004B3093" w:rsidP="00AE5ABD">
            <w:pPr>
              <w:pStyle w:val="Odstavecseseznamem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E5ABD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5948" w:type="dxa"/>
          </w:tcPr>
          <w:p w14:paraId="1227D7C4" w14:textId="77777777" w:rsidR="0075782C" w:rsidRPr="00B50883" w:rsidRDefault="0075782C" w:rsidP="00AE5ABD">
            <w:pPr>
              <w:rPr>
                <w:rFonts w:cs="Arial"/>
                <w:szCs w:val="20"/>
              </w:rPr>
            </w:pPr>
          </w:p>
        </w:tc>
      </w:tr>
      <w:tr w:rsidR="00346ABE" w14:paraId="571D1CF9" w14:textId="77777777" w:rsidTr="00AE5ABD">
        <w:trPr>
          <w:trHeight w:val="1119"/>
        </w:trPr>
        <w:tc>
          <w:tcPr>
            <w:tcW w:w="3114" w:type="dxa"/>
          </w:tcPr>
          <w:p w14:paraId="4CD6359B" w14:textId="77777777" w:rsidR="0075782C" w:rsidRPr="00AE5ABD" w:rsidRDefault="004B3093" w:rsidP="00AE5ABD">
            <w:pPr>
              <w:pStyle w:val="Odstavecseseznamem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AE5ABD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ovlivněn obchod mezi členskými státy</w:t>
            </w:r>
          </w:p>
        </w:tc>
        <w:tc>
          <w:tcPr>
            <w:tcW w:w="5948" w:type="dxa"/>
          </w:tcPr>
          <w:p w14:paraId="50D3597E" w14:textId="77777777" w:rsidR="0075782C" w:rsidRPr="00B50883" w:rsidRDefault="0075782C" w:rsidP="00AE5ABD">
            <w:pPr>
              <w:rPr>
                <w:rFonts w:cs="Arial"/>
                <w:szCs w:val="20"/>
              </w:rPr>
            </w:pPr>
          </w:p>
        </w:tc>
      </w:tr>
      <w:tr w:rsidR="00346ABE" w14:paraId="6C4FE81F" w14:textId="77777777" w:rsidTr="00AE5ABD">
        <w:trPr>
          <w:trHeight w:val="1134"/>
        </w:trPr>
        <w:tc>
          <w:tcPr>
            <w:tcW w:w="3114" w:type="dxa"/>
          </w:tcPr>
          <w:p w14:paraId="12ED735F" w14:textId="77777777" w:rsidR="0075782C" w:rsidRPr="00AE5ABD" w:rsidRDefault="004B3093" w:rsidP="00AE5ABD">
            <w:pPr>
              <w:pStyle w:val="Odstavecseseznamem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AE5ABD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narušena nebo hrozí narušení soutěže</w:t>
            </w:r>
          </w:p>
        </w:tc>
        <w:tc>
          <w:tcPr>
            <w:tcW w:w="5948" w:type="dxa"/>
          </w:tcPr>
          <w:p w14:paraId="3A6FC11A" w14:textId="77777777" w:rsidR="0075782C" w:rsidRPr="00B50883" w:rsidRDefault="0075782C" w:rsidP="00AE5ABD">
            <w:pPr>
              <w:rPr>
                <w:rFonts w:cs="Arial"/>
                <w:szCs w:val="20"/>
              </w:rPr>
            </w:pPr>
          </w:p>
        </w:tc>
      </w:tr>
    </w:tbl>
    <w:p w14:paraId="5088D9C2" w14:textId="77777777" w:rsidR="0075782C" w:rsidRPr="00AE5ABD" w:rsidRDefault="004B3093" w:rsidP="00AE5ABD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AE5ABD">
        <w:rPr>
          <w:rFonts w:ascii="Arial" w:hAnsi="Arial" w:cs="Arial"/>
          <w:b/>
          <w:bCs/>
          <w:sz w:val="20"/>
          <w:szCs w:val="20"/>
        </w:rPr>
        <w:t>Projekt nezakládá veřejnou podporu, pokud lze vyloučit alespoň jeden z</w:t>
      </w:r>
      <w:r w:rsidR="00A741B4" w:rsidRPr="00AE5ABD">
        <w:rPr>
          <w:rFonts w:ascii="Arial" w:hAnsi="Arial" w:cs="Arial"/>
          <w:b/>
          <w:bCs/>
          <w:sz w:val="20"/>
          <w:szCs w:val="20"/>
        </w:rPr>
        <w:t> </w:t>
      </w:r>
      <w:r w:rsidRPr="00AE5ABD">
        <w:rPr>
          <w:rFonts w:ascii="Arial" w:hAnsi="Arial" w:cs="Arial"/>
          <w:b/>
          <w:bCs/>
          <w:sz w:val="20"/>
          <w:szCs w:val="20"/>
        </w:rPr>
        <w:t>výše uvedených znaků veřejné podpory.</w:t>
      </w:r>
    </w:p>
    <w:p w14:paraId="2D16C1EB" w14:textId="77777777" w:rsidR="00A741B4" w:rsidRDefault="00A741B4" w:rsidP="0075782C">
      <w:pPr>
        <w:rPr>
          <w:rFonts w:cs="Arial"/>
          <w:szCs w:val="20"/>
        </w:rPr>
      </w:pPr>
    </w:p>
    <w:p w14:paraId="5D1A1110" w14:textId="77777777" w:rsidR="00A741B4" w:rsidRDefault="00A741B4" w:rsidP="0075782C">
      <w:pPr>
        <w:rPr>
          <w:rFonts w:cs="Arial"/>
          <w:szCs w:val="20"/>
        </w:rPr>
      </w:pPr>
    </w:p>
    <w:p w14:paraId="4C0D7199" w14:textId="77777777" w:rsidR="0075782C" w:rsidRPr="00AE5ABD" w:rsidRDefault="004B3093" w:rsidP="0075782C">
      <w:pPr>
        <w:rPr>
          <w:rFonts w:ascii="Arial" w:hAnsi="Arial" w:cs="Arial"/>
          <w:sz w:val="20"/>
          <w:szCs w:val="20"/>
        </w:rPr>
      </w:pPr>
      <w:r w:rsidRPr="00AE5ABD">
        <w:rPr>
          <w:rFonts w:ascii="Arial" w:hAnsi="Arial" w:cs="Arial"/>
          <w:sz w:val="20"/>
          <w:szCs w:val="20"/>
        </w:rPr>
        <w:lastRenderedPageBreak/>
        <w:t>Čestné prohlášení žadatele, že výše uvedené náležitosti jsou pravdivé.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46ABE" w14:paraId="0AA4803F" w14:textId="77777777" w:rsidTr="00AE5ABD">
        <w:trPr>
          <w:trHeight w:val="480"/>
        </w:trPr>
        <w:tc>
          <w:tcPr>
            <w:tcW w:w="2830" w:type="dxa"/>
          </w:tcPr>
          <w:p w14:paraId="3ACBCBCE" w14:textId="77777777" w:rsidR="0075782C" w:rsidRPr="00AE5ABD" w:rsidRDefault="004B3093" w:rsidP="007846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E5ABD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6232" w:type="dxa"/>
          </w:tcPr>
          <w:p w14:paraId="375673C8" w14:textId="77777777" w:rsidR="0075782C" w:rsidRPr="00AE5ABD" w:rsidRDefault="0075782C" w:rsidP="007846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ABE" w14:paraId="4386DEC0" w14:textId="77777777" w:rsidTr="00AE5ABD">
        <w:trPr>
          <w:trHeight w:val="980"/>
        </w:trPr>
        <w:tc>
          <w:tcPr>
            <w:tcW w:w="2830" w:type="dxa"/>
          </w:tcPr>
          <w:p w14:paraId="63D8BA64" w14:textId="77777777" w:rsidR="0075782C" w:rsidRPr="00AE5ABD" w:rsidRDefault="004B3093" w:rsidP="007846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E5ABD">
              <w:rPr>
                <w:rFonts w:ascii="Arial" w:hAnsi="Arial" w:cs="Arial"/>
                <w:sz w:val="20"/>
                <w:szCs w:val="20"/>
              </w:rPr>
              <w:t>Podpis</w:t>
            </w:r>
            <w:r w:rsidR="00A741B4" w:rsidRPr="00AE5ABD">
              <w:rPr>
                <w:rFonts w:ascii="Arial" w:hAnsi="Arial" w:cs="Arial"/>
                <w:sz w:val="20"/>
                <w:szCs w:val="20"/>
              </w:rPr>
              <w:t xml:space="preserve"> statutárního zástupce organizace</w:t>
            </w:r>
            <w:r w:rsidRPr="00AE5A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2" w:type="dxa"/>
          </w:tcPr>
          <w:p w14:paraId="0C736F70" w14:textId="77777777" w:rsidR="0075782C" w:rsidRPr="00AE5ABD" w:rsidRDefault="0075782C" w:rsidP="007846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2B401B" w14:textId="77777777" w:rsidR="0075782C" w:rsidRPr="00AE5ABD" w:rsidRDefault="004B3093" w:rsidP="00AE5ABD">
      <w:pPr>
        <w:pStyle w:val="Nadpis3"/>
        <w:numPr>
          <w:ilvl w:val="0"/>
          <w:numId w:val="9"/>
        </w:numPr>
        <w:rPr>
          <w:rFonts w:ascii="Arial" w:hAnsi="Arial" w:cs="Arial"/>
          <w:color w:val="auto"/>
        </w:rPr>
      </w:pPr>
      <w:r w:rsidRPr="000A4FC4">
        <w:rPr>
          <w:rFonts w:ascii="Arial" w:hAnsi="Arial" w:cs="Arial"/>
          <w:color w:val="auto"/>
        </w:rPr>
        <w:t>Podpora dle pravidla d</w:t>
      </w:r>
      <w:r w:rsidRPr="00AE5ABD">
        <w:rPr>
          <w:rFonts w:ascii="Arial" w:hAnsi="Arial" w:cs="Arial"/>
          <w:color w:val="auto"/>
        </w:rPr>
        <w:t>e minimis</w:t>
      </w:r>
    </w:p>
    <w:p w14:paraId="5F474198" w14:textId="77777777" w:rsidR="0075782C" w:rsidRPr="00AE5ABD" w:rsidRDefault="004B3093" w:rsidP="0075782C">
      <w:pPr>
        <w:rPr>
          <w:rFonts w:ascii="Arial" w:hAnsi="Arial" w:cs="Arial"/>
          <w:sz w:val="20"/>
          <w:szCs w:val="20"/>
        </w:rPr>
      </w:pPr>
      <w:r w:rsidRPr="00AE5ABD">
        <w:rPr>
          <w:rFonts w:ascii="Arial" w:hAnsi="Arial" w:cs="Arial"/>
          <w:sz w:val="20"/>
          <w:szCs w:val="20"/>
        </w:rPr>
        <w:t>Prohlášení žadatele, že ke dni podání žádosti o dotaci nemá vyčerpaný limit pro podporu de minimis.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46ABE" w14:paraId="65FD8379" w14:textId="77777777" w:rsidTr="007846E3">
        <w:trPr>
          <w:trHeight w:val="480"/>
        </w:trPr>
        <w:tc>
          <w:tcPr>
            <w:tcW w:w="2830" w:type="dxa"/>
          </w:tcPr>
          <w:p w14:paraId="4BAC52BD" w14:textId="77777777" w:rsidR="00A741B4" w:rsidRPr="00AE5ABD" w:rsidRDefault="004B3093" w:rsidP="007846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E5ABD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6232" w:type="dxa"/>
          </w:tcPr>
          <w:p w14:paraId="2CEEF36E" w14:textId="77777777" w:rsidR="00A741B4" w:rsidRPr="00AE5ABD" w:rsidRDefault="00A741B4" w:rsidP="007846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ABE" w14:paraId="74D68F11" w14:textId="77777777" w:rsidTr="007846E3">
        <w:trPr>
          <w:trHeight w:val="980"/>
        </w:trPr>
        <w:tc>
          <w:tcPr>
            <w:tcW w:w="2830" w:type="dxa"/>
          </w:tcPr>
          <w:p w14:paraId="49A9A1DB" w14:textId="77777777" w:rsidR="00A741B4" w:rsidRPr="00AE5ABD" w:rsidRDefault="004B3093" w:rsidP="007846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E5ABD">
              <w:rPr>
                <w:rFonts w:ascii="Arial" w:hAnsi="Arial" w:cs="Arial"/>
                <w:sz w:val="20"/>
                <w:szCs w:val="20"/>
              </w:rPr>
              <w:t>Podpis statutárního zástupce organizace:</w:t>
            </w:r>
          </w:p>
        </w:tc>
        <w:tc>
          <w:tcPr>
            <w:tcW w:w="6232" w:type="dxa"/>
          </w:tcPr>
          <w:p w14:paraId="0BB333CA" w14:textId="77777777" w:rsidR="00A741B4" w:rsidRPr="00AE5ABD" w:rsidRDefault="00A741B4" w:rsidP="007846E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B7257" w14:textId="77777777" w:rsidR="0075782C" w:rsidRPr="00AE5ABD" w:rsidRDefault="004B3093" w:rsidP="00AE5AB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E5ABD">
        <w:rPr>
          <w:rFonts w:ascii="Arial" w:hAnsi="Arial" w:cs="Arial"/>
          <w:sz w:val="20"/>
          <w:szCs w:val="20"/>
        </w:rPr>
        <w:t>V případě využití režimu „de minimis“ žadatel doloží vyplněný formulář</w:t>
      </w:r>
      <w:r w:rsidR="00A741B4" w:rsidRPr="00AE5ABD">
        <w:rPr>
          <w:rFonts w:ascii="Arial" w:hAnsi="Arial" w:cs="Arial"/>
          <w:sz w:val="20"/>
          <w:szCs w:val="20"/>
        </w:rPr>
        <w:t xml:space="preserve"> níže</w:t>
      </w:r>
      <w:r w:rsidRPr="00AE5ABD">
        <w:rPr>
          <w:rFonts w:ascii="Arial" w:hAnsi="Arial" w:cs="Arial"/>
          <w:sz w:val="20"/>
          <w:szCs w:val="20"/>
        </w:rPr>
        <w:t xml:space="preserve"> „Čestné prohlášení žadatele o podporu v režimu de minimis“.</w:t>
      </w:r>
    </w:p>
    <w:p w14:paraId="021C13EF" w14:textId="77777777" w:rsidR="00FB1D42" w:rsidRPr="00AE7B4E" w:rsidRDefault="004B3093" w:rsidP="00FB1D42">
      <w:pPr>
        <w:jc w:val="center"/>
        <w:rPr>
          <w:rFonts w:ascii="Arial" w:hAnsi="Arial" w:cs="Arial"/>
          <w:b/>
          <w:sz w:val="24"/>
          <w:szCs w:val="24"/>
        </w:rPr>
      </w:pPr>
      <w:r w:rsidRPr="00AE7B4E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AE7B4E">
        <w:rPr>
          <w:rFonts w:ascii="Arial" w:hAnsi="Arial" w:cs="Arial"/>
          <w:b/>
          <w:i/>
          <w:sz w:val="24"/>
          <w:szCs w:val="24"/>
        </w:rPr>
        <w:t>de minimis</w:t>
      </w:r>
      <w:bookmarkEnd w:id="0"/>
      <w:r w:rsidR="00AE7B4E">
        <w:rPr>
          <w:rFonts w:ascii="Arial" w:hAnsi="Arial" w:cs="Arial"/>
          <w:b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3"/>
      </w:tblGrid>
      <w:tr w:rsidR="00C8366A" w:rsidRPr="00083172" w14:paraId="3DA04426" w14:textId="77777777" w:rsidTr="002441F8">
        <w:trPr>
          <w:trHeight w:val="460"/>
        </w:trPr>
        <w:tc>
          <w:tcPr>
            <w:tcW w:w="2943" w:type="dxa"/>
            <w:vAlign w:val="center"/>
          </w:tcPr>
          <w:p w14:paraId="38CBE48D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010BD2BD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8366A" w:rsidRPr="00083172" w14:paraId="6BC8D00D" w14:textId="77777777" w:rsidTr="002441F8">
        <w:trPr>
          <w:trHeight w:val="460"/>
        </w:trPr>
        <w:tc>
          <w:tcPr>
            <w:tcW w:w="2943" w:type="dxa"/>
            <w:vAlign w:val="center"/>
          </w:tcPr>
          <w:p w14:paraId="48633514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20F82C50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8366A" w:rsidRPr="00083172" w14:paraId="00EEEA69" w14:textId="77777777" w:rsidTr="002441F8">
        <w:trPr>
          <w:trHeight w:val="460"/>
        </w:trPr>
        <w:tc>
          <w:tcPr>
            <w:tcW w:w="2943" w:type="dxa"/>
            <w:vAlign w:val="center"/>
          </w:tcPr>
          <w:p w14:paraId="11E27E82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/ Datum narození</w:t>
            </w:r>
          </w:p>
        </w:tc>
        <w:tc>
          <w:tcPr>
            <w:tcW w:w="6495" w:type="dxa"/>
            <w:vAlign w:val="center"/>
          </w:tcPr>
          <w:p w14:paraId="391BF767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FCEA6A" w14:textId="77777777" w:rsidR="00C8366A" w:rsidRDefault="00C8366A" w:rsidP="00C8366A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3EB9D666" w14:textId="77777777" w:rsidR="00C8366A" w:rsidRPr="00C41523" w:rsidRDefault="00C8366A" w:rsidP="00C836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  <w:r>
        <w:rPr>
          <w:rFonts w:ascii="Arial" w:hAnsi="Arial" w:cs="Arial"/>
          <w:sz w:val="20"/>
        </w:rPr>
        <w:t xml:space="preserve"> (netýká se podpor poskytnutých dle nařízení (EU) 2023/2831 nebo 2023/2832)</w:t>
      </w:r>
    </w:p>
    <w:p w14:paraId="3EE47CA8" w14:textId="77777777" w:rsidR="00C8366A" w:rsidRDefault="00C8366A" w:rsidP="00C8366A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14:paraId="30E2518C" w14:textId="77777777" w:rsidR="00C8366A" w:rsidRDefault="00C8366A" w:rsidP="00C8366A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14:paraId="627980EC" w14:textId="77777777" w:rsidR="00C8366A" w:rsidRPr="00087ABF" w:rsidRDefault="00C8366A" w:rsidP="00C8366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(např. 1. 4. 2022 - 31. 3. 2023; 1. 4. 2023 - 31. 12. 2023)</w:t>
      </w:r>
      <w:r w:rsidRPr="00087ABF">
        <w:rPr>
          <w:rFonts w:ascii="Arial" w:hAnsi="Arial" w:cs="Arial"/>
          <w:sz w:val="20"/>
        </w:rPr>
        <w:t>:</w:t>
      </w:r>
    </w:p>
    <w:p w14:paraId="6A53C4C2" w14:textId="77777777" w:rsidR="00C8366A" w:rsidRDefault="00C8366A" w:rsidP="00C8366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6DEF0CFB" w14:textId="77777777" w:rsidR="00DB0BB1" w:rsidRDefault="00DB0BB1" w:rsidP="00C8366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09E199C" w14:textId="77777777" w:rsidR="00DB0BB1" w:rsidRDefault="00DB0BB1" w:rsidP="00C8366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123614A" w14:textId="77777777" w:rsidR="00DB0BB1" w:rsidRDefault="00DB0BB1" w:rsidP="00C8366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565A6C8" w14:textId="77777777" w:rsidR="00DB0BB1" w:rsidRPr="00D836CD" w:rsidRDefault="00DB0BB1" w:rsidP="00C8366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7DACD28" w14:textId="77777777" w:rsidR="00C8366A" w:rsidRPr="00083172" w:rsidRDefault="00C8366A" w:rsidP="00C836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lastRenderedPageBreak/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366A" w:rsidRPr="00083172" w14:paraId="6744FC6F" w14:textId="77777777" w:rsidTr="002441F8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2FFD63A7" w14:textId="77777777" w:rsidR="00C8366A" w:rsidRPr="00D57E01" w:rsidRDefault="00C8366A" w:rsidP="002441F8">
            <w:pPr>
              <w:spacing w:before="24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26E4DBA1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</w:t>
            </w:r>
            <w:r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jiném subjektu;</w:t>
            </w:r>
          </w:p>
          <w:p w14:paraId="34CA80C9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14:paraId="57BB7BEE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</w:t>
            </w:r>
            <w:r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daným subjektem nebo dle ustanovení v zakladatelské smlouvě nebo ve stanovách tohoto subjektu;</w:t>
            </w:r>
          </w:p>
          <w:p w14:paraId="4E8E3C4A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14:paraId="41ABD320" w14:textId="77777777" w:rsidR="00C8366A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7CF5035" w14:textId="77777777" w:rsidR="00C8366A" w:rsidRPr="00A92A26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propojený s žadatelem o podporu.</w:t>
            </w:r>
          </w:p>
        </w:tc>
      </w:tr>
    </w:tbl>
    <w:p w14:paraId="5C951FD7" w14:textId="77777777" w:rsidR="00C8366A" w:rsidRPr="00083172" w:rsidRDefault="00C8366A" w:rsidP="00C8366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FF35C10" w14:textId="77777777" w:rsidR="00C8366A" w:rsidRPr="006106C5" w:rsidRDefault="00C8366A" w:rsidP="00C8366A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5848347E" w14:textId="77777777" w:rsidR="00C8366A" w:rsidRDefault="00C8366A" w:rsidP="00C8366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1A19F253" w14:textId="77777777" w:rsidR="00C8366A" w:rsidRPr="00083172" w:rsidRDefault="00C8366A" w:rsidP="00C8366A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519"/>
        <w:gridCol w:w="2168"/>
      </w:tblGrid>
      <w:tr w:rsidR="00C8366A" w:rsidRPr="00083172" w14:paraId="0ED56002" w14:textId="77777777" w:rsidTr="00DB0BB1">
        <w:trPr>
          <w:trHeight w:val="279"/>
        </w:trPr>
        <w:tc>
          <w:tcPr>
            <w:tcW w:w="3375" w:type="dxa"/>
          </w:tcPr>
          <w:p w14:paraId="6608428D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519" w:type="dxa"/>
          </w:tcPr>
          <w:p w14:paraId="65EDFEF3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168" w:type="dxa"/>
          </w:tcPr>
          <w:p w14:paraId="765AA769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C8366A" w:rsidRPr="00083172" w14:paraId="027C5B67" w14:textId="77777777" w:rsidTr="00DB0BB1">
        <w:tc>
          <w:tcPr>
            <w:tcW w:w="3375" w:type="dxa"/>
          </w:tcPr>
          <w:p w14:paraId="2AD0DFC1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9" w:type="dxa"/>
          </w:tcPr>
          <w:p w14:paraId="2A24BD57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8" w:type="dxa"/>
          </w:tcPr>
          <w:p w14:paraId="5E807E5B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8366A" w:rsidRPr="00083172" w14:paraId="0159E84E" w14:textId="77777777" w:rsidTr="00DB0BB1">
        <w:tc>
          <w:tcPr>
            <w:tcW w:w="3375" w:type="dxa"/>
          </w:tcPr>
          <w:p w14:paraId="77CB38EF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9" w:type="dxa"/>
          </w:tcPr>
          <w:p w14:paraId="4A5423B5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8" w:type="dxa"/>
          </w:tcPr>
          <w:p w14:paraId="18EAC37A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8366A" w:rsidRPr="00083172" w14:paraId="2E059A3B" w14:textId="77777777" w:rsidTr="00DB0BB1">
        <w:tc>
          <w:tcPr>
            <w:tcW w:w="3375" w:type="dxa"/>
          </w:tcPr>
          <w:p w14:paraId="7131A8A9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9" w:type="dxa"/>
          </w:tcPr>
          <w:p w14:paraId="192061AB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8" w:type="dxa"/>
          </w:tcPr>
          <w:p w14:paraId="0A4FAF52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8366A" w:rsidRPr="00083172" w14:paraId="6BFA564A" w14:textId="77777777" w:rsidTr="00DB0BB1">
        <w:tc>
          <w:tcPr>
            <w:tcW w:w="3375" w:type="dxa"/>
          </w:tcPr>
          <w:p w14:paraId="27FAA12D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9" w:type="dxa"/>
          </w:tcPr>
          <w:p w14:paraId="550609B9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8" w:type="dxa"/>
          </w:tcPr>
          <w:p w14:paraId="63AFD7E5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DCD3683" w14:textId="77777777" w:rsidR="00C8366A" w:rsidRPr="00083172" w:rsidRDefault="00C8366A" w:rsidP="00C8366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44B13381" w14:textId="77777777" w:rsidR="00C8366A" w:rsidRDefault="00C8366A" w:rsidP="00C836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  <w:r>
        <w:rPr>
          <w:rFonts w:ascii="Arial" w:hAnsi="Arial" w:cs="Arial"/>
          <w:sz w:val="20"/>
        </w:rPr>
        <w:t xml:space="preserve"> v případě podpory dle nařízení (EU) č. 1408/2013 nebo č. 717/2014, resp. v uplynulých 36 měsících v případě podpory dle nařízení (EU) 2023/2831 nebo 2023/2832</w:t>
      </w:r>
    </w:p>
    <w:p w14:paraId="30B4693F" w14:textId="77777777" w:rsidR="0085277F" w:rsidRDefault="0085277F" w:rsidP="00852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C52B22D" w14:textId="77777777" w:rsidR="0085277F" w:rsidRPr="0085277F" w:rsidRDefault="0085277F" w:rsidP="00852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B748C11" w14:textId="77777777" w:rsidR="00C8366A" w:rsidRDefault="00C8366A" w:rsidP="00C8366A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30D6681E" w14:textId="77777777" w:rsidR="00C8366A" w:rsidRDefault="00C8366A" w:rsidP="00C8366A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3C895CA5" w14:textId="77777777" w:rsidR="00C8366A" w:rsidRPr="00083172" w:rsidRDefault="00C8366A" w:rsidP="00C8366A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4061"/>
        <w:gridCol w:w="2067"/>
      </w:tblGrid>
      <w:tr w:rsidR="00C8366A" w:rsidRPr="00083172" w14:paraId="3753325E" w14:textId="77777777" w:rsidTr="00C8366A">
        <w:trPr>
          <w:trHeight w:val="279"/>
        </w:trPr>
        <w:tc>
          <w:tcPr>
            <w:tcW w:w="2934" w:type="dxa"/>
            <w:vAlign w:val="center"/>
          </w:tcPr>
          <w:p w14:paraId="5F11EAA0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4061" w:type="dxa"/>
            <w:vAlign w:val="center"/>
          </w:tcPr>
          <w:p w14:paraId="4D62ED91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2067" w:type="dxa"/>
            <w:vAlign w:val="center"/>
          </w:tcPr>
          <w:p w14:paraId="6740ADAA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C8366A" w:rsidRPr="00083172" w14:paraId="782E0E04" w14:textId="77777777" w:rsidTr="00C8366A">
        <w:tc>
          <w:tcPr>
            <w:tcW w:w="2934" w:type="dxa"/>
          </w:tcPr>
          <w:p w14:paraId="0DC0114D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61" w:type="dxa"/>
          </w:tcPr>
          <w:p w14:paraId="1C645F96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7" w:type="dxa"/>
          </w:tcPr>
          <w:p w14:paraId="51B3C233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8366A" w:rsidRPr="00083172" w14:paraId="316370F9" w14:textId="77777777" w:rsidTr="00C8366A">
        <w:tc>
          <w:tcPr>
            <w:tcW w:w="2934" w:type="dxa"/>
          </w:tcPr>
          <w:p w14:paraId="19DCBA73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61" w:type="dxa"/>
          </w:tcPr>
          <w:p w14:paraId="43E97F28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7" w:type="dxa"/>
          </w:tcPr>
          <w:p w14:paraId="6FBFEFE7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8366A" w:rsidRPr="00083172" w14:paraId="0671C37A" w14:textId="77777777" w:rsidTr="00C8366A">
        <w:tc>
          <w:tcPr>
            <w:tcW w:w="2934" w:type="dxa"/>
          </w:tcPr>
          <w:p w14:paraId="4EF1C444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61" w:type="dxa"/>
          </w:tcPr>
          <w:p w14:paraId="2C034D4E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7" w:type="dxa"/>
          </w:tcPr>
          <w:p w14:paraId="15B972B2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8366A" w:rsidRPr="00083172" w14:paraId="1423F240" w14:textId="77777777" w:rsidTr="00C8366A">
        <w:tc>
          <w:tcPr>
            <w:tcW w:w="2934" w:type="dxa"/>
          </w:tcPr>
          <w:p w14:paraId="5564C442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61" w:type="dxa"/>
          </w:tcPr>
          <w:p w14:paraId="15CA06E0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7" w:type="dxa"/>
          </w:tcPr>
          <w:p w14:paraId="02766C43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BAA4F05" w14:textId="77777777" w:rsidR="00C8366A" w:rsidRDefault="00C8366A" w:rsidP="00C8366A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FA63880" w14:textId="77777777" w:rsidR="00C8366A" w:rsidRDefault="00C8366A" w:rsidP="00C836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  <w:r>
        <w:rPr>
          <w:rFonts w:ascii="Arial" w:hAnsi="Arial" w:cs="Arial"/>
          <w:sz w:val="20"/>
        </w:rPr>
        <w:t xml:space="preserve"> v případě podpory dle nařízení (EU) č. 1408/2013 nebo č. 717/2014, resp. v uplynulých 36 měsících</w:t>
      </w:r>
      <w:r w:rsidRPr="002223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 případě podpory dle nařízení (EU) 2023/2831 nebo 2023/2832</w:t>
      </w:r>
    </w:p>
    <w:p w14:paraId="2F598031" w14:textId="77777777" w:rsidR="00C8366A" w:rsidRDefault="00C8366A" w:rsidP="00C8366A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31EE2D98" w14:textId="77777777" w:rsidR="00C8366A" w:rsidRPr="00083172" w:rsidRDefault="00C8366A" w:rsidP="00C8366A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4061"/>
        <w:gridCol w:w="2067"/>
      </w:tblGrid>
      <w:tr w:rsidR="00C8366A" w:rsidRPr="00083172" w14:paraId="3D67AD17" w14:textId="77777777" w:rsidTr="00C8366A">
        <w:trPr>
          <w:trHeight w:val="279"/>
        </w:trPr>
        <w:tc>
          <w:tcPr>
            <w:tcW w:w="2934" w:type="dxa"/>
            <w:vAlign w:val="center"/>
          </w:tcPr>
          <w:p w14:paraId="40C39ADF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4061" w:type="dxa"/>
            <w:vAlign w:val="center"/>
          </w:tcPr>
          <w:p w14:paraId="2B194277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2067" w:type="dxa"/>
            <w:vAlign w:val="center"/>
          </w:tcPr>
          <w:p w14:paraId="0317A6D3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C8366A" w:rsidRPr="00083172" w14:paraId="591DD7E8" w14:textId="77777777" w:rsidTr="00C8366A">
        <w:trPr>
          <w:trHeight w:val="308"/>
        </w:trPr>
        <w:tc>
          <w:tcPr>
            <w:tcW w:w="2934" w:type="dxa"/>
          </w:tcPr>
          <w:p w14:paraId="4D682D4A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61" w:type="dxa"/>
          </w:tcPr>
          <w:p w14:paraId="309E49DF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7" w:type="dxa"/>
          </w:tcPr>
          <w:p w14:paraId="4384CF9F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A199C78" w14:textId="77777777" w:rsidR="00C8366A" w:rsidRPr="00083172" w:rsidRDefault="00C8366A" w:rsidP="00C8366A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4667"/>
        <w:gridCol w:w="2341"/>
      </w:tblGrid>
      <w:tr w:rsidR="00C8366A" w:rsidRPr="00083172" w14:paraId="5598C4F5" w14:textId="77777777" w:rsidTr="00DB0BB1">
        <w:trPr>
          <w:trHeight w:val="279"/>
        </w:trPr>
        <w:tc>
          <w:tcPr>
            <w:tcW w:w="2054" w:type="dxa"/>
            <w:vAlign w:val="center"/>
          </w:tcPr>
          <w:p w14:paraId="36750B9F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667" w:type="dxa"/>
            <w:vAlign w:val="center"/>
          </w:tcPr>
          <w:p w14:paraId="434BAA6E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341" w:type="dxa"/>
            <w:vAlign w:val="center"/>
          </w:tcPr>
          <w:p w14:paraId="48D6055E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C8366A" w:rsidRPr="00083172" w14:paraId="2D1C3ECF" w14:textId="77777777" w:rsidTr="00DB0BB1">
        <w:tc>
          <w:tcPr>
            <w:tcW w:w="2054" w:type="dxa"/>
          </w:tcPr>
          <w:p w14:paraId="60C8D4BA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7" w:type="dxa"/>
          </w:tcPr>
          <w:p w14:paraId="1395C8BA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1" w:type="dxa"/>
          </w:tcPr>
          <w:p w14:paraId="74424349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8366A" w:rsidRPr="00083172" w14:paraId="6C222EE5" w14:textId="77777777" w:rsidTr="00DB0BB1">
        <w:tc>
          <w:tcPr>
            <w:tcW w:w="2054" w:type="dxa"/>
          </w:tcPr>
          <w:p w14:paraId="2FA24545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7" w:type="dxa"/>
          </w:tcPr>
          <w:p w14:paraId="7F483923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1" w:type="dxa"/>
          </w:tcPr>
          <w:p w14:paraId="10C4E216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8366A" w:rsidRPr="00083172" w14:paraId="331DDD25" w14:textId="77777777" w:rsidTr="00DB0BB1">
        <w:tc>
          <w:tcPr>
            <w:tcW w:w="2054" w:type="dxa"/>
          </w:tcPr>
          <w:p w14:paraId="766DFD47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7" w:type="dxa"/>
          </w:tcPr>
          <w:p w14:paraId="749A70D2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1" w:type="dxa"/>
          </w:tcPr>
          <w:p w14:paraId="63E71502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8366A" w:rsidRPr="00083172" w14:paraId="1E81DD5A" w14:textId="77777777" w:rsidTr="00DB0BB1">
        <w:tc>
          <w:tcPr>
            <w:tcW w:w="2054" w:type="dxa"/>
          </w:tcPr>
          <w:p w14:paraId="1BB9B21B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7" w:type="dxa"/>
          </w:tcPr>
          <w:p w14:paraId="3DF26B3C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1" w:type="dxa"/>
          </w:tcPr>
          <w:p w14:paraId="1808A3D5" w14:textId="77777777" w:rsidR="00C8366A" w:rsidRPr="00D57E01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715774B" w14:textId="77777777" w:rsidR="00C8366A" w:rsidRDefault="00C8366A" w:rsidP="00C8366A">
      <w:pPr>
        <w:rPr>
          <w:rFonts w:ascii="Arial" w:hAnsi="Arial" w:cs="Arial"/>
          <w:bCs/>
          <w:sz w:val="20"/>
        </w:rPr>
      </w:pPr>
    </w:p>
    <w:p w14:paraId="2F19D53B" w14:textId="77777777" w:rsidR="00C8366A" w:rsidRDefault="00C8366A" w:rsidP="00C8366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20AE514A" w14:textId="77777777" w:rsidR="00C8366A" w:rsidRPr="007E4CE3" w:rsidRDefault="00C8366A" w:rsidP="00C8366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44D5B10D" w14:textId="77777777" w:rsidR="00C8366A" w:rsidRDefault="00C8366A" w:rsidP="00C8366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</w:t>
      </w:r>
      <w:r>
        <w:rPr>
          <w:rFonts w:ascii="Arial" w:hAnsi="Arial" w:cs="Arial"/>
          <w:sz w:val="20"/>
        </w:rPr>
        <w:t>.</w:t>
      </w:r>
    </w:p>
    <w:p w14:paraId="40095433" w14:textId="77777777" w:rsidR="00C8366A" w:rsidRPr="00C41523" w:rsidRDefault="00C8366A" w:rsidP="00C8366A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C8366A" w:rsidRPr="00083172" w14:paraId="75AFD7CD" w14:textId="77777777" w:rsidTr="002441F8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F6AE" w14:textId="77777777" w:rsidR="00C8366A" w:rsidRPr="00083172" w:rsidRDefault="00C8366A" w:rsidP="002441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35FF" w14:textId="77777777" w:rsidR="00C8366A" w:rsidRPr="00083172" w:rsidRDefault="00C8366A" w:rsidP="002441F8">
            <w:pPr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B3F47BC" w14:textId="77777777" w:rsidR="00C8366A" w:rsidRPr="00083172" w:rsidRDefault="00C8366A" w:rsidP="002441F8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C8366A" w:rsidRPr="00083172" w14:paraId="18DE68B3" w14:textId="77777777" w:rsidTr="002441F8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D1E0" w14:textId="77777777" w:rsidR="00C8366A" w:rsidRPr="00083172" w:rsidRDefault="00C8366A" w:rsidP="002441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66A" w:rsidRPr="00083172" w14:paraId="7804BA80" w14:textId="77777777" w:rsidTr="002441F8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6B47" w14:textId="77777777" w:rsidR="00C8366A" w:rsidRPr="00083172" w:rsidRDefault="00C8366A" w:rsidP="002441F8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AE0" w14:textId="77777777" w:rsidR="00C8366A" w:rsidRPr="00083172" w:rsidRDefault="00C8366A" w:rsidP="002441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0432D" w14:textId="77777777" w:rsidR="00C8366A" w:rsidRPr="00083172" w:rsidRDefault="00C8366A" w:rsidP="002441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D9FB" w14:textId="77777777" w:rsidR="00C8366A" w:rsidRPr="00083172" w:rsidRDefault="00C8366A" w:rsidP="002441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5AB5" w14:textId="77777777" w:rsidR="00C8366A" w:rsidRPr="00083172" w:rsidRDefault="00C8366A" w:rsidP="002441F8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72F08DCA" w14:textId="77777777" w:rsidR="00C8366A" w:rsidRPr="009B7C89" w:rsidRDefault="00C8366A" w:rsidP="00C8366A">
      <w:pPr>
        <w:rPr>
          <w:sz w:val="20"/>
        </w:rPr>
      </w:pPr>
    </w:p>
    <w:p w14:paraId="117C621E" w14:textId="77777777" w:rsidR="00C8366A" w:rsidRPr="003C60C9" w:rsidRDefault="00C8366A" w:rsidP="00C8366A">
      <w:pPr>
        <w:rPr>
          <w:i/>
          <w:sz w:val="20"/>
        </w:rPr>
      </w:pPr>
      <w:r w:rsidRPr="003C60C9">
        <w:rPr>
          <w:rFonts w:ascii="Arial" w:hAnsi="Arial" w:cs="Arial"/>
          <w:i/>
          <w:sz w:val="20"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14:paraId="3E3AA9A6" w14:textId="77777777"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CF39" w14:textId="77777777" w:rsidR="00D2123B" w:rsidRDefault="004B3093">
      <w:pPr>
        <w:spacing w:after="0" w:line="240" w:lineRule="auto"/>
      </w:pPr>
      <w:r>
        <w:separator/>
      </w:r>
    </w:p>
  </w:endnote>
  <w:endnote w:type="continuationSeparator" w:id="0">
    <w:p w14:paraId="43619F33" w14:textId="77777777" w:rsidR="00D2123B" w:rsidRDefault="004B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49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864578" w14:textId="77777777" w:rsidR="002E5C93" w:rsidRDefault="004B3093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23E562" w14:textId="77777777" w:rsidR="002E5C93" w:rsidRDefault="002E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1207" w14:textId="77777777" w:rsidR="00B05D54" w:rsidRDefault="004B3093" w:rsidP="00BE22DB">
      <w:pPr>
        <w:spacing w:after="0" w:line="240" w:lineRule="auto"/>
      </w:pPr>
      <w:r>
        <w:separator/>
      </w:r>
    </w:p>
  </w:footnote>
  <w:footnote w:type="continuationSeparator" w:id="0">
    <w:p w14:paraId="0F86EF23" w14:textId="77777777" w:rsidR="00B05D54" w:rsidRDefault="004B3093" w:rsidP="00BE22DB">
      <w:pPr>
        <w:spacing w:after="0" w:line="240" w:lineRule="auto"/>
      </w:pPr>
      <w:r>
        <w:continuationSeparator/>
      </w:r>
    </w:p>
  </w:footnote>
  <w:footnote w:id="1">
    <w:p w14:paraId="6BCCC361" w14:textId="77777777" w:rsidR="00C8366A" w:rsidRPr="00025E4A" w:rsidRDefault="00C8366A" w:rsidP="00C8366A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 </w:t>
      </w:r>
      <w:r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29706011" w14:textId="77777777" w:rsidR="00C8366A" w:rsidRDefault="00C8366A" w:rsidP="00C8366A">
      <w:pPr>
        <w:pStyle w:val="Textpoznpodarou"/>
      </w:pPr>
      <w:r w:rsidRPr="00025E4A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025E4A">
        <w:rPr>
          <w:rFonts w:ascii="Arial" w:hAnsi="Arial" w:cs="Arial"/>
          <w:i/>
          <w:sz w:val="18"/>
          <w:szCs w:val="18"/>
        </w:rPr>
        <w:t>de minimis</w:t>
      </w:r>
      <w:r w:rsidRPr="00025E4A">
        <w:rPr>
          <w:rFonts w:ascii="Arial" w:hAnsi="Arial" w:cs="Arial"/>
          <w:sz w:val="18"/>
          <w:szCs w:val="18"/>
        </w:rPr>
        <w:t>.</w:t>
      </w:r>
    </w:p>
  </w:footnote>
  <w:footnote w:id="3">
    <w:p w14:paraId="57224185" w14:textId="77777777" w:rsidR="00C8366A" w:rsidRPr="001848E4" w:rsidRDefault="00C8366A" w:rsidP="00C8366A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583860E2" w14:textId="77777777" w:rsidR="00C8366A" w:rsidRPr="001848E4" w:rsidRDefault="00C8366A" w:rsidP="00C8366A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05E9A894" w14:textId="77777777" w:rsidR="00C8366A" w:rsidRDefault="00C8366A" w:rsidP="00C8366A">
      <w:pPr>
        <w:pStyle w:val="Textpoznpodarou"/>
      </w:pPr>
      <w:r w:rsidRPr="001848E4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6FF4ED82" w14:textId="77777777" w:rsidR="00C8366A" w:rsidRDefault="00C8366A" w:rsidP="00C8366A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</w:t>
      </w:r>
      <w:r>
        <w:rPr>
          <w:rFonts w:ascii="Arial" w:hAnsi="Arial" w:cs="Arial"/>
          <w:sz w:val="18"/>
          <w:szCs w:val="18"/>
        </w:rPr>
        <w:t xml:space="preserve"> nařízení (EU)</w:t>
      </w:r>
      <w:r w:rsidRPr="00083172">
        <w:rPr>
          <w:rFonts w:ascii="Arial" w:hAnsi="Arial" w:cs="Arial"/>
          <w:sz w:val="18"/>
          <w:szCs w:val="18"/>
        </w:rPr>
        <w:t xml:space="preserve"> č. 1408/2013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č. </w:t>
      </w:r>
      <w:r>
        <w:rPr>
          <w:rFonts w:ascii="Arial" w:hAnsi="Arial" w:cs="Arial"/>
          <w:sz w:val="18"/>
          <w:szCs w:val="18"/>
          <w:lang w:val="cs-CZ"/>
        </w:rPr>
        <w:t>717/2014, 2023/2831 a 2023/2832</w:t>
      </w:r>
      <w:r w:rsidRPr="00083172">
        <w:rPr>
          <w:rFonts w:ascii="Arial" w:hAnsi="Arial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3DBC" w14:textId="6BD4B03B" w:rsidR="00BE22DB" w:rsidRPr="00BE22DB" w:rsidRDefault="004B3093" w:rsidP="00E32F73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inline distT="0" distB="0" distL="0" distR="0" wp14:anchorId="5F270ED6" wp14:editId="78710D58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31909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E61B4">
      <w:rPr>
        <w:rFonts w:ascii="Arial" w:hAnsi="Arial" w:cs="Arial"/>
        <w:sz w:val="20"/>
        <w:szCs w:val="20"/>
      </w:rPr>
      <w:t xml:space="preserve">                                  </w:t>
    </w:r>
    <w:r w:rsidR="001E61B4" w:rsidRPr="000A4FC4">
      <w:rPr>
        <w:rFonts w:ascii="Arial" w:hAnsi="Arial" w:cs="Arial"/>
        <w:sz w:val="20"/>
        <w:szCs w:val="20"/>
      </w:rPr>
      <w:t xml:space="preserve">Příloha č. 3 výzvy </w:t>
    </w:r>
    <w:r w:rsidR="001E61B4" w:rsidRPr="00AE5ABD">
      <w:rPr>
        <w:rFonts w:ascii="Arial" w:hAnsi="Arial" w:cs="Arial"/>
        <w:sz w:val="20"/>
        <w:szCs w:val="20"/>
      </w:rPr>
      <w:t>č. j. MMR-</w:t>
    </w:r>
    <w:r w:rsidR="004F511E">
      <w:rPr>
        <w:rFonts w:ascii="Arial" w:hAnsi="Arial" w:cs="Arial"/>
        <w:sz w:val="20"/>
        <w:szCs w:val="20"/>
      </w:rPr>
      <w:t>84915</w:t>
    </w:r>
    <w:r w:rsidR="001E61B4" w:rsidRPr="00AE5ABD">
      <w:rPr>
        <w:rFonts w:ascii="Arial" w:hAnsi="Arial" w:cs="Arial"/>
        <w:sz w:val="20"/>
        <w:szCs w:val="20"/>
      </w:rPr>
      <w:t>/202</w:t>
    </w:r>
    <w:r w:rsidR="004F511E">
      <w:rPr>
        <w:rFonts w:ascii="Arial" w:hAnsi="Arial" w:cs="Arial"/>
        <w:sz w:val="20"/>
        <w:szCs w:val="20"/>
      </w:rPr>
      <w:t>4</w:t>
    </w:r>
    <w:r w:rsidR="001E61B4" w:rsidRPr="00AE5ABD">
      <w:rPr>
        <w:rFonts w:ascii="Arial" w:hAnsi="Arial" w:cs="Arial"/>
        <w:sz w:val="20"/>
        <w:szCs w:val="20"/>
      </w:rPr>
      <w:t>-57</w:t>
    </w:r>
    <w:r w:rsidR="001E61B4">
      <w:rPr>
        <w:rFonts w:cs="Arial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6272"/>
    <w:multiLevelType w:val="hybridMultilevel"/>
    <w:tmpl w:val="0CF20166"/>
    <w:lvl w:ilvl="0" w:tplc="8D58FF5A">
      <w:start w:val="1"/>
      <w:numFmt w:val="lowerLetter"/>
      <w:lvlText w:val="%1)"/>
      <w:lvlJc w:val="left"/>
      <w:pPr>
        <w:ind w:left="720" w:hanging="360"/>
      </w:pPr>
    </w:lvl>
    <w:lvl w:ilvl="1" w:tplc="AAA27B6A" w:tentative="1">
      <w:start w:val="1"/>
      <w:numFmt w:val="lowerLetter"/>
      <w:lvlText w:val="%2."/>
      <w:lvlJc w:val="left"/>
      <w:pPr>
        <w:ind w:left="1440" w:hanging="360"/>
      </w:pPr>
    </w:lvl>
    <w:lvl w:ilvl="2" w:tplc="F162CE66" w:tentative="1">
      <w:start w:val="1"/>
      <w:numFmt w:val="lowerRoman"/>
      <w:lvlText w:val="%3."/>
      <w:lvlJc w:val="right"/>
      <w:pPr>
        <w:ind w:left="2160" w:hanging="180"/>
      </w:pPr>
    </w:lvl>
    <w:lvl w:ilvl="3" w:tplc="B734D43E" w:tentative="1">
      <w:start w:val="1"/>
      <w:numFmt w:val="decimal"/>
      <w:lvlText w:val="%4."/>
      <w:lvlJc w:val="left"/>
      <w:pPr>
        <w:ind w:left="2880" w:hanging="360"/>
      </w:pPr>
    </w:lvl>
    <w:lvl w:ilvl="4" w:tplc="02282D9A" w:tentative="1">
      <w:start w:val="1"/>
      <w:numFmt w:val="lowerLetter"/>
      <w:lvlText w:val="%5."/>
      <w:lvlJc w:val="left"/>
      <w:pPr>
        <w:ind w:left="3600" w:hanging="360"/>
      </w:pPr>
    </w:lvl>
    <w:lvl w:ilvl="5" w:tplc="E85CA03A" w:tentative="1">
      <w:start w:val="1"/>
      <w:numFmt w:val="lowerRoman"/>
      <w:lvlText w:val="%6."/>
      <w:lvlJc w:val="right"/>
      <w:pPr>
        <w:ind w:left="4320" w:hanging="180"/>
      </w:pPr>
    </w:lvl>
    <w:lvl w:ilvl="6" w:tplc="712E71D6" w:tentative="1">
      <w:start w:val="1"/>
      <w:numFmt w:val="decimal"/>
      <w:lvlText w:val="%7."/>
      <w:lvlJc w:val="left"/>
      <w:pPr>
        <w:ind w:left="5040" w:hanging="360"/>
      </w:pPr>
    </w:lvl>
    <w:lvl w:ilvl="7" w:tplc="9B349128" w:tentative="1">
      <w:start w:val="1"/>
      <w:numFmt w:val="lowerLetter"/>
      <w:lvlText w:val="%8."/>
      <w:lvlJc w:val="left"/>
      <w:pPr>
        <w:ind w:left="5760" w:hanging="360"/>
      </w:pPr>
    </w:lvl>
    <w:lvl w:ilvl="8" w:tplc="0E5E8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61FA"/>
    <w:multiLevelType w:val="hybridMultilevel"/>
    <w:tmpl w:val="2E7210A4"/>
    <w:lvl w:ilvl="0" w:tplc="C3D8DF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19C0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08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6BE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46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CCD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6C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7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164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08E9"/>
    <w:multiLevelType w:val="multilevel"/>
    <w:tmpl w:val="03D2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D7DF6"/>
    <w:multiLevelType w:val="hybridMultilevel"/>
    <w:tmpl w:val="9F947340"/>
    <w:lvl w:ilvl="0" w:tplc="44B8B9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7CA502E" w:tentative="1">
      <w:start w:val="1"/>
      <w:numFmt w:val="lowerLetter"/>
      <w:lvlText w:val="%2."/>
      <w:lvlJc w:val="left"/>
      <w:pPr>
        <w:ind w:left="1364" w:hanging="360"/>
      </w:pPr>
    </w:lvl>
    <w:lvl w:ilvl="2" w:tplc="7FA68E18" w:tentative="1">
      <w:start w:val="1"/>
      <w:numFmt w:val="lowerRoman"/>
      <w:lvlText w:val="%3."/>
      <w:lvlJc w:val="right"/>
      <w:pPr>
        <w:ind w:left="2084" w:hanging="180"/>
      </w:pPr>
    </w:lvl>
    <w:lvl w:ilvl="3" w:tplc="BB16E4C6" w:tentative="1">
      <w:start w:val="1"/>
      <w:numFmt w:val="decimal"/>
      <w:lvlText w:val="%4."/>
      <w:lvlJc w:val="left"/>
      <w:pPr>
        <w:ind w:left="2804" w:hanging="360"/>
      </w:pPr>
    </w:lvl>
    <w:lvl w:ilvl="4" w:tplc="1B5046F6" w:tentative="1">
      <w:start w:val="1"/>
      <w:numFmt w:val="lowerLetter"/>
      <w:lvlText w:val="%5."/>
      <w:lvlJc w:val="left"/>
      <w:pPr>
        <w:ind w:left="3524" w:hanging="360"/>
      </w:pPr>
    </w:lvl>
    <w:lvl w:ilvl="5" w:tplc="BBF07706" w:tentative="1">
      <w:start w:val="1"/>
      <w:numFmt w:val="lowerRoman"/>
      <w:lvlText w:val="%6."/>
      <w:lvlJc w:val="right"/>
      <w:pPr>
        <w:ind w:left="4244" w:hanging="180"/>
      </w:pPr>
    </w:lvl>
    <w:lvl w:ilvl="6" w:tplc="9850C678" w:tentative="1">
      <w:start w:val="1"/>
      <w:numFmt w:val="decimal"/>
      <w:lvlText w:val="%7."/>
      <w:lvlJc w:val="left"/>
      <w:pPr>
        <w:ind w:left="4964" w:hanging="360"/>
      </w:pPr>
    </w:lvl>
    <w:lvl w:ilvl="7" w:tplc="A5DA3CC0" w:tentative="1">
      <w:start w:val="1"/>
      <w:numFmt w:val="lowerLetter"/>
      <w:lvlText w:val="%8."/>
      <w:lvlJc w:val="left"/>
      <w:pPr>
        <w:ind w:left="5684" w:hanging="360"/>
      </w:pPr>
    </w:lvl>
    <w:lvl w:ilvl="8" w:tplc="F22891A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882F5E"/>
    <w:multiLevelType w:val="multilevel"/>
    <w:tmpl w:val="CEE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28251">
    <w:abstractNumId w:val="5"/>
  </w:num>
  <w:num w:numId="2" w16cid:durableId="2052653997">
    <w:abstractNumId w:val="1"/>
  </w:num>
  <w:num w:numId="3" w16cid:durableId="1152990711">
    <w:abstractNumId w:val="8"/>
  </w:num>
  <w:num w:numId="4" w16cid:durableId="1670059551">
    <w:abstractNumId w:val="2"/>
  </w:num>
  <w:num w:numId="5" w16cid:durableId="589774599">
    <w:abstractNumId w:val="6"/>
  </w:num>
  <w:num w:numId="6" w16cid:durableId="1748116900">
    <w:abstractNumId w:val="3"/>
  </w:num>
  <w:num w:numId="7" w16cid:durableId="1537818144">
    <w:abstractNumId w:val="4"/>
  </w:num>
  <w:num w:numId="8" w16cid:durableId="840237563">
    <w:abstractNumId w:val="7"/>
  </w:num>
  <w:num w:numId="9" w16cid:durableId="212541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A4"/>
    <w:rsid w:val="00003A53"/>
    <w:rsid w:val="000055A4"/>
    <w:rsid w:val="000114EA"/>
    <w:rsid w:val="0002590E"/>
    <w:rsid w:val="00063826"/>
    <w:rsid w:val="0007693A"/>
    <w:rsid w:val="00082081"/>
    <w:rsid w:val="00083172"/>
    <w:rsid w:val="0008506A"/>
    <w:rsid w:val="00087ABF"/>
    <w:rsid w:val="000A4FC4"/>
    <w:rsid w:val="0014475A"/>
    <w:rsid w:val="001E61B4"/>
    <w:rsid w:val="0021058A"/>
    <w:rsid w:val="002316DA"/>
    <w:rsid w:val="00236FFF"/>
    <w:rsid w:val="00296815"/>
    <w:rsid w:val="002E5C93"/>
    <w:rsid w:val="00326362"/>
    <w:rsid w:val="00346ABE"/>
    <w:rsid w:val="003B7B3B"/>
    <w:rsid w:val="003C3C25"/>
    <w:rsid w:val="003F0258"/>
    <w:rsid w:val="004006AF"/>
    <w:rsid w:val="00490D24"/>
    <w:rsid w:val="00496615"/>
    <w:rsid w:val="004B3093"/>
    <w:rsid w:val="004F511E"/>
    <w:rsid w:val="005049E5"/>
    <w:rsid w:val="005E3DD8"/>
    <w:rsid w:val="006106C5"/>
    <w:rsid w:val="006436DA"/>
    <w:rsid w:val="00654716"/>
    <w:rsid w:val="006A402C"/>
    <w:rsid w:val="006C656C"/>
    <w:rsid w:val="0075782C"/>
    <w:rsid w:val="00777519"/>
    <w:rsid w:val="00777788"/>
    <w:rsid w:val="007846E3"/>
    <w:rsid w:val="007851EF"/>
    <w:rsid w:val="007C70CE"/>
    <w:rsid w:val="007E4CE3"/>
    <w:rsid w:val="00820E4B"/>
    <w:rsid w:val="0085277F"/>
    <w:rsid w:val="008877A2"/>
    <w:rsid w:val="008F7272"/>
    <w:rsid w:val="00926A72"/>
    <w:rsid w:val="00951C09"/>
    <w:rsid w:val="009661A5"/>
    <w:rsid w:val="009F5D40"/>
    <w:rsid w:val="00A11B93"/>
    <w:rsid w:val="00A741B4"/>
    <w:rsid w:val="00AE5ABD"/>
    <w:rsid w:val="00AE7B4E"/>
    <w:rsid w:val="00B05D54"/>
    <w:rsid w:val="00B34AF4"/>
    <w:rsid w:val="00B50883"/>
    <w:rsid w:val="00B92911"/>
    <w:rsid w:val="00BE22DB"/>
    <w:rsid w:val="00C00A47"/>
    <w:rsid w:val="00C06A0D"/>
    <w:rsid w:val="00C07965"/>
    <w:rsid w:val="00C1602B"/>
    <w:rsid w:val="00C21DAF"/>
    <w:rsid w:val="00C34A3E"/>
    <w:rsid w:val="00C41523"/>
    <w:rsid w:val="00C51DF8"/>
    <w:rsid w:val="00C8366A"/>
    <w:rsid w:val="00CC7BF9"/>
    <w:rsid w:val="00D2123B"/>
    <w:rsid w:val="00D57E01"/>
    <w:rsid w:val="00D67027"/>
    <w:rsid w:val="00D836CD"/>
    <w:rsid w:val="00DB0BB1"/>
    <w:rsid w:val="00DC2EB3"/>
    <w:rsid w:val="00E32F73"/>
    <w:rsid w:val="00E761A7"/>
    <w:rsid w:val="00EB4C14"/>
    <w:rsid w:val="00EF0147"/>
    <w:rsid w:val="00F85BBF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A5FE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E61B4"/>
    <w:pPr>
      <w:spacing w:after="0" w:line="240" w:lineRule="auto"/>
    </w:p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75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6" ma:contentTypeDescription="Vytvoří nový dokument" ma:contentTypeScope="" ma:versionID="111552e36b78b0f10451fec8fa48e267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7247113040e059ca6282d50f6c87b218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D9AB7-772B-4D76-8651-70A28D071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313B3-77B9-4E80-A4DE-71208271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3474A-101D-4AE7-B154-F84EA89BC77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cdff7c-6a05-4fac-a51f-e14ec52fe99d"/>
    <ds:schemaRef ds:uri="a7affe8b-9413-4df7-b62b-bb1d49b1e2ef"/>
  </ds:schemaRefs>
</ds:datastoreItem>
</file>

<file path=customXml/itemProps4.xml><?xml version="1.0" encoding="utf-8"?>
<ds:datastoreItem xmlns:ds="http://schemas.openxmlformats.org/officeDocument/2006/customXml" ds:itemID="{306D8117-1124-4930-90E2-8D0142B5D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Birkáš Roman</cp:lastModifiedBy>
  <cp:revision>3</cp:revision>
  <cp:lastPrinted>2016-11-01T10:48:00Z</cp:lastPrinted>
  <dcterms:created xsi:type="dcterms:W3CDTF">2024-12-10T12:06:00Z</dcterms:created>
  <dcterms:modified xsi:type="dcterms:W3CDTF">2024-12-10T12:07:00Z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MMR-85672/2023-57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MMR-51795/2023-57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0x010100C40A2CFC574B174FA515383606F43E4C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19.12.2023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&lt;TABLE&gt;&lt;TR&gt;&lt;TD&gt;Č.j.:&lt;/TD&gt;&lt;TD&gt;MMR-85672/2023-57&lt;/TD&gt;&lt;/TR&gt;&lt;TR&gt;&lt;TD&gt;&lt;/TD&gt;&lt;TD&gt;&lt;/TD&gt;&lt;/TR&gt;&lt;/TABLE&gt;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Zuzana Vašinová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E89738/23/MMR</vt:lpwstr>
  </property>
  <property fmtid="{D5CDD505-2E9C-101B-9397-08002B2CF9AE}" pid="20" name="Key_BarCode_Pisemnost">
    <vt:lpwstr>*B003438714*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0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E89738/23/MMR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SZ-9468/57/2023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pro rok 2024 pro nestátní neziskové organizace_PM</vt:lpwstr>
  </property>
  <property fmtid="{D5CDD505-2E9C-101B-9397-08002B2CF9AE}" pid="42" name="Zkratka_SpisovyUzel_PoziceZodpo_Pisemnost">
    <vt:lpwstr>57</vt:lpwstr>
  </property>
</Properties>
</file>