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05006EC4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>ministerského rady – koordinátora/koordinátorky v oddělení urbánní politiky a strategií v odboru regionální politiky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>
        <w:rPr>
          <w:rFonts w:ascii="Times New Roman" w:hAnsi="Times New Roman" w:cs="Times New Roman"/>
          <w:b/>
          <w:bCs/>
        </w:rPr>
      </w:r>
      <w:r w:rsidR="00EB116C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EB116C" w:rsidRPr="00EB116C">
        <w:rPr>
          <w:rFonts w:ascii="Times New Roman" w:hAnsi="Times New Roman" w:cs="Times New Roman"/>
          <w:b/>
          <w:bCs/>
        </w:rPr>
      </w:r>
      <w:r w:rsidR="00EB116C" w:rsidRPr="00EB116C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EB116C" w:rsidRPr="00EB116C">
        <w:rPr>
          <w:rFonts w:ascii="Times New Roman" w:hAnsi="Times New Roman" w:cs="Times New Roman"/>
          <w:bCs/>
        </w:rPr>
      </w:r>
      <w:r w:rsidR="00EB116C"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EB116C" w:rsidRPr="00EB116C">
        <w:rPr>
          <w:rFonts w:ascii="Times New Roman" w:hAnsi="Times New Roman" w:cs="Times New Roman"/>
          <w:bCs/>
        </w:rPr>
      </w:r>
      <w:r w:rsidR="00EB116C"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EB116C" w:rsidRPr="00EB116C">
              <w:rPr>
                <w:rFonts w:ascii="Arial" w:hAnsi="Arial" w:cs="Arial"/>
              </w:rPr>
            </w:r>
            <w:r w:rsidR="00EB116C" w:rsidRPr="00EB116C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7777777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D37B65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 nepovinné</w:t>
      </w:r>
      <w:r w:rsidRPr="00A656D1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D37B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37B65">
        <w:rPr>
          <w:rFonts w:ascii="Times New Roman" w:hAnsi="Times New Roman" w:cs="Times New Roman"/>
          <w:sz w:val="18"/>
          <w:szCs w:val="18"/>
        </w:rPr>
        <w:t>(bude upřesněno v pozvánce k pohovoru)</w:t>
      </w:r>
      <w:r w:rsidRPr="00A656D1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D0061"/>
    <w:rsid w:val="004D698F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15</cp:revision>
  <dcterms:created xsi:type="dcterms:W3CDTF">2025-01-22T13:08:00Z</dcterms:created>
  <dcterms:modified xsi:type="dcterms:W3CDTF">2025-01-27T10:14:00Z</dcterms:modified>
</cp:coreProperties>
</file>