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45573" w14:textId="77777777" w:rsidR="00D40C21" w:rsidRDefault="00D40C21" w:rsidP="00D40C21">
      <w:pPr>
        <w:pStyle w:val="Zkladnodstavec"/>
        <w:jc w:val="center"/>
        <w:rPr>
          <w:rFonts w:asciiTheme="minorHAnsi" w:eastAsiaTheme="minorEastAsia" w:hAnsiTheme="minorHAnsi" w:cstheme="minorBidi"/>
          <w:b/>
          <w:bCs/>
          <w:caps/>
          <w:color w:val="17365D" w:themeColor="text2" w:themeShade="BF"/>
          <w:sz w:val="40"/>
          <w:szCs w:val="40"/>
        </w:rPr>
      </w:pPr>
    </w:p>
    <w:p w14:paraId="6C3F05C0" w14:textId="77777777" w:rsidR="00D40C21" w:rsidRDefault="00D40C21" w:rsidP="00D40C21">
      <w:pPr>
        <w:pStyle w:val="Zkladnodstavec"/>
        <w:jc w:val="center"/>
        <w:rPr>
          <w:rFonts w:asciiTheme="minorHAnsi" w:eastAsiaTheme="minorEastAsia" w:hAnsiTheme="minorHAnsi" w:cstheme="minorBidi"/>
          <w:b/>
          <w:bCs/>
          <w:caps/>
          <w:color w:val="17365D" w:themeColor="text2" w:themeShade="BF"/>
          <w:sz w:val="40"/>
          <w:szCs w:val="40"/>
        </w:rPr>
      </w:pPr>
    </w:p>
    <w:p w14:paraId="48CC82F2" w14:textId="77777777" w:rsidR="00D40C21" w:rsidRPr="00DF6B0E" w:rsidRDefault="00D40C21" w:rsidP="00D40C21">
      <w:pPr>
        <w:pStyle w:val="Zkladnodstavec"/>
        <w:jc w:val="center"/>
        <w:rPr>
          <w:rFonts w:ascii="Arial" w:eastAsiaTheme="minorEastAsia" w:hAnsi="Arial" w:cs="Arial"/>
          <w:b/>
          <w:bCs/>
          <w:caps/>
          <w:color w:val="17365D" w:themeColor="text2" w:themeShade="BF"/>
          <w:sz w:val="40"/>
          <w:szCs w:val="40"/>
        </w:rPr>
      </w:pPr>
      <w:r w:rsidRPr="00DF6B0E">
        <w:rPr>
          <w:rFonts w:ascii="Arial" w:eastAsiaTheme="minorEastAsia" w:hAnsi="Arial" w:cs="Arial"/>
          <w:b/>
          <w:bCs/>
          <w:caps/>
          <w:color w:val="17365D" w:themeColor="text2" w:themeShade="BF"/>
          <w:sz w:val="40"/>
          <w:szCs w:val="40"/>
        </w:rPr>
        <w:t>Národní plán obnovy</w:t>
      </w:r>
    </w:p>
    <w:p w14:paraId="68C862D7" w14:textId="77777777" w:rsidR="00D40C21" w:rsidRPr="003D1343" w:rsidRDefault="00D40C21" w:rsidP="00D40C21">
      <w:pPr>
        <w:rPr>
          <w:rFonts w:eastAsiaTheme="minorEastAsia"/>
          <w:b/>
          <w:bCs/>
          <w:color w:val="17365D" w:themeColor="text2" w:themeShade="BF"/>
          <w:sz w:val="40"/>
          <w:szCs w:val="40"/>
        </w:rPr>
      </w:pPr>
    </w:p>
    <w:p w14:paraId="6A84C5A5" w14:textId="77777777" w:rsidR="00D40C21" w:rsidRPr="003D1343" w:rsidRDefault="00D40C21" w:rsidP="00D40C21">
      <w:pPr>
        <w:rPr>
          <w:rFonts w:eastAsiaTheme="minorEastAsia"/>
          <w:b/>
          <w:bCs/>
          <w:color w:val="17365D" w:themeColor="text2" w:themeShade="BF"/>
          <w:sz w:val="40"/>
          <w:szCs w:val="40"/>
        </w:rPr>
      </w:pPr>
    </w:p>
    <w:p w14:paraId="029F283B" w14:textId="77777777" w:rsidR="00D40C21" w:rsidRPr="00DF6B0E" w:rsidRDefault="00D40C21" w:rsidP="00D40C21">
      <w:pPr>
        <w:jc w:val="center"/>
        <w:rPr>
          <w:rFonts w:ascii="Arial" w:eastAsiaTheme="minorEastAsia" w:hAnsi="Arial" w:cs="Arial"/>
          <w:b/>
          <w:bCs/>
          <w:caps/>
          <w:color w:val="17365D" w:themeColor="text2" w:themeShade="BF"/>
          <w:sz w:val="60"/>
          <w:szCs w:val="60"/>
        </w:rPr>
      </w:pPr>
      <w:r w:rsidRPr="00DF6B0E">
        <w:rPr>
          <w:rFonts w:ascii="Arial" w:eastAsiaTheme="minorEastAsia" w:hAnsi="Arial" w:cs="Arial"/>
          <w:b/>
          <w:bCs/>
          <w:caps/>
          <w:color w:val="17365D" w:themeColor="text2" w:themeShade="BF"/>
          <w:sz w:val="60"/>
          <w:szCs w:val="60"/>
        </w:rPr>
        <w:t>PRAVIDLA PRO ŽADATELE A PŘÍJEMCE</w:t>
      </w:r>
    </w:p>
    <w:p w14:paraId="2ED71861" w14:textId="124EEC80" w:rsidR="00D40C21" w:rsidRDefault="00D40C21" w:rsidP="00D40C21">
      <w:pPr>
        <w:jc w:val="center"/>
        <w:rPr>
          <w:rFonts w:ascii="Arial" w:eastAsiaTheme="minorEastAsia" w:hAnsi="Arial" w:cs="Arial"/>
          <w:b/>
          <w:bCs/>
          <w:caps/>
          <w:color w:val="17365D" w:themeColor="text2" w:themeShade="BF"/>
          <w:sz w:val="60"/>
          <w:szCs w:val="60"/>
        </w:rPr>
      </w:pPr>
    </w:p>
    <w:p w14:paraId="78D3AD08" w14:textId="77777777" w:rsidR="00DF6B0E" w:rsidRPr="00DF6B0E" w:rsidRDefault="00DF6B0E" w:rsidP="00D40C21">
      <w:pPr>
        <w:jc w:val="center"/>
        <w:rPr>
          <w:rFonts w:ascii="Arial" w:eastAsiaTheme="minorEastAsia" w:hAnsi="Arial" w:cs="Arial"/>
          <w:b/>
          <w:bCs/>
          <w:caps/>
          <w:color w:val="17365D" w:themeColor="text2" w:themeShade="BF"/>
          <w:sz w:val="60"/>
          <w:szCs w:val="60"/>
        </w:rPr>
      </w:pPr>
    </w:p>
    <w:p w14:paraId="0CCF1CE2" w14:textId="5F7C194E" w:rsidR="00D40C21" w:rsidRPr="00DF6B0E" w:rsidRDefault="00D40C21" w:rsidP="00D40C21">
      <w:pPr>
        <w:pStyle w:val="Zkladnodstavec"/>
        <w:spacing w:line="276" w:lineRule="auto"/>
        <w:rPr>
          <w:rFonts w:ascii="Arial" w:eastAsiaTheme="minorEastAsia" w:hAnsi="Arial" w:cs="Arial"/>
          <w:b/>
          <w:bCs/>
          <w:caps/>
          <w:color w:val="17365D" w:themeColor="text2" w:themeShade="BF"/>
          <w:sz w:val="40"/>
          <w:szCs w:val="40"/>
        </w:rPr>
      </w:pPr>
      <w:r w:rsidRPr="00DF6B0E">
        <w:rPr>
          <w:rFonts w:ascii="Arial" w:eastAsiaTheme="minorEastAsia" w:hAnsi="Arial" w:cs="Arial"/>
          <w:b/>
          <w:bCs/>
          <w:caps/>
          <w:color w:val="17365D" w:themeColor="text2" w:themeShade="BF"/>
          <w:sz w:val="40"/>
          <w:szCs w:val="40"/>
        </w:rPr>
        <w:t xml:space="preserve">PŘÍLOHA Č. </w:t>
      </w:r>
      <w:r w:rsidR="00E31EE9">
        <w:rPr>
          <w:rFonts w:ascii="Arial" w:eastAsiaTheme="minorEastAsia" w:hAnsi="Arial" w:cs="Arial"/>
          <w:b/>
          <w:bCs/>
          <w:caps/>
          <w:color w:val="17365D" w:themeColor="text2" w:themeShade="BF"/>
          <w:sz w:val="40"/>
          <w:szCs w:val="40"/>
        </w:rPr>
        <w:t>3</w:t>
      </w:r>
    </w:p>
    <w:p w14:paraId="0093B3D7" w14:textId="77777777" w:rsidR="00D40C21" w:rsidRPr="00DF6B0E" w:rsidRDefault="00D40C21" w:rsidP="00D40C21">
      <w:pPr>
        <w:pStyle w:val="Zkladnodstavec"/>
        <w:spacing w:line="276" w:lineRule="auto"/>
        <w:rPr>
          <w:rFonts w:ascii="Arial" w:hAnsi="Arial" w:cs="Arial"/>
          <w:b/>
          <w:bCs/>
          <w:caps/>
          <w:color w:val="17365D" w:themeColor="text2" w:themeShade="BF"/>
          <w:sz w:val="46"/>
          <w:szCs w:val="46"/>
        </w:rPr>
      </w:pPr>
    </w:p>
    <w:p w14:paraId="3D66F940" w14:textId="5D056A09" w:rsidR="00D40C21" w:rsidRPr="00DF6B0E" w:rsidRDefault="00D40C21" w:rsidP="00D40C21">
      <w:pPr>
        <w:pStyle w:val="Zkladnodstavec"/>
        <w:spacing w:line="276" w:lineRule="auto"/>
        <w:rPr>
          <w:rFonts w:ascii="Arial" w:hAnsi="Arial" w:cs="Arial"/>
          <w:b/>
          <w:bCs/>
          <w:caps/>
          <w:color w:val="17365D" w:themeColor="text2" w:themeShade="BF"/>
          <w:sz w:val="46"/>
          <w:szCs w:val="46"/>
        </w:rPr>
      </w:pPr>
      <w:r w:rsidRPr="00CF543F">
        <w:rPr>
          <w:rFonts w:ascii="Arial" w:hAnsi="Arial" w:cs="Arial"/>
          <w:b/>
          <w:bCs/>
          <w:caps/>
          <w:color w:val="17365D" w:themeColor="text2" w:themeShade="BF"/>
          <w:sz w:val="48"/>
          <w:szCs w:val="48"/>
        </w:rPr>
        <w:t>Postup pro vyplňování žádosti o platbu a zprávy o realizaci projektu v MS2014+</w:t>
      </w:r>
    </w:p>
    <w:p w14:paraId="3274E44B" w14:textId="77777777" w:rsidR="00D40C21" w:rsidRPr="00DF6B0E" w:rsidRDefault="00D40C21" w:rsidP="00D40C21">
      <w:pPr>
        <w:pStyle w:val="Default"/>
        <w:spacing w:line="276" w:lineRule="auto"/>
        <w:jc w:val="center"/>
        <w:rPr>
          <w:color w:val="17365D" w:themeColor="text2" w:themeShade="BF"/>
        </w:rPr>
      </w:pPr>
    </w:p>
    <w:p w14:paraId="4966E098" w14:textId="77777777" w:rsidR="00D40C21" w:rsidRPr="00DF6B0E" w:rsidRDefault="00D40C21" w:rsidP="00D40C21">
      <w:pPr>
        <w:pStyle w:val="Default"/>
        <w:spacing w:line="276" w:lineRule="auto"/>
        <w:jc w:val="center"/>
        <w:rPr>
          <w:color w:val="17365D" w:themeColor="text2" w:themeShade="BF"/>
        </w:rPr>
      </w:pPr>
    </w:p>
    <w:p w14:paraId="0AC30EC6" w14:textId="77777777" w:rsidR="00D40C21" w:rsidRPr="00DF6B0E" w:rsidRDefault="00D40C21" w:rsidP="00D40C21">
      <w:pPr>
        <w:pStyle w:val="Default"/>
        <w:spacing w:line="276" w:lineRule="auto"/>
        <w:jc w:val="center"/>
        <w:rPr>
          <w:color w:val="17365D" w:themeColor="text2" w:themeShade="BF"/>
        </w:rPr>
      </w:pPr>
    </w:p>
    <w:p w14:paraId="781A7674" w14:textId="77777777" w:rsidR="00D40C21" w:rsidRPr="00DF6B0E" w:rsidRDefault="00D40C21" w:rsidP="00D40C21">
      <w:pPr>
        <w:pStyle w:val="Default"/>
        <w:spacing w:line="276" w:lineRule="auto"/>
        <w:jc w:val="center"/>
        <w:rPr>
          <w:color w:val="17365D" w:themeColor="text2" w:themeShade="BF"/>
        </w:rPr>
      </w:pPr>
    </w:p>
    <w:p w14:paraId="2A3F26A5" w14:textId="77777777" w:rsidR="00D40C21" w:rsidRPr="00DF6B0E" w:rsidRDefault="00D40C21" w:rsidP="00D40C21">
      <w:pPr>
        <w:pStyle w:val="Default"/>
        <w:spacing w:line="276" w:lineRule="auto"/>
        <w:jc w:val="center"/>
        <w:rPr>
          <w:color w:val="17365D" w:themeColor="text2" w:themeShade="BF"/>
        </w:rPr>
      </w:pPr>
    </w:p>
    <w:p w14:paraId="53BA4E00" w14:textId="6BA2177F" w:rsidR="00D40C21" w:rsidRDefault="00D40C21" w:rsidP="00D40C21">
      <w:pPr>
        <w:pStyle w:val="Default"/>
        <w:jc w:val="center"/>
        <w:rPr>
          <w:color w:val="17365D" w:themeColor="text2" w:themeShade="BF"/>
        </w:rPr>
      </w:pPr>
    </w:p>
    <w:p w14:paraId="446C4C43" w14:textId="09B67A30" w:rsidR="00DF6B0E" w:rsidRDefault="00DF6B0E" w:rsidP="00D40C21">
      <w:pPr>
        <w:pStyle w:val="Default"/>
        <w:jc w:val="center"/>
        <w:rPr>
          <w:color w:val="17365D" w:themeColor="text2" w:themeShade="BF"/>
        </w:rPr>
      </w:pPr>
    </w:p>
    <w:p w14:paraId="387A40BB" w14:textId="45120FBD" w:rsidR="00DF6B0E" w:rsidRDefault="00DF6B0E" w:rsidP="00D40C21">
      <w:pPr>
        <w:pStyle w:val="Default"/>
        <w:jc w:val="center"/>
        <w:rPr>
          <w:color w:val="17365D" w:themeColor="text2" w:themeShade="BF"/>
        </w:rPr>
      </w:pPr>
    </w:p>
    <w:p w14:paraId="60F29C47" w14:textId="566228BB" w:rsidR="00DF6B0E" w:rsidRDefault="00DF6B0E" w:rsidP="00D40C21">
      <w:pPr>
        <w:pStyle w:val="Default"/>
        <w:jc w:val="center"/>
        <w:rPr>
          <w:color w:val="17365D" w:themeColor="text2" w:themeShade="BF"/>
        </w:rPr>
      </w:pPr>
    </w:p>
    <w:p w14:paraId="0EC17F14" w14:textId="77777777" w:rsidR="00DF6B0E" w:rsidRPr="00DF6B0E" w:rsidRDefault="00DF6B0E" w:rsidP="00D40C21">
      <w:pPr>
        <w:pStyle w:val="Default"/>
        <w:jc w:val="center"/>
        <w:rPr>
          <w:color w:val="17365D" w:themeColor="text2" w:themeShade="BF"/>
        </w:rPr>
      </w:pPr>
    </w:p>
    <w:p w14:paraId="2D4F2979" w14:textId="77777777" w:rsidR="00D40C21" w:rsidRPr="00DF6B0E" w:rsidRDefault="00D40C21" w:rsidP="00D40C21">
      <w:pPr>
        <w:rPr>
          <w:rFonts w:ascii="Arial" w:hAnsi="Arial" w:cs="Arial"/>
          <w:caps/>
          <w:color w:val="17365D" w:themeColor="text2" w:themeShade="BF"/>
          <w:sz w:val="32"/>
          <w:szCs w:val="32"/>
        </w:rPr>
      </w:pPr>
    </w:p>
    <w:p w14:paraId="50F6C7C5" w14:textId="77777777" w:rsidR="00D40C21" w:rsidRPr="00DF6B0E" w:rsidRDefault="00D40C21" w:rsidP="00D40C21">
      <w:pPr>
        <w:rPr>
          <w:rFonts w:ascii="Arial" w:hAnsi="Arial" w:cs="Arial"/>
          <w:caps/>
          <w:color w:val="17365D" w:themeColor="text2" w:themeShade="BF"/>
          <w:sz w:val="32"/>
          <w:szCs w:val="32"/>
        </w:rPr>
      </w:pPr>
    </w:p>
    <w:p w14:paraId="265AAEFA" w14:textId="06D8CD84" w:rsidR="00D40C21" w:rsidRPr="00DF6B0E" w:rsidRDefault="00D40C21" w:rsidP="2EFE285B">
      <w:pPr>
        <w:rPr>
          <w:rFonts w:ascii="Arial" w:eastAsia="Arial" w:hAnsi="Arial" w:cs="Arial"/>
          <w:b/>
          <w:bCs/>
          <w:caps/>
          <w:color w:val="17365D" w:themeColor="text2" w:themeShade="BF"/>
          <w:sz w:val="28"/>
          <w:szCs w:val="28"/>
        </w:rPr>
      </w:pPr>
      <w:r w:rsidRPr="00DF6B0E">
        <w:rPr>
          <w:rFonts w:ascii="Arial" w:eastAsia="Arial" w:hAnsi="Arial" w:cs="Arial"/>
          <w:b/>
          <w:bCs/>
          <w:color w:val="002060"/>
          <w:sz w:val="28"/>
          <w:szCs w:val="28"/>
        </w:rPr>
        <w:t xml:space="preserve">Platnost od </w:t>
      </w:r>
      <w:r w:rsidR="00E0670F">
        <w:rPr>
          <w:rFonts w:ascii="Arial" w:eastAsia="Arial" w:hAnsi="Arial" w:cs="Arial"/>
          <w:b/>
          <w:bCs/>
          <w:color w:val="002060"/>
          <w:sz w:val="28"/>
          <w:szCs w:val="28"/>
        </w:rPr>
        <w:t>17</w:t>
      </w:r>
      <w:r w:rsidR="00CF543F">
        <w:rPr>
          <w:rFonts w:ascii="Arial" w:eastAsia="Arial" w:hAnsi="Arial" w:cs="Arial"/>
          <w:b/>
          <w:bCs/>
          <w:color w:val="002060"/>
          <w:sz w:val="28"/>
          <w:szCs w:val="28"/>
        </w:rPr>
        <w:t xml:space="preserve">. </w:t>
      </w:r>
      <w:r w:rsidR="00E0670F">
        <w:rPr>
          <w:rFonts w:ascii="Arial" w:eastAsia="Arial" w:hAnsi="Arial" w:cs="Arial"/>
          <w:b/>
          <w:bCs/>
          <w:color w:val="002060"/>
          <w:sz w:val="28"/>
          <w:szCs w:val="28"/>
        </w:rPr>
        <w:t>5</w:t>
      </w:r>
      <w:r w:rsidR="00CF543F">
        <w:rPr>
          <w:rFonts w:ascii="Arial" w:eastAsia="Arial" w:hAnsi="Arial" w:cs="Arial"/>
          <w:b/>
          <w:bCs/>
          <w:color w:val="002060"/>
          <w:sz w:val="28"/>
          <w:szCs w:val="28"/>
        </w:rPr>
        <w:t>. 2023</w:t>
      </w:r>
    </w:p>
    <w:p w14:paraId="1682731B" w14:textId="1C1FF0E4" w:rsidR="00CF52F9" w:rsidRPr="00DF6B0E" w:rsidRDefault="00CF52F9">
      <w:pPr>
        <w:pStyle w:val="Obsah4"/>
        <w:tabs>
          <w:tab w:val="right" w:leader="dot" w:pos="9060"/>
        </w:tabs>
        <w:rPr>
          <w:rFonts w:ascii="Arial" w:hAnsi="Arial" w:cs="Arial"/>
        </w:rPr>
      </w:pPr>
      <w:r w:rsidRPr="00DF6B0E">
        <w:rPr>
          <w:rFonts w:ascii="Arial" w:hAnsi="Arial" w:cs="Arial"/>
        </w:rPr>
        <w:br w:type="page"/>
      </w:r>
    </w:p>
    <w:p w14:paraId="35614340" w14:textId="79A31839" w:rsidR="00AE3868" w:rsidRDefault="00AE3868" w:rsidP="00DE4AA9">
      <w:pPr>
        <w:pStyle w:val="Nadpis1"/>
      </w:pPr>
      <w:bookmarkStart w:id="0" w:name="_Toc61029991"/>
      <w:bookmarkStart w:id="1" w:name="_Toc135227518"/>
      <w:r>
        <w:lastRenderedPageBreak/>
        <w:t>Obsah:</w:t>
      </w:r>
      <w:bookmarkEnd w:id="0"/>
      <w:bookmarkEnd w:id="1"/>
      <w:r>
        <w:t xml:space="preserve"> </w:t>
      </w:r>
    </w:p>
    <w:p w14:paraId="15D65192" w14:textId="77777777" w:rsidR="00AE3868" w:rsidRPr="00AE3868" w:rsidRDefault="00AE3868" w:rsidP="00DE4AA9"/>
    <w:p w14:paraId="390A2C2C" w14:textId="02FF1ABD" w:rsidR="00102BD1" w:rsidRDefault="004E2D6E">
      <w:pPr>
        <w:pStyle w:val="Obsah1"/>
        <w:tabs>
          <w:tab w:val="right" w:leader="dot" w:pos="9060"/>
        </w:tabs>
        <w:rPr>
          <w:rFonts w:asciiTheme="minorHAnsi" w:eastAsiaTheme="minorEastAsia" w:hAnsiTheme="minorHAnsi" w:cstheme="minorBidi"/>
          <w:noProof/>
          <w:sz w:val="22"/>
          <w:szCs w:val="22"/>
          <w:lang w:eastAsia="cs-CZ"/>
        </w:rPr>
      </w:pPr>
      <w:r>
        <w:fldChar w:fldCharType="begin"/>
      </w:r>
      <w:r>
        <w:instrText xml:space="preserve"> TOC \o "1-5" \h \z \u </w:instrText>
      </w:r>
      <w:r>
        <w:fldChar w:fldCharType="separate"/>
      </w:r>
      <w:hyperlink w:anchor="_Toc135227518" w:history="1">
        <w:r w:rsidR="00102BD1" w:rsidRPr="00C112E8">
          <w:rPr>
            <w:rStyle w:val="Hypertextovodkaz"/>
            <w:noProof/>
          </w:rPr>
          <w:t>Obsah:</w:t>
        </w:r>
        <w:r w:rsidR="00102BD1">
          <w:rPr>
            <w:noProof/>
            <w:webHidden/>
          </w:rPr>
          <w:tab/>
        </w:r>
        <w:r w:rsidR="00102BD1">
          <w:rPr>
            <w:noProof/>
            <w:webHidden/>
          </w:rPr>
          <w:fldChar w:fldCharType="begin"/>
        </w:r>
        <w:r w:rsidR="00102BD1">
          <w:rPr>
            <w:noProof/>
            <w:webHidden/>
          </w:rPr>
          <w:instrText xml:space="preserve"> PAGEREF _Toc135227518 \h </w:instrText>
        </w:r>
        <w:r w:rsidR="00102BD1">
          <w:rPr>
            <w:noProof/>
            <w:webHidden/>
          </w:rPr>
        </w:r>
        <w:r w:rsidR="00102BD1">
          <w:rPr>
            <w:noProof/>
            <w:webHidden/>
          </w:rPr>
          <w:fldChar w:fldCharType="separate"/>
        </w:r>
        <w:r w:rsidR="00102BD1">
          <w:rPr>
            <w:noProof/>
            <w:webHidden/>
          </w:rPr>
          <w:t>2</w:t>
        </w:r>
        <w:r w:rsidR="00102BD1">
          <w:rPr>
            <w:noProof/>
            <w:webHidden/>
          </w:rPr>
          <w:fldChar w:fldCharType="end"/>
        </w:r>
      </w:hyperlink>
    </w:p>
    <w:p w14:paraId="564D78B0" w14:textId="1EE1F219" w:rsidR="00102BD1" w:rsidRDefault="00102BD1">
      <w:pPr>
        <w:pStyle w:val="Obsah1"/>
        <w:tabs>
          <w:tab w:val="right" w:leader="dot" w:pos="9060"/>
        </w:tabs>
        <w:rPr>
          <w:rFonts w:asciiTheme="minorHAnsi" w:eastAsiaTheme="minorEastAsia" w:hAnsiTheme="minorHAnsi" w:cstheme="minorBidi"/>
          <w:noProof/>
          <w:sz w:val="22"/>
          <w:szCs w:val="22"/>
          <w:lang w:eastAsia="cs-CZ"/>
        </w:rPr>
      </w:pPr>
      <w:hyperlink w:anchor="_Toc135227519" w:history="1">
        <w:r w:rsidRPr="00C112E8">
          <w:rPr>
            <w:rStyle w:val="Hypertextovodkaz"/>
            <w:noProof/>
          </w:rPr>
          <w:t>Postup pro vyplňování žádosti o platbu a zprávy o realizaci projektu</w:t>
        </w:r>
        <w:r>
          <w:rPr>
            <w:noProof/>
            <w:webHidden/>
          </w:rPr>
          <w:tab/>
        </w:r>
        <w:r>
          <w:rPr>
            <w:noProof/>
            <w:webHidden/>
          </w:rPr>
          <w:fldChar w:fldCharType="begin"/>
        </w:r>
        <w:r>
          <w:rPr>
            <w:noProof/>
            <w:webHidden/>
          </w:rPr>
          <w:instrText xml:space="preserve"> PAGEREF _Toc135227519 \h </w:instrText>
        </w:r>
        <w:r>
          <w:rPr>
            <w:noProof/>
            <w:webHidden/>
          </w:rPr>
        </w:r>
        <w:r>
          <w:rPr>
            <w:noProof/>
            <w:webHidden/>
          </w:rPr>
          <w:fldChar w:fldCharType="separate"/>
        </w:r>
        <w:r>
          <w:rPr>
            <w:noProof/>
            <w:webHidden/>
          </w:rPr>
          <w:t>3</w:t>
        </w:r>
        <w:r>
          <w:rPr>
            <w:noProof/>
            <w:webHidden/>
          </w:rPr>
          <w:fldChar w:fldCharType="end"/>
        </w:r>
      </w:hyperlink>
    </w:p>
    <w:p w14:paraId="751BD692" w14:textId="0E98CEAC" w:rsidR="00102BD1" w:rsidRDefault="00102BD1">
      <w:pPr>
        <w:pStyle w:val="Obsah4"/>
        <w:tabs>
          <w:tab w:val="right" w:leader="dot" w:pos="9060"/>
        </w:tabs>
        <w:rPr>
          <w:rFonts w:asciiTheme="minorHAnsi" w:eastAsiaTheme="minorEastAsia" w:hAnsiTheme="minorHAnsi" w:cstheme="minorBidi"/>
          <w:noProof/>
          <w:sz w:val="22"/>
          <w:szCs w:val="22"/>
        </w:rPr>
      </w:pPr>
      <w:hyperlink w:anchor="_Toc135227520" w:history="1">
        <w:r w:rsidRPr="00C112E8">
          <w:rPr>
            <w:rStyle w:val="Hypertextovodkaz"/>
            <w:noProof/>
          </w:rPr>
          <w:t>Postup vyplnění žádosti o platbu</w:t>
        </w:r>
        <w:r>
          <w:rPr>
            <w:noProof/>
            <w:webHidden/>
          </w:rPr>
          <w:tab/>
        </w:r>
        <w:r>
          <w:rPr>
            <w:noProof/>
            <w:webHidden/>
          </w:rPr>
          <w:fldChar w:fldCharType="begin"/>
        </w:r>
        <w:r>
          <w:rPr>
            <w:noProof/>
            <w:webHidden/>
          </w:rPr>
          <w:instrText xml:space="preserve"> PAGEREF _Toc135227520 \h </w:instrText>
        </w:r>
        <w:r>
          <w:rPr>
            <w:noProof/>
            <w:webHidden/>
          </w:rPr>
        </w:r>
        <w:r>
          <w:rPr>
            <w:noProof/>
            <w:webHidden/>
          </w:rPr>
          <w:fldChar w:fldCharType="separate"/>
        </w:r>
        <w:r>
          <w:rPr>
            <w:noProof/>
            <w:webHidden/>
          </w:rPr>
          <w:t>3</w:t>
        </w:r>
        <w:r>
          <w:rPr>
            <w:noProof/>
            <w:webHidden/>
          </w:rPr>
          <w:fldChar w:fldCharType="end"/>
        </w:r>
      </w:hyperlink>
    </w:p>
    <w:p w14:paraId="480388B0" w14:textId="5E23092C" w:rsidR="00102BD1" w:rsidRDefault="00102BD1">
      <w:pPr>
        <w:pStyle w:val="Obsah4"/>
        <w:tabs>
          <w:tab w:val="right" w:leader="dot" w:pos="9060"/>
        </w:tabs>
        <w:rPr>
          <w:rFonts w:asciiTheme="minorHAnsi" w:eastAsiaTheme="minorEastAsia" w:hAnsiTheme="minorHAnsi" w:cstheme="minorBidi"/>
          <w:noProof/>
          <w:sz w:val="22"/>
          <w:szCs w:val="22"/>
        </w:rPr>
      </w:pPr>
      <w:hyperlink w:anchor="_Toc135227521" w:history="1">
        <w:r w:rsidRPr="00C112E8">
          <w:rPr>
            <w:rStyle w:val="Hypertextovodkaz"/>
            <w:noProof/>
          </w:rPr>
          <w:t>Postup vyplnění zprávy o realizaci</w:t>
        </w:r>
        <w:r>
          <w:rPr>
            <w:noProof/>
            <w:webHidden/>
          </w:rPr>
          <w:tab/>
        </w:r>
        <w:r>
          <w:rPr>
            <w:noProof/>
            <w:webHidden/>
          </w:rPr>
          <w:fldChar w:fldCharType="begin"/>
        </w:r>
        <w:r>
          <w:rPr>
            <w:noProof/>
            <w:webHidden/>
          </w:rPr>
          <w:instrText xml:space="preserve"> PAGEREF _Toc135227521 \h </w:instrText>
        </w:r>
        <w:r>
          <w:rPr>
            <w:noProof/>
            <w:webHidden/>
          </w:rPr>
        </w:r>
        <w:r>
          <w:rPr>
            <w:noProof/>
            <w:webHidden/>
          </w:rPr>
          <w:fldChar w:fldCharType="separate"/>
        </w:r>
        <w:r>
          <w:rPr>
            <w:noProof/>
            <w:webHidden/>
          </w:rPr>
          <w:t>3</w:t>
        </w:r>
        <w:r>
          <w:rPr>
            <w:noProof/>
            <w:webHidden/>
          </w:rPr>
          <w:fldChar w:fldCharType="end"/>
        </w:r>
      </w:hyperlink>
    </w:p>
    <w:p w14:paraId="4A9FA646" w14:textId="43FD4EA2" w:rsidR="00102BD1" w:rsidRDefault="00102BD1">
      <w:pPr>
        <w:pStyle w:val="Obsah5"/>
        <w:rPr>
          <w:rFonts w:asciiTheme="minorHAnsi" w:eastAsiaTheme="minorEastAsia" w:hAnsiTheme="minorHAnsi" w:cstheme="minorBidi"/>
          <w:noProof/>
          <w:sz w:val="22"/>
          <w:szCs w:val="22"/>
        </w:rPr>
      </w:pPr>
      <w:hyperlink w:anchor="_Toc135227522" w:history="1">
        <w:r w:rsidRPr="00C112E8">
          <w:rPr>
            <w:rStyle w:val="Hypertextovodkaz"/>
            <w:noProof/>
          </w:rPr>
          <w:t>Záložka Informace o zprávě</w:t>
        </w:r>
        <w:r>
          <w:rPr>
            <w:noProof/>
            <w:webHidden/>
          </w:rPr>
          <w:tab/>
        </w:r>
        <w:r>
          <w:rPr>
            <w:noProof/>
            <w:webHidden/>
          </w:rPr>
          <w:fldChar w:fldCharType="begin"/>
        </w:r>
        <w:r>
          <w:rPr>
            <w:noProof/>
            <w:webHidden/>
          </w:rPr>
          <w:instrText xml:space="preserve"> PAGEREF _Toc135227522 \h </w:instrText>
        </w:r>
        <w:r>
          <w:rPr>
            <w:noProof/>
            <w:webHidden/>
          </w:rPr>
        </w:r>
        <w:r>
          <w:rPr>
            <w:noProof/>
            <w:webHidden/>
          </w:rPr>
          <w:fldChar w:fldCharType="separate"/>
        </w:r>
        <w:r>
          <w:rPr>
            <w:noProof/>
            <w:webHidden/>
          </w:rPr>
          <w:t>4</w:t>
        </w:r>
        <w:r>
          <w:rPr>
            <w:noProof/>
            <w:webHidden/>
          </w:rPr>
          <w:fldChar w:fldCharType="end"/>
        </w:r>
      </w:hyperlink>
    </w:p>
    <w:p w14:paraId="69BA9934" w14:textId="1F11D624" w:rsidR="00102BD1" w:rsidRDefault="00102BD1">
      <w:pPr>
        <w:pStyle w:val="Obsah5"/>
        <w:rPr>
          <w:rFonts w:asciiTheme="minorHAnsi" w:eastAsiaTheme="minorEastAsia" w:hAnsiTheme="minorHAnsi" w:cstheme="minorBidi"/>
          <w:noProof/>
          <w:sz w:val="22"/>
          <w:szCs w:val="22"/>
        </w:rPr>
      </w:pPr>
      <w:hyperlink w:anchor="_Toc135227523" w:history="1">
        <w:r w:rsidRPr="00C112E8">
          <w:rPr>
            <w:rStyle w:val="Hypertextovodkaz"/>
            <w:noProof/>
          </w:rPr>
          <w:t>Záložka Realizace, provoz/údržba výstupu</w:t>
        </w:r>
        <w:r>
          <w:rPr>
            <w:noProof/>
            <w:webHidden/>
          </w:rPr>
          <w:tab/>
        </w:r>
        <w:r>
          <w:rPr>
            <w:noProof/>
            <w:webHidden/>
          </w:rPr>
          <w:fldChar w:fldCharType="begin"/>
        </w:r>
        <w:r>
          <w:rPr>
            <w:noProof/>
            <w:webHidden/>
          </w:rPr>
          <w:instrText xml:space="preserve"> PAGEREF _Toc135227523 \h </w:instrText>
        </w:r>
        <w:r>
          <w:rPr>
            <w:noProof/>
            <w:webHidden/>
          </w:rPr>
        </w:r>
        <w:r>
          <w:rPr>
            <w:noProof/>
            <w:webHidden/>
          </w:rPr>
          <w:fldChar w:fldCharType="separate"/>
        </w:r>
        <w:r>
          <w:rPr>
            <w:noProof/>
            <w:webHidden/>
          </w:rPr>
          <w:t>5</w:t>
        </w:r>
        <w:r>
          <w:rPr>
            <w:noProof/>
            <w:webHidden/>
          </w:rPr>
          <w:fldChar w:fldCharType="end"/>
        </w:r>
      </w:hyperlink>
    </w:p>
    <w:p w14:paraId="36944E90" w14:textId="2D9FAFCF" w:rsidR="00102BD1" w:rsidRDefault="00102BD1">
      <w:pPr>
        <w:pStyle w:val="Obsah5"/>
        <w:rPr>
          <w:rFonts w:asciiTheme="minorHAnsi" w:eastAsiaTheme="minorEastAsia" w:hAnsiTheme="minorHAnsi" w:cstheme="minorBidi"/>
          <w:noProof/>
          <w:sz w:val="22"/>
          <w:szCs w:val="22"/>
        </w:rPr>
      </w:pPr>
      <w:hyperlink w:anchor="_Toc135227524" w:history="1">
        <w:r w:rsidRPr="00C112E8">
          <w:rPr>
            <w:rStyle w:val="Hypertextovodkaz"/>
            <w:noProof/>
          </w:rPr>
          <w:t>Záložka Příjmy</w:t>
        </w:r>
        <w:r>
          <w:rPr>
            <w:noProof/>
            <w:webHidden/>
          </w:rPr>
          <w:tab/>
        </w:r>
        <w:r>
          <w:rPr>
            <w:noProof/>
            <w:webHidden/>
          </w:rPr>
          <w:fldChar w:fldCharType="begin"/>
        </w:r>
        <w:r>
          <w:rPr>
            <w:noProof/>
            <w:webHidden/>
          </w:rPr>
          <w:instrText xml:space="preserve"> PAGEREF _Toc135227524 \h </w:instrText>
        </w:r>
        <w:r>
          <w:rPr>
            <w:noProof/>
            <w:webHidden/>
          </w:rPr>
        </w:r>
        <w:r>
          <w:rPr>
            <w:noProof/>
            <w:webHidden/>
          </w:rPr>
          <w:fldChar w:fldCharType="separate"/>
        </w:r>
        <w:r>
          <w:rPr>
            <w:noProof/>
            <w:webHidden/>
          </w:rPr>
          <w:t>5</w:t>
        </w:r>
        <w:r>
          <w:rPr>
            <w:noProof/>
            <w:webHidden/>
          </w:rPr>
          <w:fldChar w:fldCharType="end"/>
        </w:r>
      </w:hyperlink>
    </w:p>
    <w:p w14:paraId="7296A8A6" w14:textId="4879209A" w:rsidR="00102BD1" w:rsidRDefault="00102BD1">
      <w:pPr>
        <w:pStyle w:val="Obsah5"/>
        <w:rPr>
          <w:rFonts w:asciiTheme="minorHAnsi" w:eastAsiaTheme="minorEastAsia" w:hAnsiTheme="minorHAnsi" w:cstheme="minorBidi"/>
          <w:noProof/>
          <w:sz w:val="22"/>
          <w:szCs w:val="22"/>
        </w:rPr>
      </w:pPr>
      <w:hyperlink w:anchor="_Toc135227525" w:history="1">
        <w:r w:rsidRPr="00C112E8">
          <w:rPr>
            <w:rStyle w:val="Hypertextovodkaz"/>
            <w:noProof/>
          </w:rPr>
          <w:t>Záložka Identifikace problému</w:t>
        </w:r>
        <w:r>
          <w:rPr>
            <w:noProof/>
            <w:webHidden/>
          </w:rPr>
          <w:tab/>
        </w:r>
        <w:r>
          <w:rPr>
            <w:noProof/>
            <w:webHidden/>
          </w:rPr>
          <w:fldChar w:fldCharType="begin"/>
        </w:r>
        <w:r>
          <w:rPr>
            <w:noProof/>
            <w:webHidden/>
          </w:rPr>
          <w:instrText xml:space="preserve"> PAGEREF _Toc135227525 \h </w:instrText>
        </w:r>
        <w:r>
          <w:rPr>
            <w:noProof/>
            <w:webHidden/>
          </w:rPr>
        </w:r>
        <w:r>
          <w:rPr>
            <w:noProof/>
            <w:webHidden/>
          </w:rPr>
          <w:fldChar w:fldCharType="separate"/>
        </w:r>
        <w:r>
          <w:rPr>
            <w:noProof/>
            <w:webHidden/>
          </w:rPr>
          <w:t>5</w:t>
        </w:r>
        <w:r>
          <w:rPr>
            <w:noProof/>
            <w:webHidden/>
          </w:rPr>
          <w:fldChar w:fldCharType="end"/>
        </w:r>
      </w:hyperlink>
    </w:p>
    <w:p w14:paraId="18D0ED4E" w14:textId="198C232D" w:rsidR="00102BD1" w:rsidRDefault="00102BD1">
      <w:pPr>
        <w:pStyle w:val="Obsah5"/>
        <w:rPr>
          <w:rFonts w:asciiTheme="minorHAnsi" w:eastAsiaTheme="minorEastAsia" w:hAnsiTheme="minorHAnsi" w:cstheme="minorBidi"/>
          <w:noProof/>
          <w:sz w:val="22"/>
          <w:szCs w:val="22"/>
        </w:rPr>
      </w:pPr>
      <w:hyperlink w:anchor="_Toc135227526" w:history="1">
        <w:r w:rsidRPr="00C112E8">
          <w:rPr>
            <w:rStyle w:val="Hypertextovodkaz"/>
            <w:noProof/>
          </w:rPr>
          <w:t>Záložka Indikátory</w:t>
        </w:r>
        <w:r>
          <w:rPr>
            <w:noProof/>
            <w:webHidden/>
          </w:rPr>
          <w:tab/>
        </w:r>
        <w:r>
          <w:rPr>
            <w:noProof/>
            <w:webHidden/>
          </w:rPr>
          <w:fldChar w:fldCharType="begin"/>
        </w:r>
        <w:r>
          <w:rPr>
            <w:noProof/>
            <w:webHidden/>
          </w:rPr>
          <w:instrText xml:space="preserve"> PAGEREF _Toc135227526 \h </w:instrText>
        </w:r>
        <w:r>
          <w:rPr>
            <w:noProof/>
            <w:webHidden/>
          </w:rPr>
        </w:r>
        <w:r>
          <w:rPr>
            <w:noProof/>
            <w:webHidden/>
          </w:rPr>
          <w:fldChar w:fldCharType="separate"/>
        </w:r>
        <w:r>
          <w:rPr>
            <w:noProof/>
            <w:webHidden/>
          </w:rPr>
          <w:t>5</w:t>
        </w:r>
        <w:r>
          <w:rPr>
            <w:noProof/>
            <w:webHidden/>
          </w:rPr>
          <w:fldChar w:fldCharType="end"/>
        </w:r>
      </w:hyperlink>
    </w:p>
    <w:p w14:paraId="222C8CB3" w14:textId="5ED7FB5E" w:rsidR="00102BD1" w:rsidRDefault="00102BD1">
      <w:pPr>
        <w:pStyle w:val="Obsah5"/>
        <w:rPr>
          <w:rFonts w:asciiTheme="minorHAnsi" w:eastAsiaTheme="minorEastAsia" w:hAnsiTheme="minorHAnsi" w:cstheme="minorBidi"/>
          <w:noProof/>
          <w:sz w:val="22"/>
          <w:szCs w:val="22"/>
        </w:rPr>
      </w:pPr>
      <w:hyperlink w:anchor="_Toc135227527" w:history="1">
        <w:r w:rsidRPr="00C112E8">
          <w:rPr>
            <w:rStyle w:val="Hypertextovodkaz"/>
            <w:noProof/>
          </w:rPr>
          <w:t>Záložka Klíčové aktivity</w:t>
        </w:r>
        <w:r>
          <w:rPr>
            <w:noProof/>
            <w:webHidden/>
          </w:rPr>
          <w:tab/>
        </w:r>
        <w:r>
          <w:rPr>
            <w:noProof/>
            <w:webHidden/>
          </w:rPr>
          <w:fldChar w:fldCharType="begin"/>
        </w:r>
        <w:r>
          <w:rPr>
            <w:noProof/>
            <w:webHidden/>
          </w:rPr>
          <w:instrText xml:space="preserve"> PAGEREF _Toc135227527 \h </w:instrText>
        </w:r>
        <w:r>
          <w:rPr>
            <w:noProof/>
            <w:webHidden/>
          </w:rPr>
        </w:r>
        <w:r>
          <w:rPr>
            <w:noProof/>
            <w:webHidden/>
          </w:rPr>
          <w:fldChar w:fldCharType="separate"/>
        </w:r>
        <w:r>
          <w:rPr>
            <w:noProof/>
            <w:webHidden/>
          </w:rPr>
          <w:t>6</w:t>
        </w:r>
        <w:r>
          <w:rPr>
            <w:noProof/>
            <w:webHidden/>
          </w:rPr>
          <w:fldChar w:fldCharType="end"/>
        </w:r>
      </w:hyperlink>
    </w:p>
    <w:p w14:paraId="221E6DD2" w14:textId="12A4C0F9" w:rsidR="00102BD1" w:rsidRDefault="00102BD1">
      <w:pPr>
        <w:pStyle w:val="Obsah5"/>
        <w:rPr>
          <w:rFonts w:asciiTheme="minorHAnsi" w:eastAsiaTheme="minorEastAsia" w:hAnsiTheme="minorHAnsi" w:cstheme="minorBidi"/>
          <w:noProof/>
          <w:sz w:val="22"/>
          <w:szCs w:val="22"/>
        </w:rPr>
      </w:pPr>
      <w:hyperlink w:anchor="_Toc135227528" w:history="1">
        <w:r w:rsidRPr="00C112E8">
          <w:rPr>
            <w:rStyle w:val="Hypertextovodkaz"/>
            <w:noProof/>
          </w:rPr>
          <w:t>Záložka Horizontální principy</w:t>
        </w:r>
        <w:r>
          <w:rPr>
            <w:noProof/>
            <w:webHidden/>
          </w:rPr>
          <w:tab/>
        </w:r>
        <w:r>
          <w:rPr>
            <w:noProof/>
            <w:webHidden/>
          </w:rPr>
          <w:fldChar w:fldCharType="begin"/>
        </w:r>
        <w:r>
          <w:rPr>
            <w:noProof/>
            <w:webHidden/>
          </w:rPr>
          <w:instrText xml:space="preserve"> PAGEREF _Toc135227528 \h </w:instrText>
        </w:r>
        <w:r>
          <w:rPr>
            <w:noProof/>
            <w:webHidden/>
          </w:rPr>
        </w:r>
        <w:r>
          <w:rPr>
            <w:noProof/>
            <w:webHidden/>
          </w:rPr>
          <w:fldChar w:fldCharType="separate"/>
        </w:r>
        <w:r>
          <w:rPr>
            <w:noProof/>
            <w:webHidden/>
          </w:rPr>
          <w:t>7</w:t>
        </w:r>
        <w:r>
          <w:rPr>
            <w:noProof/>
            <w:webHidden/>
          </w:rPr>
          <w:fldChar w:fldCharType="end"/>
        </w:r>
      </w:hyperlink>
    </w:p>
    <w:p w14:paraId="0467CD03" w14:textId="557366A4" w:rsidR="00102BD1" w:rsidRDefault="00102BD1">
      <w:pPr>
        <w:pStyle w:val="Obsah5"/>
        <w:rPr>
          <w:rFonts w:asciiTheme="minorHAnsi" w:eastAsiaTheme="minorEastAsia" w:hAnsiTheme="minorHAnsi" w:cstheme="minorBidi"/>
          <w:noProof/>
          <w:sz w:val="22"/>
          <w:szCs w:val="22"/>
        </w:rPr>
      </w:pPr>
      <w:hyperlink w:anchor="_Toc135227529" w:history="1">
        <w:r w:rsidRPr="00C112E8">
          <w:rPr>
            <w:rStyle w:val="Hypertextovodkaz"/>
            <w:noProof/>
          </w:rPr>
          <w:t>Záložka Etapy projektu (záložka není relevantní pro závěrečnou ZoR za celé období realizace projektu)</w:t>
        </w:r>
        <w:r>
          <w:rPr>
            <w:noProof/>
            <w:webHidden/>
          </w:rPr>
          <w:tab/>
        </w:r>
        <w:r>
          <w:rPr>
            <w:noProof/>
            <w:webHidden/>
          </w:rPr>
          <w:fldChar w:fldCharType="begin"/>
        </w:r>
        <w:r>
          <w:rPr>
            <w:noProof/>
            <w:webHidden/>
          </w:rPr>
          <w:instrText xml:space="preserve"> PAGEREF _Toc135227529 \h </w:instrText>
        </w:r>
        <w:r>
          <w:rPr>
            <w:noProof/>
            <w:webHidden/>
          </w:rPr>
        </w:r>
        <w:r>
          <w:rPr>
            <w:noProof/>
            <w:webHidden/>
          </w:rPr>
          <w:fldChar w:fldCharType="separate"/>
        </w:r>
        <w:r>
          <w:rPr>
            <w:noProof/>
            <w:webHidden/>
          </w:rPr>
          <w:t>7</w:t>
        </w:r>
        <w:r>
          <w:rPr>
            <w:noProof/>
            <w:webHidden/>
          </w:rPr>
          <w:fldChar w:fldCharType="end"/>
        </w:r>
      </w:hyperlink>
    </w:p>
    <w:p w14:paraId="1D3096A7" w14:textId="58738BFA" w:rsidR="00102BD1" w:rsidRDefault="00102BD1">
      <w:pPr>
        <w:pStyle w:val="Obsah5"/>
        <w:rPr>
          <w:rFonts w:asciiTheme="minorHAnsi" w:eastAsiaTheme="minorEastAsia" w:hAnsiTheme="minorHAnsi" w:cstheme="minorBidi"/>
          <w:noProof/>
          <w:sz w:val="22"/>
          <w:szCs w:val="22"/>
        </w:rPr>
      </w:pPr>
      <w:hyperlink w:anchor="_Toc135227530" w:history="1">
        <w:r w:rsidRPr="00C112E8">
          <w:rPr>
            <w:rStyle w:val="Hypertextovodkaz"/>
            <w:noProof/>
          </w:rPr>
          <w:t>Záložka Čestné prohlášení</w:t>
        </w:r>
        <w:r>
          <w:rPr>
            <w:noProof/>
            <w:webHidden/>
          </w:rPr>
          <w:tab/>
        </w:r>
        <w:r>
          <w:rPr>
            <w:noProof/>
            <w:webHidden/>
          </w:rPr>
          <w:fldChar w:fldCharType="begin"/>
        </w:r>
        <w:r>
          <w:rPr>
            <w:noProof/>
            <w:webHidden/>
          </w:rPr>
          <w:instrText xml:space="preserve"> PAGEREF _Toc135227530 \h </w:instrText>
        </w:r>
        <w:r>
          <w:rPr>
            <w:noProof/>
            <w:webHidden/>
          </w:rPr>
        </w:r>
        <w:r>
          <w:rPr>
            <w:noProof/>
            <w:webHidden/>
          </w:rPr>
          <w:fldChar w:fldCharType="separate"/>
        </w:r>
        <w:r>
          <w:rPr>
            <w:noProof/>
            <w:webHidden/>
          </w:rPr>
          <w:t>8</w:t>
        </w:r>
        <w:r>
          <w:rPr>
            <w:noProof/>
            <w:webHidden/>
          </w:rPr>
          <w:fldChar w:fldCharType="end"/>
        </w:r>
      </w:hyperlink>
    </w:p>
    <w:p w14:paraId="6C103EBC" w14:textId="7C5CF8D5" w:rsidR="00102BD1" w:rsidRDefault="00102BD1">
      <w:pPr>
        <w:pStyle w:val="Obsah5"/>
        <w:rPr>
          <w:rFonts w:asciiTheme="minorHAnsi" w:eastAsiaTheme="minorEastAsia" w:hAnsiTheme="minorHAnsi" w:cstheme="minorBidi"/>
          <w:noProof/>
          <w:sz w:val="22"/>
          <w:szCs w:val="22"/>
        </w:rPr>
      </w:pPr>
      <w:hyperlink w:anchor="_Toc135227531" w:history="1">
        <w:r w:rsidRPr="00C112E8">
          <w:rPr>
            <w:rStyle w:val="Hypertextovodkaz"/>
            <w:noProof/>
          </w:rPr>
          <w:t>Záložka Dokumenty</w:t>
        </w:r>
        <w:r>
          <w:rPr>
            <w:noProof/>
            <w:webHidden/>
          </w:rPr>
          <w:tab/>
        </w:r>
        <w:r>
          <w:rPr>
            <w:noProof/>
            <w:webHidden/>
          </w:rPr>
          <w:fldChar w:fldCharType="begin"/>
        </w:r>
        <w:r>
          <w:rPr>
            <w:noProof/>
            <w:webHidden/>
          </w:rPr>
          <w:instrText xml:space="preserve"> PAGEREF _Toc135227531 \h </w:instrText>
        </w:r>
        <w:r>
          <w:rPr>
            <w:noProof/>
            <w:webHidden/>
          </w:rPr>
        </w:r>
        <w:r>
          <w:rPr>
            <w:noProof/>
            <w:webHidden/>
          </w:rPr>
          <w:fldChar w:fldCharType="separate"/>
        </w:r>
        <w:r>
          <w:rPr>
            <w:noProof/>
            <w:webHidden/>
          </w:rPr>
          <w:t>8</w:t>
        </w:r>
        <w:r>
          <w:rPr>
            <w:noProof/>
            <w:webHidden/>
          </w:rPr>
          <w:fldChar w:fldCharType="end"/>
        </w:r>
      </w:hyperlink>
    </w:p>
    <w:p w14:paraId="4643A9BC" w14:textId="1133858A" w:rsidR="00102BD1" w:rsidRDefault="00102BD1">
      <w:pPr>
        <w:pStyle w:val="Obsah5"/>
        <w:rPr>
          <w:rFonts w:asciiTheme="minorHAnsi" w:eastAsiaTheme="minorEastAsia" w:hAnsiTheme="minorHAnsi" w:cstheme="minorBidi"/>
          <w:noProof/>
          <w:sz w:val="22"/>
          <w:szCs w:val="22"/>
        </w:rPr>
      </w:pPr>
      <w:hyperlink w:anchor="_Toc135227532" w:history="1">
        <w:r w:rsidRPr="00C112E8">
          <w:rPr>
            <w:rStyle w:val="Hypertextovodkaz"/>
            <w:noProof/>
          </w:rPr>
          <w:t>Záložka Dokumenty Zprávy</w:t>
        </w:r>
        <w:r>
          <w:rPr>
            <w:noProof/>
            <w:webHidden/>
          </w:rPr>
          <w:tab/>
        </w:r>
        <w:r>
          <w:rPr>
            <w:noProof/>
            <w:webHidden/>
          </w:rPr>
          <w:fldChar w:fldCharType="begin"/>
        </w:r>
        <w:r>
          <w:rPr>
            <w:noProof/>
            <w:webHidden/>
          </w:rPr>
          <w:instrText xml:space="preserve"> PAGEREF _Toc135227532 \h </w:instrText>
        </w:r>
        <w:r>
          <w:rPr>
            <w:noProof/>
            <w:webHidden/>
          </w:rPr>
        </w:r>
        <w:r>
          <w:rPr>
            <w:noProof/>
            <w:webHidden/>
          </w:rPr>
          <w:fldChar w:fldCharType="separate"/>
        </w:r>
        <w:r>
          <w:rPr>
            <w:noProof/>
            <w:webHidden/>
          </w:rPr>
          <w:t>9</w:t>
        </w:r>
        <w:r>
          <w:rPr>
            <w:noProof/>
            <w:webHidden/>
          </w:rPr>
          <w:fldChar w:fldCharType="end"/>
        </w:r>
      </w:hyperlink>
    </w:p>
    <w:p w14:paraId="2CD35974" w14:textId="17B70C8C" w:rsidR="00102BD1" w:rsidRDefault="00102BD1">
      <w:pPr>
        <w:pStyle w:val="Obsah5"/>
        <w:rPr>
          <w:rFonts w:asciiTheme="minorHAnsi" w:eastAsiaTheme="minorEastAsia" w:hAnsiTheme="minorHAnsi" w:cstheme="minorBidi"/>
          <w:noProof/>
          <w:sz w:val="22"/>
          <w:szCs w:val="22"/>
        </w:rPr>
      </w:pPr>
      <w:hyperlink w:anchor="_Toc135227533" w:history="1">
        <w:r w:rsidRPr="00C112E8">
          <w:rPr>
            <w:rStyle w:val="Hypertextovodkaz"/>
            <w:noProof/>
          </w:rPr>
          <w:t>Záložka Publicita</w:t>
        </w:r>
        <w:r>
          <w:rPr>
            <w:noProof/>
            <w:webHidden/>
          </w:rPr>
          <w:tab/>
        </w:r>
        <w:r>
          <w:rPr>
            <w:noProof/>
            <w:webHidden/>
          </w:rPr>
          <w:fldChar w:fldCharType="begin"/>
        </w:r>
        <w:r>
          <w:rPr>
            <w:noProof/>
            <w:webHidden/>
          </w:rPr>
          <w:instrText xml:space="preserve"> PAGEREF _Toc135227533 \h </w:instrText>
        </w:r>
        <w:r>
          <w:rPr>
            <w:noProof/>
            <w:webHidden/>
          </w:rPr>
        </w:r>
        <w:r>
          <w:rPr>
            <w:noProof/>
            <w:webHidden/>
          </w:rPr>
          <w:fldChar w:fldCharType="separate"/>
        </w:r>
        <w:r>
          <w:rPr>
            <w:noProof/>
            <w:webHidden/>
          </w:rPr>
          <w:t>9</w:t>
        </w:r>
        <w:r>
          <w:rPr>
            <w:noProof/>
            <w:webHidden/>
          </w:rPr>
          <w:fldChar w:fldCharType="end"/>
        </w:r>
      </w:hyperlink>
    </w:p>
    <w:p w14:paraId="431B8DE8" w14:textId="6240B720" w:rsidR="00102BD1" w:rsidRDefault="00102BD1">
      <w:pPr>
        <w:pStyle w:val="Obsah5"/>
        <w:rPr>
          <w:rFonts w:asciiTheme="minorHAnsi" w:eastAsiaTheme="minorEastAsia" w:hAnsiTheme="minorHAnsi" w:cstheme="minorBidi"/>
          <w:noProof/>
          <w:sz w:val="22"/>
          <w:szCs w:val="22"/>
        </w:rPr>
      </w:pPr>
      <w:hyperlink w:anchor="_Toc135227534" w:history="1">
        <w:r w:rsidRPr="00C112E8">
          <w:rPr>
            <w:rStyle w:val="Hypertextovodkaz"/>
            <w:noProof/>
          </w:rPr>
          <w:t>Záložka Kontroly</w:t>
        </w:r>
        <w:r>
          <w:rPr>
            <w:noProof/>
            <w:webHidden/>
          </w:rPr>
          <w:tab/>
        </w:r>
        <w:r>
          <w:rPr>
            <w:noProof/>
            <w:webHidden/>
          </w:rPr>
          <w:fldChar w:fldCharType="begin"/>
        </w:r>
        <w:r>
          <w:rPr>
            <w:noProof/>
            <w:webHidden/>
          </w:rPr>
          <w:instrText xml:space="preserve"> PAGEREF _Toc135227534 \h </w:instrText>
        </w:r>
        <w:r>
          <w:rPr>
            <w:noProof/>
            <w:webHidden/>
          </w:rPr>
        </w:r>
        <w:r>
          <w:rPr>
            <w:noProof/>
            <w:webHidden/>
          </w:rPr>
          <w:fldChar w:fldCharType="separate"/>
        </w:r>
        <w:r>
          <w:rPr>
            <w:noProof/>
            <w:webHidden/>
          </w:rPr>
          <w:t>10</w:t>
        </w:r>
        <w:r>
          <w:rPr>
            <w:noProof/>
            <w:webHidden/>
          </w:rPr>
          <w:fldChar w:fldCharType="end"/>
        </w:r>
      </w:hyperlink>
    </w:p>
    <w:p w14:paraId="131FE429" w14:textId="7472986B" w:rsidR="00102BD1" w:rsidRDefault="00102BD1">
      <w:pPr>
        <w:pStyle w:val="Obsah5"/>
        <w:rPr>
          <w:rFonts w:asciiTheme="minorHAnsi" w:eastAsiaTheme="minorEastAsia" w:hAnsiTheme="minorHAnsi" w:cstheme="minorBidi"/>
          <w:noProof/>
          <w:sz w:val="22"/>
          <w:szCs w:val="22"/>
        </w:rPr>
      </w:pPr>
      <w:hyperlink w:anchor="_Toc135227535" w:history="1">
        <w:r w:rsidRPr="00C112E8">
          <w:rPr>
            <w:rStyle w:val="Hypertextovodkaz"/>
            <w:noProof/>
          </w:rPr>
          <w:t>Záložka Firemní proměnné</w:t>
        </w:r>
        <w:r>
          <w:rPr>
            <w:noProof/>
            <w:webHidden/>
          </w:rPr>
          <w:tab/>
        </w:r>
        <w:r>
          <w:rPr>
            <w:noProof/>
            <w:webHidden/>
          </w:rPr>
          <w:fldChar w:fldCharType="begin"/>
        </w:r>
        <w:r>
          <w:rPr>
            <w:noProof/>
            <w:webHidden/>
          </w:rPr>
          <w:instrText xml:space="preserve"> PAGEREF _Toc135227535 \h </w:instrText>
        </w:r>
        <w:r>
          <w:rPr>
            <w:noProof/>
            <w:webHidden/>
          </w:rPr>
        </w:r>
        <w:r>
          <w:rPr>
            <w:noProof/>
            <w:webHidden/>
          </w:rPr>
          <w:fldChar w:fldCharType="separate"/>
        </w:r>
        <w:r>
          <w:rPr>
            <w:noProof/>
            <w:webHidden/>
          </w:rPr>
          <w:t>10</w:t>
        </w:r>
        <w:r>
          <w:rPr>
            <w:noProof/>
            <w:webHidden/>
          </w:rPr>
          <w:fldChar w:fldCharType="end"/>
        </w:r>
      </w:hyperlink>
    </w:p>
    <w:p w14:paraId="4980BB6E" w14:textId="3D294B5F" w:rsidR="00102BD1" w:rsidRDefault="00102BD1">
      <w:pPr>
        <w:pStyle w:val="Obsah5"/>
        <w:rPr>
          <w:rFonts w:asciiTheme="minorHAnsi" w:eastAsiaTheme="minorEastAsia" w:hAnsiTheme="minorHAnsi" w:cstheme="minorBidi"/>
          <w:noProof/>
          <w:sz w:val="22"/>
          <w:szCs w:val="22"/>
        </w:rPr>
      </w:pPr>
      <w:hyperlink w:anchor="_Toc135227536" w:history="1">
        <w:r w:rsidRPr="00C112E8">
          <w:rPr>
            <w:rStyle w:val="Hypertextovodkaz"/>
            <w:noProof/>
          </w:rPr>
          <w:t>Záložka Účetní období</w:t>
        </w:r>
        <w:r>
          <w:rPr>
            <w:noProof/>
            <w:webHidden/>
          </w:rPr>
          <w:tab/>
        </w:r>
        <w:r>
          <w:rPr>
            <w:noProof/>
            <w:webHidden/>
          </w:rPr>
          <w:fldChar w:fldCharType="begin"/>
        </w:r>
        <w:r>
          <w:rPr>
            <w:noProof/>
            <w:webHidden/>
          </w:rPr>
          <w:instrText xml:space="preserve"> PAGEREF _Toc135227536 \h </w:instrText>
        </w:r>
        <w:r>
          <w:rPr>
            <w:noProof/>
            <w:webHidden/>
          </w:rPr>
        </w:r>
        <w:r>
          <w:rPr>
            <w:noProof/>
            <w:webHidden/>
          </w:rPr>
          <w:fldChar w:fldCharType="separate"/>
        </w:r>
        <w:r>
          <w:rPr>
            <w:noProof/>
            <w:webHidden/>
          </w:rPr>
          <w:t>10</w:t>
        </w:r>
        <w:r>
          <w:rPr>
            <w:noProof/>
            <w:webHidden/>
          </w:rPr>
          <w:fldChar w:fldCharType="end"/>
        </w:r>
      </w:hyperlink>
    </w:p>
    <w:p w14:paraId="6AA35030" w14:textId="31D115D1" w:rsidR="00102BD1" w:rsidRDefault="00102BD1">
      <w:pPr>
        <w:pStyle w:val="Obsah5"/>
        <w:rPr>
          <w:rFonts w:asciiTheme="minorHAnsi" w:eastAsiaTheme="minorEastAsia" w:hAnsiTheme="minorHAnsi" w:cstheme="minorBidi"/>
          <w:noProof/>
          <w:sz w:val="22"/>
          <w:szCs w:val="22"/>
        </w:rPr>
      </w:pPr>
      <w:hyperlink w:anchor="_Toc135227537" w:history="1">
        <w:r w:rsidRPr="00C112E8">
          <w:rPr>
            <w:rStyle w:val="Hypertextovodkaz"/>
            <w:noProof/>
          </w:rPr>
          <w:t>Záložka Veřejná podpora</w:t>
        </w:r>
        <w:r>
          <w:rPr>
            <w:noProof/>
            <w:webHidden/>
          </w:rPr>
          <w:tab/>
        </w:r>
        <w:r>
          <w:rPr>
            <w:noProof/>
            <w:webHidden/>
          </w:rPr>
          <w:fldChar w:fldCharType="begin"/>
        </w:r>
        <w:r>
          <w:rPr>
            <w:noProof/>
            <w:webHidden/>
          </w:rPr>
          <w:instrText xml:space="preserve"> PAGEREF _Toc135227537 \h </w:instrText>
        </w:r>
        <w:r>
          <w:rPr>
            <w:noProof/>
            <w:webHidden/>
          </w:rPr>
        </w:r>
        <w:r>
          <w:rPr>
            <w:noProof/>
            <w:webHidden/>
          </w:rPr>
          <w:fldChar w:fldCharType="separate"/>
        </w:r>
        <w:r>
          <w:rPr>
            <w:noProof/>
            <w:webHidden/>
          </w:rPr>
          <w:t>10</w:t>
        </w:r>
        <w:r>
          <w:rPr>
            <w:noProof/>
            <w:webHidden/>
          </w:rPr>
          <w:fldChar w:fldCharType="end"/>
        </w:r>
      </w:hyperlink>
    </w:p>
    <w:p w14:paraId="16482A7D" w14:textId="54FE1569" w:rsidR="00102BD1" w:rsidRDefault="00102BD1">
      <w:pPr>
        <w:pStyle w:val="Obsah5"/>
        <w:rPr>
          <w:rFonts w:asciiTheme="minorHAnsi" w:eastAsiaTheme="minorEastAsia" w:hAnsiTheme="minorHAnsi" w:cstheme="minorBidi"/>
          <w:noProof/>
          <w:sz w:val="22"/>
          <w:szCs w:val="22"/>
        </w:rPr>
      </w:pPr>
      <w:hyperlink w:anchor="_Toc135227538" w:history="1">
        <w:r w:rsidRPr="00C112E8">
          <w:rPr>
            <w:rStyle w:val="Hypertextovodkaz"/>
            <w:noProof/>
          </w:rPr>
          <w:t>Kontrola vyplnění zprávy o realizaci</w:t>
        </w:r>
        <w:r>
          <w:rPr>
            <w:noProof/>
            <w:webHidden/>
          </w:rPr>
          <w:tab/>
        </w:r>
        <w:r>
          <w:rPr>
            <w:noProof/>
            <w:webHidden/>
          </w:rPr>
          <w:fldChar w:fldCharType="begin"/>
        </w:r>
        <w:r>
          <w:rPr>
            <w:noProof/>
            <w:webHidden/>
          </w:rPr>
          <w:instrText xml:space="preserve"> PAGEREF _Toc135227538 \h </w:instrText>
        </w:r>
        <w:r>
          <w:rPr>
            <w:noProof/>
            <w:webHidden/>
          </w:rPr>
        </w:r>
        <w:r>
          <w:rPr>
            <w:noProof/>
            <w:webHidden/>
          </w:rPr>
          <w:fldChar w:fldCharType="separate"/>
        </w:r>
        <w:r>
          <w:rPr>
            <w:noProof/>
            <w:webHidden/>
          </w:rPr>
          <w:t>10</w:t>
        </w:r>
        <w:r>
          <w:rPr>
            <w:noProof/>
            <w:webHidden/>
          </w:rPr>
          <w:fldChar w:fldCharType="end"/>
        </w:r>
      </w:hyperlink>
    </w:p>
    <w:p w14:paraId="6992CA36" w14:textId="7821DB7A" w:rsidR="00102BD1" w:rsidRDefault="00102BD1">
      <w:pPr>
        <w:pStyle w:val="Obsah5"/>
        <w:rPr>
          <w:rFonts w:asciiTheme="minorHAnsi" w:eastAsiaTheme="minorEastAsia" w:hAnsiTheme="minorHAnsi" w:cstheme="minorBidi"/>
          <w:noProof/>
          <w:sz w:val="22"/>
          <w:szCs w:val="22"/>
        </w:rPr>
      </w:pPr>
      <w:hyperlink w:anchor="_Toc135227539" w:history="1">
        <w:r w:rsidRPr="00C112E8">
          <w:rPr>
            <w:rStyle w:val="Hypertextovodkaz"/>
            <w:noProof/>
          </w:rPr>
          <w:t>Finalizace zprávy o realizaci</w:t>
        </w:r>
        <w:r>
          <w:rPr>
            <w:noProof/>
            <w:webHidden/>
          </w:rPr>
          <w:tab/>
        </w:r>
        <w:r>
          <w:rPr>
            <w:noProof/>
            <w:webHidden/>
          </w:rPr>
          <w:fldChar w:fldCharType="begin"/>
        </w:r>
        <w:r>
          <w:rPr>
            <w:noProof/>
            <w:webHidden/>
          </w:rPr>
          <w:instrText xml:space="preserve"> PAGEREF _Toc135227539 \h </w:instrText>
        </w:r>
        <w:r>
          <w:rPr>
            <w:noProof/>
            <w:webHidden/>
          </w:rPr>
        </w:r>
        <w:r>
          <w:rPr>
            <w:noProof/>
            <w:webHidden/>
          </w:rPr>
          <w:fldChar w:fldCharType="separate"/>
        </w:r>
        <w:r>
          <w:rPr>
            <w:noProof/>
            <w:webHidden/>
          </w:rPr>
          <w:t>11</w:t>
        </w:r>
        <w:r>
          <w:rPr>
            <w:noProof/>
            <w:webHidden/>
          </w:rPr>
          <w:fldChar w:fldCharType="end"/>
        </w:r>
      </w:hyperlink>
    </w:p>
    <w:p w14:paraId="3F645A6D" w14:textId="58D50A53" w:rsidR="00102BD1" w:rsidRDefault="00102BD1">
      <w:pPr>
        <w:pStyle w:val="Obsah5"/>
        <w:rPr>
          <w:rFonts w:asciiTheme="minorHAnsi" w:eastAsiaTheme="minorEastAsia" w:hAnsiTheme="minorHAnsi" w:cstheme="minorBidi"/>
          <w:noProof/>
          <w:sz w:val="22"/>
          <w:szCs w:val="22"/>
        </w:rPr>
      </w:pPr>
      <w:hyperlink w:anchor="_Toc135227540" w:history="1">
        <w:r w:rsidRPr="00C112E8">
          <w:rPr>
            <w:rStyle w:val="Hypertextovodkaz"/>
            <w:noProof/>
          </w:rPr>
          <w:t>Podpis zprávy o realizaci</w:t>
        </w:r>
        <w:r>
          <w:rPr>
            <w:noProof/>
            <w:webHidden/>
          </w:rPr>
          <w:tab/>
        </w:r>
        <w:r>
          <w:rPr>
            <w:noProof/>
            <w:webHidden/>
          </w:rPr>
          <w:fldChar w:fldCharType="begin"/>
        </w:r>
        <w:r>
          <w:rPr>
            <w:noProof/>
            <w:webHidden/>
          </w:rPr>
          <w:instrText xml:space="preserve"> PAGEREF _Toc135227540 \h </w:instrText>
        </w:r>
        <w:r>
          <w:rPr>
            <w:noProof/>
            <w:webHidden/>
          </w:rPr>
        </w:r>
        <w:r>
          <w:rPr>
            <w:noProof/>
            <w:webHidden/>
          </w:rPr>
          <w:fldChar w:fldCharType="separate"/>
        </w:r>
        <w:r>
          <w:rPr>
            <w:noProof/>
            <w:webHidden/>
          </w:rPr>
          <w:t>11</w:t>
        </w:r>
        <w:r>
          <w:rPr>
            <w:noProof/>
            <w:webHidden/>
          </w:rPr>
          <w:fldChar w:fldCharType="end"/>
        </w:r>
      </w:hyperlink>
    </w:p>
    <w:p w14:paraId="0B428E21" w14:textId="77777777" w:rsidR="00970201" w:rsidRDefault="004E2D6E" w:rsidP="00C37D92">
      <w:pPr>
        <w:pStyle w:val="Nadpis40"/>
      </w:pPr>
      <w:r>
        <w:fldChar w:fldCharType="end"/>
      </w:r>
    </w:p>
    <w:p w14:paraId="135333AD" w14:textId="77777777" w:rsidR="00970201" w:rsidRDefault="00970201" w:rsidP="00970201"/>
    <w:p w14:paraId="79F22359" w14:textId="51668BB2" w:rsidR="00CF52F9" w:rsidRDefault="00CF52F9" w:rsidP="00961EE1">
      <w:pPr>
        <w:pStyle w:val="Nadpis40"/>
      </w:pPr>
      <w:r>
        <w:br w:type="page"/>
      </w:r>
    </w:p>
    <w:p w14:paraId="7C841A51" w14:textId="6C30AE16" w:rsidR="007C604C" w:rsidRPr="00DE4AA9" w:rsidRDefault="007C604C" w:rsidP="00DE4AA9">
      <w:pPr>
        <w:pStyle w:val="Nadpis1"/>
        <w:rPr>
          <w:rStyle w:val="Nadpis2CharChar"/>
          <w:rFonts w:ascii="Times New Roman" w:hAnsi="Times New Roman" w:cs="Times New Roman"/>
          <w:b/>
          <w:bCs/>
          <w:i w:val="0"/>
          <w:iCs w:val="0"/>
          <w:lang w:val="cs-CZ"/>
        </w:rPr>
      </w:pPr>
      <w:bookmarkStart w:id="2" w:name="_Toc135227519"/>
      <w:r w:rsidRPr="00DE4AA9">
        <w:rPr>
          <w:rStyle w:val="Nadpis2CharChar"/>
          <w:rFonts w:ascii="Times New Roman" w:hAnsi="Times New Roman" w:cs="Times New Roman"/>
          <w:b/>
          <w:bCs/>
          <w:i w:val="0"/>
          <w:iCs w:val="0"/>
          <w:lang w:val="cs-CZ"/>
        </w:rPr>
        <w:lastRenderedPageBreak/>
        <w:t>Postup pro vyplňování žádosti o</w:t>
      </w:r>
      <w:r w:rsidR="00ED59C3" w:rsidRPr="00DE4AA9">
        <w:rPr>
          <w:rStyle w:val="Nadpis2CharChar"/>
          <w:rFonts w:ascii="Times New Roman" w:hAnsi="Times New Roman" w:cs="Times New Roman"/>
          <w:b/>
          <w:bCs/>
          <w:i w:val="0"/>
          <w:iCs w:val="0"/>
          <w:lang w:val="cs-CZ"/>
        </w:rPr>
        <w:t> </w:t>
      </w:r>
      <w:r w:rsidRPr="00DE4AA9">
        <w:rPr>
          <w:rStyle w:val="Nadpis2CharChar"/>
          <w:rFonts w:ascii="Times New Roman" w:hAnsi="Times New Roman" w:cs="Times New Roman"/>
          <w:b/>
          <w:bCs/>
          <w:i w:val="0"/>
          <w:iCs w:val="0"/>
          <w:lang w:val="cs-CZ"/>
        </w:rPr>
        <w:t>platbu a zprávy o realizaci</w:t>
      </w:r>
      <w:r w:rsidR="00ED59C3" w:rsidRPr="00DE4AA9">
        <w:rPr>
          <w:rStyle w:val="Nadpis2CharChar"/>
          <w:rFonts w:ascii="Times New Roman" w:hAnsi="Times New Roman" w:cs="Times New Roman"/>
          <w:b/>
          <w:bCs/>
          <w:i w:val="0"/>
          <w:iCs w:val="0"/>
          <w:lang w:val="cs-CZ"/>
        </w:rPr>
        <w:t xml:space="preserve"> projektu</w:t>
      </w:r>
      <w:bookmarkEnd w:id="2"/>
    </w:p>
    <w:p w14:paraId="72F28118" w14:textId="77777777" w:rsidR="00516BCF" w:rsidRDefault="00516BCF" w:rsidP="007C604C">
      <w:pPr>
        <w:pStyle w:val="Textkomente"/>
        <w:jc w:val="both"/>
        <w:rPr>
          <w:sz w:val="24"/>
          <w:szCs w:val="24"/>
        </w:rPr>
      </w:pPr>
    </w:p>
    <w:p w14:paraId="5C4F76AB" w14:textId="55C18D90" w:rsidR="007C604C" w:rsidRDefault="00B02DEB" w:rsidP="007C604C">
      <w:pPr>
        <w:pStyle w:val="Textkomente"/>
        <w:jc w:val="both"/>
        <w:rPr>
          <w:sz w:val="24"/>
          <w:szCs w:val="24"/>
        </w:rPr>
      </w:pPr>
      <w:r>
        <w:rPr>
          <w:sz w:val="24"/>
          <w:szCs w:val="24"/>
        </w:rPr>
        <w:t>Ž</w:t>
      </w:r>
      <w:r w:rsidR="003C03F2" w:rsidRPr="003C03F2">
        <w:rPr>
          <w:sz w:val="24"/>
          <w:szCs w:val="24"/>
        </w:rPr>
        <w:t xml:space="preserve">ádost o platbu </w:t>
      </w:r>
      <w:r w:rsidR="003C03F2">
        <w:rPr>
          <w:sz w:val="24"/>
          <w:szCs w:val="24"/>
        </w:rPr>
        <w:t>(</w:t>
      </w:r>
      <w:r w:rsidR="002A7959" w:rsidRPr="00516BCF">
        <w:rPr>
          <w:sz w:val="24"/>
          <w:szCs w:val="24"/>
        </w:rPr>
        <w:t>ŽoP</w:t>
      </w:r>
      <w:r w:rsidR="003C03F2">
        <w:rPr>
          <w:sz w:val="24"/>
          <w:szCs w:val="24"/>
        </w:rPr>
        <w:t>)</w:t>
      </w:r>
      <w:r w:rsidR="002A7959" w:rsidRPr="00516BCF">
        <w:rPr>
          <w:sz w:val="24"/>
          <w:szCs w:val="24"/>
        </w:rPr>
        <w:t xml:space="preserve"> a průběžnou/závěrečnou </w:t>
      </w:r>
      <w:r w:rsidR="003C03F2">
        <w:rPr>
          <w:sz w:val="24"/>
          <w:szCs w:val="24"/>
        </w:rPr>
        <w:t>zprávu o realizaci</w:t>
      </w:r>
      <w:r w:rsidR="00ED59C3">
        <w:rPr>
          <w:sz w:val="24"/>
          <w:szCs w:val="24"/>
        </w:rPr>
        <w:t xml:space="preserve"> projektu</w:t>
      </w:r>
      <w:r w:rsidR="003C03F2">
        <w:rPr>
          <w:sz w:val="24"/>
          <w:szCs w:val="24"/>
        </w:rPr>
        <w:t xml:space="preserve"> (</w:t>
      </w:r>
      <w:r w:rsidR="002A7959" w:rsidRPr="00516BCF">
        <w:rPr>
          <w:sz w:val="24"/>
          <w:szCs w:val="24"/>
        </w:rPr>
        <w:t>ZoR</w:t>
      </w:r>
      <w:r w:rsidR="00ED59C3">
        <w:rPr>
          <w:sz w:val="24"/>
          <w:szCs w:val="24"/>
        </w:rPr>
        <w:t xml:space="preserve"> projektu</w:t>
      </w:r>
      <w:r w:rsidR="003C03F2">
        <w:rPr>
          <w:sz w:val="24"/>
          <w:szCs w:val="24"/>
        </w:rPr>
        <w:t>)</w:t>
      </w:r>
      <w:r w:rsidR="002A7959" w:rsidRPr="00516BCF">
        <w:rPr>
          <w:sz w:val="24"/>
          <w:szCs w:val="24"/>
        </w:rPr>
        <w:t xml:space="preserve"> není možné podat před schválením </w:t>
      </w:r>
      <w:r>
        <w:rPr>
          <w:sz w:val="24"/>
          <w:szCs w:val="24"/>
        </w:rPr>
        <w:t>Řídící dokumentace (Stanovení výdajů)</w:t>
      </w:r>
      <w:r w:rsidR="002A7959" w:rsidRPr="00516BCF">
        <w:rPr>
          <w:sz w:val="24"/>
          <w:szCs w:val="24"/>
        </w:rPr>
        <w:t>.</w:t>
      </w:r>
      <w:r w:rsidR="00D40C21">
        <w:rPr>
          <w:sz w:val="24"/>
          <w:szCs w:val="24"/>
        </w:rPr>
        <w:t xml:space="preserve"> Průběžnou ZoR příjemce předkládá pouze u víceetapových</w:t>
      </w:r>
      <w:r w:rsidR="00003783">
        <w:rPr>
          <w:rStyle w:val="Znakapoznpodarou"/>
          <w:sz w:val="24"/>
          <w:szCs w:val="24"/>
        </w:rPr>
        <w:footnoteReference w:id="2"/>
      </w:r>
      <w:r w:rsidR="00D40C21">
        <w:rPr>
          <w:sz w:val="24"/>
          <w:szCs w:val="24"/>
        </w:rPr>
        <w:t xml:space="preserve"> projektů.</w:t>
      </w:r>
    </w:p>
    <w:p w14:paraId="6F886F2F" w14:textId="77777777" w:rsidR="00516BCF" w:rsidRPr="00516BCF" w:rsidRDefault="00516BCF" w:rsidP="007C604C">
      <w:pPr>
        <w:pStyle w:val="Textkomente"/>
        <w:jc w:val="both"/>
        <w:rPr>
          <w:sz w:val="24"/>
          <w:szCs w:val="24"/>
        </w:rPr>
      </w:pPr>
    </w:p>
    <w:p w14:paraId="601E61F2" w14:textId="1CA61E65" w:rsidR="00120BF5" w:rsidRPr="00516BCF" w:rsidRDefault="007C604C" w:rsidP="007C604C">
      <w:pPr>
        <w:pStyle w:val="Textkomente"/>
        <w:jc w:val="both"/>
        <w:rPr>
          <w:sz w:val="24"/>
          <w:szCs w:val="24"/>
        </w:rPr>
      </w:pPr>
      <w:r w:rsidRPr="00DA4879">
        <w:rPr>
          <w:sz w:val="24"/>
          <w:szCs w:val="24"/>
        </w:rPr>
        <w:t xml:space="preserve">Příjemce podá prostřednictvím MS2014+ průběžnou/závěrečnou ZoR projektu a všechny požadované přílohy </w:t>
      </w:r>
      <w:r w:rsidR="00D40C21">
        <w:rPr>
          <w:sz w:val="24"/>
          <w:szCs w:val="24"/>
        </w:rPr>
        <w:t>nejpozději do 30 kalendářních</w:t>
      </w:r>
      <w:r w:rsidRPr="00516BCF">
        <w:rPr>
          <w:sz w:val="24"/>
          <w:szCs w:val="24"/>
        </w:rPr>
        <w:t xml:space="preserve"> dnů od </w:t>
      </w:r>
      <w:r w:rsidR="007A3A71" w:rsidRPr="00516BCF">
        <w:rPr>
          <w:sz w:val="24"/>
          <w:szCs w:val="24"/>
        </w:rPr>
        <w:t xml:space="preserve">vydání </w:t>
      </w:r>
      <w:r w:rsidR="002E7E4B">
        <w:rPr>
          <w:sz w:val="24"/>
          <w:szCs w:val="24"/>
        </w:rPr>
        <w:t xml:space="preserve"> Řídící dokumentace (Stanovení výdajů)</w:t>
      </w:r>
      <w:r w:rsidR="007A3A71" w:rsidRPr="00516BCF">
        <w:rPr>
          <w:sz w:val="24"/>
          <w:szCs w:val="24"/>
        </w:rPr>
        <w:t xml:space="preserve"> </w:t>
      </w:r>
      <w:r w:rsidR="006D2A13" w:rsidRPr="00516BCF">
        <w:rPr>
          <w:sz w:val="24"/>
          <w:szCs w:val="24"/>
        </w:rPr>
        <w:t>v případě,</w:t>
      </w:r>
      <w:r w:rsidR="00C50516" w:rsidRPr="00516BCF">
        <w:rPr>
          <w:sz w:val="24"/>
          <w:szCs w:val="24"/>
        </w:rPr>
        <w:t xml:space="preserve"> že ukončil </w:t>
      </w:r>
      <w:r w:rsidR="00D40C21">
        <w:rPr>
          <w:sz w:val="24"/>
          <w:szCs w:val="24"/>
        </w:rPr>
        <w:t>sledované období/</w:t>
      </w:r>
      <w:r w:rsidR="00C50516" w:rsidRPr="00516BCF">
        <w:rPr>
          <w:sz w:val="24"/>
          <w:szCs w:val="24"/>
        </w:rPr>
        <w:t>p</w:t>
      </w:r>
      <w:r w:rsidR="006D2A13" w:rsidRPr="00516BCF">
        <w:rPr>
          <w:sz w:val="24"/>
          <w:szCs w:val="24"/>
        </w:rPr>
        <w:t xml:space="preserve">rojekt před vydáním </w:t>
      </w:r>
      <w:r w:rsidR="002E7E4B">
        <w:rPr>
          <w:sz w:val="24"/>
          <w:szCs w:val="24"/>
        </w:rPr>
        <w:t>Řídící dokumentace (Stanovení výdajů)</w:t>
      </w:r>
      <w:r w:rsidR="006D2A13" w:rsidRPr="00516BCF">
        <w:rPr>
          <w:sz w:val="24"/>
          <w:szCs w:val="24"/>
        </w:rPr>
        <w:t>.</w:t>
      </w:r>
      <w:r w:rsidR="006837C6">
        <w:rPr>
          <w:sz w:val="24"/>
          <w:szCs w:val="24"/>
        </w:rPr>
        <w:t xml:space="preserve"> Podávání ŽoP příjemcem je řešeno samostatně v následující kapitole.</w:t>
      </w:r>
      <w:r w:rsidR="006D2A13" w:rsidRPr="00516BCF">
        <w:rPr>
          <w:sz w:val="24"/>
          <w:szCs w:val="24"/>
        </w:rPr>
        <w:t xml:space="preserve"> </w:t>
      </w:r>
    </w:p>
    <w:p w14:paraId="08A07522" w14:textId="77777777" w:rsidR="00120BF5" w:rsidRPr="00516BCF" w:rsidRDefault="00120BF5" w:rsidP="007C604C">
      <w:pPr>
        <w:pStyle w:val="Textkomente"/>
        <w:jc w:val="both"/>
        <w:rPr>
          <w:sz w:val="24"/>
          <w:szCs w:val="24"/>
        </w:rPr>
      </w:pPr>
    </w:p>
    <w:p w14:paraId="0EBA4244" w14:textId="04D25596" w:rsidR="007C604C" w:rsidRPr="009B5339" w:rsidRDefault="007C604C" w:rsidP="007C604C">
      <w:pPr>
        <w:pStyle w:val="Textkomente"/>
        <w:jc w:val="both"/>
        <w:rPr>
          <w:sz w:val="24"/>
          <w:szCs w:val="24"/>
        </w:rPr>
      </w:pPr>
      <w:r w:rsidRPr="009B5339">
        <w:rPr>
          <w:sz w:val="24"/>
          <w:szCs w:val="24"/>
        </w:rPr>
        <w:t xml:space="preserve">Harmonogram podání </w:t>
      </w:r>
      <w:r w:rsidRPr="00DA4879">
        <w:rPr>
          <w:sz w:val="24"/>
          <w:szCs w:val="24"/>
        </w:rPr>
        <w:t>ZoR projektu</w:t>
      </w:r>
      <w:r w:rsidRPr="009B5339">
        <w:rPr>
          <w:sz w:val="24"/>
          <w:szCs w:val="24"/>
        </w:rPr>
        <w:t xml:space="preserve"> se příjemci zobrazuje v MS2014+ po datu schválení </w:t>
      </w:r>
      <w:r w:rsidR="00B02DEB">
        <w:rPr>
          <w:sz w:val="24"/>
          <w:szCs w:val="24"/>
        </w:rPr>
        <w:t>Řídící dokumentace (Stanovení výdajů)</w:t>
      </w:r>
      <w:r w:rsidRPr="009B5339">
        <w:rPr>
          <w:sz w:val="24"/>
          <w:szCs w:val="24"/>
        </w:rPr>
        <w:t xml:space="preserve">. Má informační charakter, příjemce jej nemůže upravovat. Harmonogram je automaticky upraven v případě, že jsou změněny údaje, ze kterých je harmonogram generován. Příjemce bude depeší upozorněn na blížící se termín předložení požadované </w:t>
      </w:r>
      <w:r w:rsidR="00ED59C3">
        <w:rPr>
          <w:sz w:val="24"/>
          <w:szCs w:val="24"/>
        </w:rPr>
        <w:t>z</w:t>
      </w:r>
      <w:r w:rsidRPr="009B5339">
        <w:rPr>
          <w:sz w:val="24"/>
          <w:szCs w:val="24"/>
        </w:rPr>
        <w:t>právy.</w:t>
      </w:r>
    </w:p>
    <w:p w14:paraId="1A8CE4ED" w14:textId="77777777" w:rsidR="007C604C" w:rsidRDefault="007C604C" w:rsidP="007C604C">
      <w:pPr>
        <w:pStyle w:val="Textkomente"/>
        <w:jc w:val="both"/>
        <w:rPr>
          <w:sz w:val="24"/>
          <w:szCs w:val="24"/>
        </w:rPr>
      </w:pPr>
    </w:p>
    <w:p w14:paraId="2A3710BF" w14:textId="142A1BA2" w:rsidR="007C604C" w:rsidRDefault="007C604C" w:rsidP="007C604C">
      <w:pPr>
        <w:pStyle w:val="Textkomente"/>
        <w:jc w:val="both"/>
        <w:rPr>
          <w:sz w:val="24"/>
          <w:szCs w:val="24"/>
        </w:rPr>
      </w:pPr>
      <w:r w:rsidRPr="00075AE5">
        <w:rPr>
          <w:sz w:val="24"/>
          <w:szCs w:val="24"/>
        </w:rPr>
        <w:t xml:space="preserve">V případě, že příjemce </w:t>
      </w:r>
      <w:r w:rsidR="00D40C21">
        <w:rPr>
          <w:sz w:val="24"/>
          <w:szCs w:val="24"/>
        </w:rPr>
        <w:t xml:space="preserve">požaduje změny v rozpočtu </w:t>
      </w:r>
      <w:r w:rsidRPr="00075AE5">
        <w:rPr>
          <w:sz w:val="24"/>
          <w:szCs w:val="24"/>
        </w:rPr>
        <w:t xml:space="preserve">projektu </w:t>
      </w:r>
      <w:r w:rsidR="00D40C21">
        <w:rPr>
          <w:sz w:val="24"/>
          <w:szCs w:val="24"/>
        </w:rPr>
        <w:t>(např. z důvodu</w:t>
      </w:r>
      <w:r w:rsidR="00F12640">
        <w:rPr>
          <w:sz w:val="24"/>
          <w:szCs w:val="24"/>
        </w:rPr>
        <w:t xml:space="preserve"> </w:t>
      </w:r>
      <w:r w:rsidRPr="00075AE5">
        <w:rPr>
          <w:sz w:val="24"/>
          <w:szCs w:val="24"/>
        </w:rPr>
        <w:t>změny v</w:t>
      </w:r>
      <w:r w:rsidR="00D40C21">
        <w:rPr>
          <w:sz w:val="24"/>
          <w:szCs w:val="24"/>
        </w:rPr>
        <w:t> </w:t>
      </w:r>
      <w:r w:rsidRPr="00075AE5">
        <w:rPr>
          <w:sz w:val="24"/>
          <w:szCs w:val="24"/>
        </w:rPr>
        <w:t>harmonogramu</w:t>
      </w:r>
      <w:r w:rsidR="00D40C21">
        <w:rPr>
          <w:sz w:val="24"/>
          <w:szCs w:val="24"/>
        </w:rPr>
        <w:t>)</w:t>
      </w:r>
      <w:r w:rsidRPr="00075AE5">
        <w:rPr>
          <w:sz w:val="24"/>
          <w:szCs w:val="24"/>
        </w:rPr>
        <w:t xml:space="preserve">, musí </w:t>
      </w:r>
      <w:r w:rsidR="002A7959">
        <w:rPr>
          <w:sz w:val="24"/>
          <w:szCs w:val="24"/>
        </w:rPr>
        <w:t xml:space="preserve">před </w:t>
      </w:r>
      <w:r w:rsidR="00516BCF">
        <w:rPr>
          <w:sz w:val="24"/>
          <w:szCs w:val="24"/>
        </w:rPr>
        <w:t xml:space="preserve">koncem </w:t>
      </w:r>
      <w:r w:rsidR="00D40C21">
        <w:rPr>
          <w:sz w:val="24"/>
          <w:szCs w:val="24"/>
        </w:rPr>
        <w:t>sledovaného období</w:t>
      </w:r>
      <w:r w:rsidRPr="00075AE5">
        <w:rPr>
          <w:sz w:val="24"/>
          <w:szCs w:val="24"/>
        </w:rPr>
        <w:t xml:space="preserve"> podat </w:t>
      </w:r>
      <w:r w:rsidR="003C03F2">
        <w:rPr>
          <w:sz w:val="24"/>
          <w:szCs w:val="24"/>
        </w:rPr>
        <w:t>žádost o změnu (</w:t>
      </w:r>
      <w:r w:rsidRPr="00075AE5">
        <w:rPr>
          <w:sz w:val="24"/>
          <w:szCs w:val="24"/>
        </w:rPr>
        <w:t>ŽoZ</w:t>
      </w:r>
      <w:r w:rsidR="003C03F2">
        <w:rPr>
          <w:sz w:val="24"/>
          <w:szCs w:val="24"/>
        </w:rPr>
        <w:t>)</w:t>
      </w:r>
      <w:r w:rsidRPr="00075AE5">
        <w:rPr>
          <w:sz w:val="24"/>
          <w:szCs w:val="24"/>
        </w:rPr>
        <w:t>. Postup pro oznamování a</w:t>
      </w:r>
      <w:r w:rsidR="00ED59C3">
        <w:rPr>
          <w:sz w:val="24"/>
          <w:szCs w:val="24"/>
        </w:rPr>
        <w:t> </w:t>
      </w:r>
      <w:r w:rsidRPr="00075AE5">
        <w:rPr>
          <w:sz w:val="24"/>
          <w:szCs w:val="24"/>
        </w:rPr>
        <w:t>schvalování</w:t>
      </w:r>
      <w:r w:rsidR="00D40C21">
        <w:rPr>
          <w:sz w:val="24"/>
          <w:szCs w:val="24"/>
        </w:rPr>
        <w:t xml:space="preserve"> změn je specifikován v Pravidlech</w:t>
      </w:r>
      <w:r w:rsidR="008B6EFD">
        <w:rPr>
          <w:sz w:val="24"/>
          <w:szCs w:val="24"/>
        </w:rPr>
        <w:t xml:space="preserve"> pro žadatele a příjemce</w:t>
      </w:r>
      <w:r w:rsidRPr="00075AE5">
        <w:rPr>
          <w:sz w:val="24"/>
          <w:szCs w:val="24"/>
        </w:rPr>
        <w:t xml:space="preserve">. </w:t>
      </w:r>
      <w:r w:rsidR="0042695E">
        <w:rPr>
          <w:sz w:val="24"/>
          <w:szCs w:val="24"/>
        </w:rPr>
        <w:t>Zo</w:t>
      </w:r>
      <w:r w:rsidR="00D40C21">
        <w:rPr>
          <w:sz w:val="24"/>
          <w:szCs w:val="24"/>
        </w:rPr>
        <w:t>R a ŽoP je pak možné podat do 30 kalendářních</w:t>
      </w:r>
      <w:r w:rsidR="0042695E">
        <w:rPr>
          <w:sz w:val="24"/>
          <w:szCs w:val="24"/>
        </w:rPr>
        <w:t xml:space="preserve"> dnů od schválení</w:t>
      </w:r>
      <w:r w:rsidR="0041039A">
        <w:rPr>
          <w:sz w:val="24"/>
          <w:szCs w:val="24"/>
        </w:rPr>
        <w:t xml:space="preserve"> </w:t>
      </w:r>
      <w:r w:rsidR="003C03F2">
        <w:rPr>
          <w:sz w:val="24"/>
          <w:szCs w:val="24"/>
        </w:rPr>
        <w:t>ŽoZ</w:t>
      </w:r>
      <w:r w:rsidR="0042695E">
        <w:rPr>
          <w:sz w:val="24"/>
          <w:szCs w:val="24"/>
        </w:rPr>
        <w:t>.</w:t>
      </w:r>
    </w:p>
    <w:p w14:paraId="7C05EB75" w14:textId="2E72DBE9" w:rsidR="009A7890" w:rsidRPr="00740AEC" w:rsidRDefault="009A7890">
      <w:pPr>
        <w:pStyle w:val="Nadpis40"/>
      </w:pPr>
      <w:bookmarkStart w:id="3" w:name="_Toc135227520"/>
      <w:r w:rsidRPr="00740AEC">
        <w:t>Postup vyplnění žádosti o platbu</w:t>
      </w:r>
      <w:bookmarkEnd w:id="3"/>
    </w:p>
    <w:p w14:paraId="0A26F32D" w14:textId="77777777" w:rsidR="009A7890" w:rsidRDefault="009A7890" w:rsidP="007266C1">
      <w:pPr>
        <w:pStyle w:val="Textkomente"/>
        <w:jc w:val="both"/>
        <w:rPr>
          <w:sz w:val="24"/>
          <w:szCs w:val="24"/>
        </w:rPr>
      </w:pPr>
    </w:p>
    <w:p w14:paraId="134BA8A4" w14:textId="4E7B4B0A" w:rsidR="001A6E01" w:rsidRDefault="00B02DEB" w:rsidP="007266C1">
      <w:pPr>
        <w:pStyle w:val="Textkomente"/>
        <w:jc w:val="both"/>
        <w:rPr>
          <w:sz w:val="24"/>
          <w:szCs w:val="24"/>
        </w:rPr>
      </w:pPr>
      <w:r>
        <w:rPr>
          <w:sz w:val="24"/>
          <w:szCs w:val="24"/>
        </w:rPr>
        <w:t>Ž</w:t>
      </w:r>
      <w:r w:rsidR="001A6E01" w:rsidRPr="001A6E01">
        <w:rPr>
          <w:sz w:val="24"/>
          <w:szCs w:val="24"/>
        </w:rPr>
        <w:t>ádost o platbu</w:t>
      </w:r>
      <w:r w:rsidR="00B30A66">
        <w:rPr>
          <w:sz w:val="24"/>
          <w:szCs w:val="24"/>
        </w:rPr>
        <w:t xml:space="preserve"> </w:t>
      </w:r>
      <w:r w:rsidR="008C251F">
        <w:rPr>
          <w:sz w:val="24"/>
          <w:szCs w:val="24"/>
        </w:rPr>
        <w:t xml:space="preserve">se </w:t>
      </w:r>
      <w:r w:rsidR="001A6E01" w:rsidRPr="001A6E01">
        <w:rPr>
          <w:sz w:val="24"/>
          <w:szCs w:val="24"/>
        </w:rPr>
        <w:t>p</w:t>
      </w:r>
      <w:r w:rsidR="008C251F">
        <w:rPr>
          <w:sz w:val="24"/>
          <w:szCs w:val="24"/>
        </w:rPr>
        <w:t>ře</w:t>
      </w:r>
      <w:r w:rsidR="001A6E01" w:rsidRPr="001A6E01">
        <w:rPr>
          <w:sz w:val="24"/>
          <w:szCs w:val="24"/>
        </w:rPr>
        <w:t>d</w:t>
      </w:r>
      <w:r w:rsidR="008C251F">
        <w:rPr>
          <w:sz w:val="24"/>
          <w:szCs w:val="24"/>
        </w:rPr>
        <w:t>kl</w:t>
      </w:r>
      <w:r w:rsidR="001A6E01" w:rsidRPr="001A6E01">
        <w:rPr>
          <w:sz w:val="24"/>
          <w:szCs w:val="24"/>
        </w:rPr>
        <w:t>á</w:t>
      </w:r>
      <w:r w:rsidR="008C251F">
        <w:rPr>
          <w:sz w:val="24"/>
          <w:szCs w:val="24"/>
        </w:rPr>
        <w:t>dá</w:t>
      </w:r>
      <w:r w:rsidR="00D40C21">
        <w:rPr>
          <w:sz w:val="24"/>
          <w:szCs w:val="24"/>
        </w:rPr>
        <w:t xml:space="preserve"> </w:t>
      </w:r>
      <w:r w:rsidR="00B30A66">
        <w:rPr>
          <w:sz w:val="24"/>
          <w:szCs w:val="24"/>
        </w:rPr>
        <w:t>v případě, že</w:t>
      </w:r>
      <w:r w:rsidR="001A6E01" w:rsidRPr="001A6E01">
        <w:rPr>
          <w:sz w:val="24"/>
          <w:szCs w:val="24"/>
        </w:rPr>
        <w:t xml:space="preserve"> </w:t>
      </w:r>
      <w:r w:rsidR="000A1F33">
        <w:rPr>
          <w:sz w:val="24"/>
          <w:szCs w:val="24"/>
        </w:rPr>
        <w:t>již byl</w:t>
      </w:r>
      <w:r>
        <w:rPr>
          <w:sz w:val="24"/>
          <w:szCs w:val="24"/>
        </w:rPr>
        <w:t>a</w:t>
      </w:r>
      <w:r w:rsidR="000A1F33">
        <w:rPr>
          <w:sz w:val="24"/>
          <w:szCs w:val="24"/>
        </w:rPr>
        <w:t xml:space="preserve"> vydán</w:t>
      </w:r>
      <w:r>
        <w:rPr>
          <w:sz w:val="24"/>
          <w:szCs w:val="24"/>
        </w:rPr>
        <w:t>a</w:t>
      </w:r>
      <w:r w:rsidR="000A1F33">
        <w:rPr>
          <w:sz w:val="24"/>
          <w:szCs w:val="24"/>
        </w:rPr>
        <w:t xml:space="preserve"> </w:t>
      </w:r>
      <w:r>
        <w:rPr>
          <w:sz w:val="24"/>
          <w:szCs w:val="24"/>
        </w:rPr>
        <w:t>Řídící dokumentace (Stanovení výdajů)</w:t>
      </w:r>
      <w:r w:rsidR="000A1F33">
        <w:rPr>
          <w:sz w:val="24"/>
          <w:szCs w:val="24"/>
        </w:rPr>
        <w:t xml:space="preserve">. </w:t>
      </w:r>
      <w:r>
        <w:rPr>
          <w:sz w:val="24"/>
          <w:szCs w:val="24"/>
        </w:rPr>
        <w:t xml:space="preserve">ŽoP </w:t>
      </w:r>
      <w:r w:rsidR="00433559">
        <w:rPr>
          <w:sz w:val="24"/>
          <w:szCs w:val="24"/>
        </w:rPr>
        <w:t xml:space="preserve">bude podávána v systému IS EIS Jasu. Způsob podávání bude nastaven/upraven přímo mezi příjemcem a poskytovatelem finančních prostředků. Správce programu do způsobu a formy nastavení ŽoP </w:t>
      </w:r>
      <w:r w:rsidR="002E7E4B">
        <w:rPr>
          <w:sz w:val="24"/>
          <w:szCs w:val="24"/>
        </w:rPr>
        <w:t>nezasahuje</w:t>
      </w:r>
      <w:r w:rsidR="00433559">
        <w:rPr>
          <w:sz w:val="24"/>
          <w:szCs w:val="24"/>
        </w:rPr>
        <w:t>.</w:t>
      </w:r>
    </w:p>
    <w:p w14:paraId="509203EC" w14:textId="047884E2" w:rsidR="001A6E01" w:rsidRDefault="001A6E01" w:rsidP="00B97575">
      <w:pPr>
        <w:spacing w:before="120" w:after="120"/>
        <w:jc w:val="both"/>
        <w:rPr>
          <w:sz w:val="24"/>
          <w:szCs w:val="24"/>
        </w:rPr>
      </w:pPr>
    </w:p>
    <w:p w14:paraId="488BA5D6" w14:textId="4BE5312A" w:rsidR="001A6E01" w:rsidRDefault="001A6E01" w:rsidP="001A6E01"/>
    <w:p w14:paraId="75091DFD" w14:textId="124D6B33" w:rsidR="009A7890" w:rsidRPr="004B4288" w:rsidRDefault="009A7890" w:rsidP="00C37D92">
      <w:pPr>
        <w:pStyle w:val="Nadpis40"/>
      </w:pPr>
      <w:bookmarkStart w:id="4" w:name="_Toc135227521"/>
      <w:r w:rsidRPr="004B4288">
        <w:t>Postup vyplnění zprávy o realizaci</w:t>
      </w:r>
      <w:bookmarkEnd w:id="4"/>
    </w:p>
    <w:p w14:paraId="79D07A4D" w14:textId="77777777" w:rsidR="005C36C8" w:rsidRPr="0055391F" w:rsidRDefault="005C36C8" w:rsidP="005C36C8">
      <w:pPr>
        <w:rPr>
          <w:sz w:val="24"/>
          <w:szCs w:val="24"/>
        </w:rPr>
      </w:pPr>
    </w:p>
    <w:p w14:paraId="4DF0E4DE" w14:textId="77777777" w:rsidR="00C70776" w:rsidRDefault="00C70776" w:rsidP="00C70776">
      <w:pPr>
        <w:pStyle w:val="textPP"/>
        <w:spacing w:before="120"/>
        <w:rPr>
          <w:rFonts w:cs="Times New Roman"/>
          <w:szCs w:val="24"/>
        </w:rPr>
      </w:pPr>
      <w:r>
        <w:rPr>
          <w:rFonts w:cs="Times New Roman"/>
          <w:szCs w:val="24"/>
        </w:rPr>
        <w:t>Pro tvorbu nové zprávy o realizaci</w:t>
      </w:r>
      <w:r w:rsidRPr="000B7822">
        <w:rPr>
          <w:rFonts w:cs="Times New Roman"/>
          <w:szCs w:val="24"/>
        </w:rPr>
        <w:t xml:space="preserve"> je nutné kliknout na </w:t>
      </w:r>
      <w:r>
        <w:rPr>
          <w:rFonts w:cs="Times New Roman"/>
          <w:szCs w:val="24"/>
        </w:rPr>
        <w:t xml:space="preserve">příslušný </w:t>
      </w:r>
      <w:r w:rsidRPr="00E177DA">
        <w:rPr>
          <w:rFonts w:cs="Times New Roman"/>
          <w:szCs w:val="24"/>
        </w:rPr>
        <w:t>projekt</w:t>
      </w:r>
      <w:r>
        <w:rPr>
          <w:rFonts w:cs="Times New Roman"/>
          <w:szCs w:val="24"/>
        </w:rPr>
        <w:t xml:space="preserve"> a dále</w:t>
      </w:r>
      <w:r w:rsidRPr="00E177DA">
        <w:rPr>
          <w:rFonts w:cs="Times New Roman"/>
          <w:szCs w:val="24"/>
        </w:rPr>
        <w:t xml:space="preserve"> </w:t>
      </w:r>
      <w:r w:rsidRPr="000B7822">
        <w:rPr>
          <w:rFonts w:cs="Times New Roman"/>
          <w:szCs w:val="24"/>
        </w:rPr>
        <w:t xml:space="preserve">na pole s názvem </w:t>
      </w:r>
      <w:r>
        <w:rPr>
          <w:rFonts w:cs="Times New Roman"/>
          <w:szCs w:val="24"/>
        </w:rPr>
        <w:t>„Zprávy o realizaci“</w:t>
      </w:r>
      <w:r w:rsidRPr="000B7822">
        <w:rPr>
          <w:rFonts w:cs="Times New Roman"/>
          <w:szCs w:val="24"/>
        </w:rPr>
        <w:t xml:space="preserve"> v </w:t>
      </w:r>
      <w:r w:rsidRPr="00E177DA">
        <w:rPr>
          <w:rFonts w:cs="Times New Roman"/>
          <w:szCs w:val="24"/>
        </w:rPr>
        <w:t>ovládacím</w:t>
      </w:r>
      <w:r w:rsidRPr="00066730">
        <w:rPr>
          <w:rFonts w:cs="Times New Roman"/>
          <w:szCs w:val="24"/>
        </w:rPr>
        <w:t xml:space="preserve"> panelu</w:t>
      </w:r>
      <w:r>
        <w:rPr>
          <w:rFonts w:cs="Times New Roman"/>
          <w:szCs w:val="24"/>
        </w:rPr>
        <w:t>. Klikněte na pole „Založit novou Zprávu/Informaci“</w:t>
      </w:r>
      <w:r w:rsidRPr="00066730">
        <w:rPr>
          <w:rFonts w:cs="Times New Roman"/>
          <w:szCs w:val="24"/>
        </w:rPr>
        <w:t>.</w:t>
      </w:r>
      <w:r>
        <w:rPr>
          <w:rFonts w:cs="Times New Roman"/>
          <w:szCs w:val="24"/>
        </w:rPr>
        <w:t xml:space="preserve"> V případě další zprávy o realizaci</w:t>
      </w:r>
      <w:r w:rsidRPr="00474121">
        <w:rPr>
          <w:rFonts w:cs="Times New Roman"/>
          <w:szCs w:val="24"/>
        </w:rPr>
        <w:t xml:space="preserve"> se musí při každé nové zprávě kliknout na pole „</w:t>
      </w:r>
      <w:r>
        <w:rPr>
          <w:rFonts w:cs="Times New Roman"/>
          <w:szCs w:val="24"/>
        </w:rPr>
        <w:t>Založit novou Zprávu/Informaci</w:t>
      </w:r>
      <w:r w:rsidRPr="00474121">
        <w:rPr>
          <w:rFonts w:cs="Times New Roman"/>
          <w:szCs w:val="24"/>
        </w:rPr>
        <w:t>“</w:t>
      </w:r>
      <w:r>
        <w:rPr>
          <w:rFonts w:cs="Times New Roman"/>
          <w:szCs w:val="24"/>
        </w:rPr>
        <w:t xml:space="preserve"> v hlavním menu. </w:t>
      </w:r>
    </w:p>
    <w:p w14:paraId="2D88ED18" w14:textId="77777777" w:rsidR="009B7E25" w:rsidRDefault="009B7E25" w:rsidP="00AF1438">
      <w:pPr>
        <w:spacing w:before="120"/>
        <w:jc w:val="both"/>
        <w:rPr>
          <w:b/>
          <w:sz w:val="24"/>
          <w:szCs w:val="24"/>
        </w:rPr>
      </w:pPr>
      <w:r>
        <w:rPr>
          <w:b/>
          <w:sz w:val="24"/>
          <w:szCs w:val="24"/>
        </w:rPr>
        <w:t>Typy ZoR:</w:t>
      </w:r>
    </w:p>
    <w:p w14:paraId="78FC8064" w14:textId="77777777" w:rsidR="009B7E25" w:rsidRPr="00B21B5B" w:rsidRDefault="009B7E25" w:rsidP="00AF1438">
      <w:pPr>
        <w:spacing w:before="120"/>
        <w:jc w:val="both"/>
        <w:rPr>
          <w:bCs/>
          <w:iCs/>
          <w:sz w:val="24"/>
          <w:szCs w:val="24"/>
        </w:rPr>
      </w:pPr>
      <w:r w:rsidRPr="00B21B5B">
        <w:rPr>
          <w:bCs/>
          <w:iCs/>
          <w:sz w:val="24"/>
          <w:szCs w:val="24"/>
        </w:rPr>
        <w:t xml:space="preserve">Zpráva o realizaci </w:t>
      </w:r>
      <w:r w:rsidR="0001225B" w:rsidRPr="00B21B5B">
        <w:rPr>
          <w:bCs/>
          <w:iCs/>
          <w:sz w:val="24"/>
          <w:szCs w:val="24"/>
        </w:rPr>
        <w:t>(průběžné – pouze u víceetapových projektů)</w:t>
      </w:r>
    </w:p>
    <w:p w14:paraId="02DC1185" w14:textId="5DA09AAD" w:rsidR="009B7E25" w:rsidRDefault="009B7E25" w:rsidP="00AF1438">
      <w:pPr>
        <w:spacing w:before="120"/>
        <w:jc w:val="both"/>
        <w:rPr>
          <w:bCs/>
          <w:iCs/>
          <w:sz w:val="24"/>
          <w:szCs w:val="24"/>
        </w:rPr>
      </w:pPr>
      <w:r w:rsidRPr="00B21B5B">
        <w:rPr>
          <w:bCs/>
          <w:iCs/>
          <w:sz w:val="24"/>
          <w:szCs w:val="24"/>
        </w:rPr>
        <w:t>Závěrečné zpráva o realizaci (</w:t>
      </w:r>
      <w:r w:rsidR="0001225B">
        <w:rPr>
          <w:bCs/>
          <w:iCs/>
          <w:sz w:val="24"/>
          <w:szCs w:val="24"/>
        </w:rPr>
        <w:t xml:space="preserve">investiční </w:t>
      </w:r>
      <w:r w:rsidR="00116691">
        <w:rPr>
          <w:bCs/>
          <w:iCs/>
          <w:sz w:val="24"/>
          <w:szCs w:val="24"/>
        </w:rPr>
        <w:t>projekty s CZV do 100 mil. Kč)</w:t>
      </w:r>
    </w:p>
    <w:p w14:paraId="4F98DF0D" w14:textId="77777777" w:rsidR="0001225B" w:rsidRDefault="0001225B" w:rsidP="00AF1438">
      <w:pPr>
        <w:spacing w:before="120"/>
        <w:jc w:val="both"/>
        <w:rPr>
          <w:bCs/>
          <w:iCs/>
          <w:sz w:val="24"/>
          <w:szCs w:val="24"/>
        </w:rPr>
      </w:pPr>
      <w:r>
        <w:rPr>
          <w:bCs/>
          <w:iCs/>
          <w:sz w:val="24"/>
          <w:szCs w:val="24"/>
        </w:rPr>
        <w:t xml:space="preserve">V případě vygenerování chybného typu Závěrečné zprávy kontaktujte svého manažera projektu. </w:t>
      </w:r>
    </w:p>
    <w:p w14:paraId="36B1D75C" w14:textId="77777777" w:rsidR="008526C0" w:rsidRDefault="008526C0" w:rsidP="00AF1438">
      <w:pPr>
        <w:spacing w:before="120"/>
        <w:jc w:val="both"/>
        <w:rPr>
          <w:bCs/>
          <w:iCs/>
          <w:sz w:val="24"/>
          <w:szCs w:val="24"/>
        </w:rPr>
      </w:pPr>
      <w:r>
        <w:rPr>
          <w:bCs/>
          <w:iCs/>
          <w:sz w:val="24"/>
          <w:szCs w:val="24"/>
        </w:rPr>
        <w:t>Harmonogram zpráv/informací</w:t>
      </w:r>
    </w:p>
    <w:p w14:paraId="5F9FA289" w14:textId="77777777" w:rsidR="008526C0" w:rsidRDefault="008526C0" w:rsidP="00AF1438">
      <w:pPr>
        <w:spacing w:before="120"/>
        <w:jc w:val="both"/>
        <w:rPr>
          <w:bCs/>
          <w:iCs/>
          <w:sz w:val="24"/>
          <w:szCs w:val="24"/>
        </w:rPr>
      </w:pPr>
      <w:r>
        <w:rPr>
          <w:bCs/>
          <w:iCs/>
          <w:noProof/>
          <w:sz w:val="24"/>
          <w:szCs w:val="24"/>
        </w:rPr>
        <w:lastRenderedPageBreak/>
        <w:drawing>
          <wp:inline distT="0" distB="0" distL="0" distR="0" wp14:anchorId="7755A01F" wp14:editId="2AECC817">
            <wp:extent cx="5752465" cy="1255395"/>
            <wp:effectExtent l="0" t="0" r="635" b="1905"/>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2465" cy="1255395"/>
                    </a:xfrm>
                    <a:prstGeom prst="rect">
                      <a:avLst/>
                    </a:prstGeom>
                    <a:noFill/>
                    <a:ln>
                      <a:noFill/>
                    </a:ln>
                  </pic:spPr>
                </pic:pic>
              </a:graphicData>
            </a:graphic>
          </wp:inline>
        </w:drawing>
      </w:r>
    </w:p>
    <w:p w14:paraId="0A2B51DE" w14:textId="2A080554" w:rsidR="008526C0" w:rsidRDefault="008526C0" w:rsidP="00AF1438">
      <w:pPr>
        <w:spacing w:before="120"/>
        <w:jc w:val="both"/>
        <w:rPr>
          <w:bCs/>
          <w:iCs/>
          <w:sz w:val="24"/>
          <w:szCs w:val="24"/>
        </w:rPr>
      </w:pPr>
      <w:r>
        <w:rPr>
          <w:bCs/>
          <w:iCs/>
          <w:sz w:val="24"/>
          <w:szCs w:val="24"/>
        </w:rPr>
        <w:t xml:space="preserve">Na </w:t>
      </w:r>
      <w:r w:rsidRPr="008526C0">
        <w:rPr>
          <w:bCs/>
          <w:iCs/>
          <w:sz w:val="24"/>
          <w:szCs w:val="24"/>
        </w:rPr>
        <w:t>záložce Harmonogram zpráv/Informací uživatel uvidí plán zpráv o re</w:t>
      </w:r>
      <w:r w:rsidR="00116691">
        <w:rPr>
          <w:bCs/>
          <w:iCs/>
          <w:sz w:val="24"/>
          <w:szCs w:val="24"/>
        </w:rPr>
        <w:t>alizaci</w:t>
      </w:r>
      <w:r w:rsidRPr="008526C0">
        <w:rPr>
          <w:bCs/>
          <w:iCs/>
          <w:sz w:val="24"/>
          <w:szCs w:val="24"/>
        </w:rPr>
        <w:t>. V případě, že není harmonogram vygenerován, nelze Zprávu o realizaci založit a uživatel musí kontaktovat svého projektového manažera.</w:t>
      </w:r>
    </w:p>
    <w:p w14:paraId="3AF05AEF" w14:textId="77777777" w:rsidR="00AF1438" w:rsidRPr="004963E1" w:rsidRDefault="00AF1438" w:rsidP="00AF1438">
      <w:pPr>
        <w:spacing w:before="120"/>
        <w:jc w:val="both"/>
        <w:rPr>
          <w:b/>
          <w:sz w:val="24"/>
          <w:szCs w:val="24"/>
        </w:rPr>
      </w:pPr>
      <w:r w:rsidRPr="004963E1">
        <w:rPr>
          <w:b/>
          <w:sz w:val="24"/>
          <w:szCs w:val="24"/>
        </w:rPr>
        <w:t>POZOR:</w:t>
      </w:r>
    </w:p>
    <w:p w14:paraId="31DD5FE3" w14:textId="0DA54E6F" w:rsidR="00AF1438" w:rsidRDefault="00AF1438" w:rsidP="00AF1438">
      <w:pPr>
        <w:pStyle w:val="textPP"/>
        <w:spacing w:before="120"/>
        <w:rPr>
          <w:rFonts w:cs="Times New Roman"/>
          <w:szCs w:val="24"/>
        </w:rPr>
      </w:pPr>
      <w:r>
        <w:rPr>
          <w:rFonts w:cs="Times New Roman"/>
          <w:szCs w:val="24"/>
        </w:rPr>
        <w:t>V případě, že předchozí zpráva o realizaci není ve stavu „Schválena ŘO z hlediska obsahové kvality“, lze navazující zprávu o realizaci založit, ale nebude možné ji finalizovat, protože nebudou všechny záložky dostupné k editaci. Jakmile bude předchozí zpráva o realizaci ve stavu</w:t>
      </w:r>
      <w:r w:rsidR="002D50A2">
        <w:rPr>
          <w:rFonts w:cs="Times New Roman"/>
          <w:szCs w:val="24"/>
        </w:rPr>
        <w:t xml:space="preserve"> </w:t>
      </w:r>
      <w:r w:rsidR="00C660B9">
        <w:rPr>
          <w:rFonts w:cs="Times New Roman"/>
          <w:szCs w:val="24"/>
        </w:rPr>
        <w:t>„</w:t>
      </w:r>
      <w:r>
        <w:rPr>
          <w:rFonts w:cs="Times New Roman"/>
          <w:szCs w:val="24"/>
        </w:rPr>
        <w:t xml:space="preserve">Schválena ŘO z hlediska obsahové kvality“, budou zpřístupněny všechny relevantní záložky a příjemce po jejich vyplnění může provést finalizaci zprávy o realizaci a podat ji. </w:t>
      </w:r>
    </w:p>
    <w:p w14:paraId="14B451DF" w14:textId="77777777" w:rsidR="00AF1438" w:rsidRDefault="00AF1438" w:rsidP="00C70776">
      <w:pPr>
        <w:pStyle w:val="textPP"/>
        <w:spacing w:before="120"/>
        <w:rPr>
          <w:rFonts w:cs="Times New Roman"/>
          <w:szCs w:val="24"/>
        </w:rPr>
      </w:pPr>
    </w:p>
    <w:p w14:paraId="64B599A6" w14:textId="77777777" w:rsidR="00C70776" w:rsidRDefault="008526C0" w:rsidP="00C70776">
      <w:pPr>
        <w:pStyle w:val="textPP"/>
        <w:spacing w:before="120"/>
        <w:rPr>
          <w:rFonts w:cs="Times New Roman"/>
          <w:szCs w:val="24"/>
        </w:rPr>
      </w:pPr>
      <w:r>
        <w:rPr>
          <w:rFonts w:cs="Times New Roman"/>
          <w:noProof/>
          <w:szCs w:val="24"/>
        </w:rPr>
        <w:drawing>
          <wp:inline distT="0" distB="0" distL="0" distR="0" wp14:anchorId="58C4D386" wp14:editId="11F3AC3A">
            <wp:extent cx="5760720" cy="1005840"/>
            <wp:effectExtent l="0" t="0" r="0" b="381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1005840"/>
                    </a:xfrm>
                    <a:prstGeom prst="rect">
                      <a:avLst/>
                    </a:prstGeom>
                    <a:noFill/>
                    <a:ln>
                      <a:noFill/>
                    </a:ln>
                  </pic:spPr>
                </pic:pic>
              </a:graphicData>
            </a:graphic>
          </wp:inline>
        </w:drawing>
      </w:r>
    </w:p>
    <w:p w14:paraId="25D453A4" w14:textId="77777777" w:rsidR="00C70776" w:rsidRDefault="00C70776" w:rsidP="00C70776">
      <w:pPr>
        <w:pStyle w:val="textPP"/>
        <w:spacing w:before="120"/>
        <w:rPr>
          <w:rFonts w:cs="Times New Roman"/>
          <w:szCs w:val="24"/>
        </w:rPr>
      </w:pPr>
      <w:r>
        <w:rPr>
          <w:rFonts w:cs="Times New Roman"/>
          <w:szCs w:val="24"/>
        </w:rPr>
        <w:t xml:space="preserve">Stav založené zprávy o realizaci je „Rozpracovaná“.  </w:t>
      </w:r>
    </w:p>
    <w:p w14:paraId="5D99885A" w14:textId="77777777" w:rsidR="00C70776" w:rsidRDefault="00C70776" w:rsidP="00C70776"/>
    <w:p w14:paraId="6610D35D" w14:textId="77777777" w:rsidR="00C70776" w:rsidRDefault="00C70776" w:rsidP="00C70776">
      <w:pPr>
        <w:rPr>
          <w:bCs/>
          <w:iCs/>
          <w:sz w:val="24"/>
          <w:szCs w:val="24"/>
        </w:rPr>
      </w:pPr>
      <w:r w:rsidRPr="00C45DC7">
        <w:rPr>
          <w:bCs/>
          <w:iCs/>
          <w:sz w:val="24"/>
          <w:szCs w:val="24"/>
        </w:rPr>
        <w:t xml:space="preserve">Uživateli se zobrazí záložky „Datové oblasti žádosti“. </w:t>
      </w:r>
    </w:p>
    <w:p w14:paraId="2E897B7D" w14:textId="77777777" w:rsidR="004271A6" w:rsidRDefault="004271A6" w:rsidP="00C70776">
      <w:pPr>
        <w:rPr>
          <w:bCs/>
          <w:iCs/>
          <w:sz w:val="24"/>
          <w:szCs w:val="24"/>
        </w:rPr>
      </w:pPr>
    </w:p>
    <w:p w14:paraId="6B53490B" w14:textId="77777777" w:rsidR="004271A6" w:rsidRPr="00526D0F" w:rsidRDefault="004271A6" w:rsidP="004271A6">
      <w:pPr>
        <w:pStyle w:val="textPP"/>
        <w:spacing w:before="120"/>
      </w:pPr>
      <w:r w:rsidRPr="00526D0F">
        <w:t>Po doplnění údajů</w:t>
      </w:r>
      <w:r>
        <w:t xml:space="preserve"> na každé záložce</w:t>
      </w:r>
      <w:r w:rsidRPr="00526D0F">
        <w:t xml:space="preserve"> záznam uložte tlačítkem uložit. </w:t>
      </w:r>
    </w:p>
    <w:p w14:paraId="752614A4" w14:textId="77777777" w:rsidR="00C70776" w:rsidRDefault="00C70776" w:rsidP="00C70776"/>
    <w:p w14:paraId="50F2DC47" w14:textId="255B785C" w:rsidR="00C70776" w:rsidRPr="00E342BD" w:rsidRDefault="00C70776">
      <w:pPr>
        <w:pStyle w:val="Nadpis5"/>
      </w:pPr>
      <w:bookmarkStart w:id="5" w:name="_Toc135227522"/>
      <w:r w:rsidRPr="00E342BD">
        <w:t xml:space="preserve">Záložka </w:t>
      </w:r>
      <w:r w:rsidR="005C48BF">
        <w:t>I</w:t>
      </w:r>
      <w:r w:rsidRPr="00E342BD">
        <w:t>nformace o zprávě</w:t>
      </w:r>
      <w:bookmarkEnd w:id="5"/>
    </w:p>
    <w:p w14:paraId="0FF95DA6" w14:textId="77777777" w:rsidR="00C70776" w:rsidRPr="00C45DC7" w:rsidRDefault="00C70776" w:rsidP="00BE2400">
      <w:pPr>
        <w:jc w:val="both"/>
        <w:rPr>
          <w:bCs/>
          <w:iCs/>
          <w:sz w:val="24"/>
          <w:szCs w:val="24"/>
        </w:rPr>
      </w:pPr>
      <w:r w:rsidRPr="00C45DC7">
        <w:rPr>
          <w:bCs/>
          <w:iCs/>
          <w:sz w:val="24"/>
          <w:szCs w:val="24"/>
        </w:rPr>
        <w:t xml:space="preserve">Jedná se o základní informace, které jednotlivou zprávu o realizaci identifikují. Automaticky je doplněno identifikační číslo zprávy, typ zprávy, pořadové číslo zprávy, verze, stav, datum založení a finalizace zprávy o realizaci. </w:t>
      </w:r>
    </w:p>
    <w:p w14:paraId="6C8A5237" w14:textId="77777777" w:rsidR="00C70776" w:rsidRDefault="00C70776" w:rsidP="00C70776"/>
    <w:p w14:paraId="1180E891" w14:textId="24B4CFEB" w:rsidR="00C70776" w:rsidRPr="00E71768" w:rsidRDefault="00C70776" w:rsidP="00E71768">
      <w:pPr>
        <w:jc w:val="both"/>
        <w:rPr>
          <w:bCs/>
          <w:iCs/>
          <w:sz w:val="24"/>
          <w:szCs w:val="24"/>
        </w:rPr>
      </w:pPr>
      <w:r w:rsidRPr="00E71768">
        <w:rPr>
          <w:b/>
          <w:bCs/>
          <w:iCs/>
          <w:sz w:val="24"/>
          <w:szCs w:val="24"/>
        </w:rPr>
        <w:t>Sledované období od</w:t>
      </w:r>
      <w:r>
        <w:t xml:space="preserve"> –</w:t>
      </w:r>
      <w:r w:rsidRPr="00982F08">
        <w:t xml:space="preserve"> </w:t>
      </w:r>
      <w:r w:rsidRPr="00E71768">
        <w:rPr>
          <w:bCs/>
          <w:iCs/>
          <w:sz w:val="24"/>
          <w:szCs w:val="24"/>
        </w:rPr>
        <w:t>vyplň</w:t>
      </w:r>
      <w:r w:rsidR="00116691">
        <w:rPr>
          <w:bCs/>
          <w:iCs/>
          <w:sz w:val="24"/>
          <w:szCs w:val="24"/>
        </w:rPr>
        <w:t>te skutečné datum zahájení projektu, za které</w:t>
      </w:r>
      <w:r w:rsidRPr="00E71768">
        <w:rPr>
          <w:bCs/>
          <w:iCs/>
          <w:sz w:val="24"/>
          <w:szCs w:val="24"/>
        </w:rPr>
        <w:t xml:space="preserve"> je podávána zpráva o realizaci</w:t>
      </w:r>
      <w:r w:rsidR="00884829">
        <w:rPr>
          <w:bCs/>
          <w:iCs/>
          <w:sz w:val="24"/>
          <w:szCs w:val="24"/>
        </w:rPr>
        <w:t>.</w:t>
      </w:r>
      <w:r w:rsidR="00D62CDB" w:rsidRPr="00D62CDB">
        <w:t xml:space="preserve"> </w:t>
      </w:r>
    </w:p>
    <w:p w14:paraId="1966BB66" w14:textId="77777777" w:rsidR="00C70776" w:rsidRDefault="00C70776" w:rsidP="00C70776">
      <w:pPr>
        <w:rPr>
          <w:b/>
        </w:rPr>
      </w:pPr>
    </w:p>
    <w:p w14:paraId="152FFECA" w14:textId="4A331DC0" w:rsidR="00C70776" w:rsidRDefault="00C70776" w:rsidP="00E71768">
      <w:pPr>
        <w:jc w:val="both"/>
        <w:rPr>
          <w:bCs/>
          <w:iCs/>
          <w:sz w:val="24"/>
          <w:szCs w:val="24"/>
        </w:rPr>
      </w:pPr>
      <w:r w:rsidRPr="00E71768">
        <w:rPr>
          <w:b/>
          <w:bCs/>
          <w:iCs/>
          <w:sz w:val="24"/>
          <w:szCs w:val="24"/>
        </w:rPr>
        <w:t>Sledované období do –</w:t>
      </w:r>
      <w:r>
        <w:t xml:space="preserve"> </w:t>
      </w:r>
      <w:r w:rsidRPr="00E71768">
        <w:rPr>
          <w:bCs/>
          <w:iCs/>
          <w:sz w:val="24"/>
          <w:szCs w:val="24"/>
        </w:rPr>
        <w:t>vyplň</w:t>
      </w:r>
      <w:r w:rsidR="00116691">
        <w:rPr>
          <w:bCs/>
          <w:iCs/>
          <w:sz w:val="24"/>
          <w:szCs w:val="24"/>
        </w:rPr>
        <w:t>te skutečné datum ukončení projektu, za které</w:t>
      </w:r>
      <w:r w:rsidRPr="00E71768">
        <w:rPr>
          <w:bCs/>
          <w:iCs/>
          <w:sz w:val="24"/>
          <w:szCs w:val="24"/>
        </w:rPr>
        <w:t xml:space="preserve"> je podávána zpráva o realizaci</w:t>
      </w:r>
      <w:r w:rsidR="00884829">
        <w:rPr>
          <w:bCs/>
          <w:iCs/>
          <w:sz w:val="24"/>
          <w:szCs w:val="24"/>
        </w:rPr>
        <w:t>.</w:t>
      </w:r>
      <w:r w:rsidRPr="00E71768">
        <w:rPr>
          <w:bCs/>
          <w:iCs/>
          <w:sz w:val="24"/>
          <w:szCs w:val="24"/>
        </w:rPr>
        <w:t xml:space="preserve">  </w:t>
      </w:r>
    </w:p>
    <w:p w14:paraId="6D4E50D7" w14:textId="77777777" w:rsidR="00D62CDB" w:rsidRDefault="00D62CDB" w:rsidP="00E71768">
      <w:pPr>
        <w:jc w:val="both"/>
        <w:rPr>
          <w:bCs/>
          <w:iCs/>
          <w:sz w:val="24"/>
          <w:szCs w:val="24"/>
        </w:rPr>
      </w:pPr>
    </w:p>
    <w:p w14:paraId="50B54660" w14:textId="77777777" w:rsidR="00C70776" w:rsidRPr="00C45DC7" w:rsidRDefault="00C70776" w:rsidP="006F406F">
      <w:pPr>
        <w:jc w:val="both"/>
        <w:rPr>
          <w:rFonts w:cs="Arial"/>
          <w:bCs/>
          <w:iCs/>
          <w:sz w:val="24"/>
          <w:szCs w:val="28"/>
        </w:rPr>
      </w:pPr>
      <w:r w:rsidRPr="00E71768">
        <w:rPr>
          <w:b/>
          <w:bCs/>
          <w:iCs/>
          <w:sz w:val="24"/>
          <w:szCs w:val="24"/>
        </w:rPr>
        <w:t>Skutečné datum zahájení</w:t>
      </w:r>
      <w:r w:rsidRPr="005E6E53">
        <w:rPr>
          <w:b/>
        </w:rPr>
        <w:t xml:space="preserve"> –</w:t>
      </w:r>
      <w:r>
        <w:t xml:space="preserve"> </w:t>
      </w:r>
      <w:r w:rsidR="00C45DC7">
        <w:rPr>
          <w:rFonts w:cs="Arial"/>
          <w:bCs/>
          <w:iCs/>
          <w:sz w:val="24"/>
          <w:szCs w:val="28"/>
        </w:rPr>
        <w:t>vy</w:t>
      </w:r>
      <w:r w:rsidRPr="00C45DC7">
        <w:rPr>
          <w:rFonts w:cs="Arial"/>
          <w:bCs/>
          <w:iCs/>
          <w:sz w:val="24"/>
          <w:szCs w:val="28"/>
        </w:rPr>
        <w:t>plňte skutečné datum zahájení projektu</w:t>
      </w:r>
      <w:r w:rsidR="00747EE6">
        <w:rPr>
          <w:rFonts w:cs="Arial"/>
          <w:bCs/>
          <w:iCs/>
          <w:sz w:val="24"/>
          <w:szCs w:val="28"/>
        </w:rPr>
        <w:t>, určené v souladu s textem příslušné výzvy</w:t>
      </w:r>
      <w:r w:rsidR="006F406F">
        <w:rPr>
          <w:rFonts w:cs="Arial"/>
          <w:bCs/>
          <w:iCs/>
          <w:sz w:val="24"/>
          <w:szCs w:val="28"/>
        </w:rPr>
        <w:t xml:space="preserve">. </w:t>
      </w:r>
    </w:p>
    <w:p w14:paraId="5559C085" w14:textId="77777777" w:rsidR="00C70776" w:rsidRDefault="00C70776" w:rsidP="00C70776">
      <w:pPr>
        <w:rPr>
          <w:b/>
        </w:rPr>
      </w:pPr>
    </w:p>
    <w:p w14:paraId="6F3B85FB" w14:textId="77777777" w:rsidR="00C70776" w:rsidRDefault="00C70776" w:rsidP="00C70776">
      <w:pPr>
        <w:keepNext/>
        <w:keepLines/>
        <w:spacing w:before="120"/>
        <w:jc w:val="both"/>
        <w:rPr>
          <w:sz w:val="24"/>
        </w:rPr>
      </w:pPr>
      <w:r w:rsidRPr="00E71768">
        <w:rPr>
          <w:b/>
          <w:bCs/>
          <w:iCs/>
          <w:sz w:val="24"/>
          <w:szCs w:val="24"/>
        </w:rPr>
        <w:t>Skutečné datum ukončení</w:t>
      </w:r>
      <w:r w:rsidR="00467D75">
        <w:rPr>
          <w:b/>
          <w:bCs/>
          <w:iCs/>
          <w:sz w:val="24"/>
          <w:szCs w:val="24"/>
        </w:rPr>
        <w:t xml:space="preserve"> </w:t>
      </w:r>
      <w:r>
        <w:t xml:space="preserve">– </w:t>
      </w:r>
      <w:r w:rsidRPr="00C45DC7">
        <w:rPr>
          <w:rFonts w:cs="Arial"/>
          <w:bCs/>
          <w:iCs/>
          <w:sz w:val="24"/>
          <w:szCs w:val="28"/>
        </w:rPr>
        <w:t>v případě, že se jedná o poslední závěrečnou zprávu o</w:t>
      </w:r>
      <w:r w:rsidR="00B72B09">
        <w:rPr>
          <w:rFonts w:cs="Arial"/>
          <w:bCs/>
          <w:iCs/>
          <w:sz w:val="24"/>
          <w:szCs w:val="28"/>
        </w:rPr>
        <w:t> </w:t>
      </w:r>
      <w:r w:rsidRPr="00C45DC7">
        <w:rPr>
          <w:rFonts w:cs="Arial"/>
          <w:bCs/>
          <w:iCs/>
          <w:sz w:val="24"/>
          <w:szCs w:val="28"/>
        </w:rPr>
        <w:t xml:space="preserve">realizaci, vyplňte skutečné datum ukončení projektu. Datum skutečného ukončení realizace projektu nesmí překročit datum uvedené v řídícím dokumentu v </w:t>
      </w:r>
      <w:r w:rsidR="009B6D4A">
        <w:rPr>
          <w:rFonts w:cs="Arial"/>
          <w:bCs/>
          <w:iCs/>
          <w:sz w:val="24"/>
          <w:szCs w:val="28"/>
        </w:rPr>
        <w:t>tabulce Termíny akce (projektu)</w:t>
      </w:r>
      <w:r w:rsidR="00884829">
        <w:rPr>
          <w:rFonts w:cs="Arial"/>
          <w:bCs/>
          <w:iCs/>
          <w:sz w:val="24"/>
          <w:szCs w:val="28"/>
        </w:rPr>
        <w:t>.</w:t>
      </w:r>
      <w:r w:rsidR="000D25EB">
        <w:rPr>
          <w:rFonts w:cs="Arial"/>
          <w:bCs/>
          <w:iCs/>
          <w:sz w:val="24"/>
          <w:szCs w:val="28"/>
        </w:rPr>
        <w:t xml:space="preserve"> </w:t>
      </w:r>
    </w:p>
    <w:p w14:paraId="598FDBF4" w14:textId="77777777" w:rsidR="00C70776" w:rsidRPr="00982F08" w:rsidRDefault="00C70776" w:rsidP="00C70776">
      <w:pPr>
        <w:jc w:val="both"/>
      </w:pPr>
    </w:p>
    <w:p w14:paraId="7EF5FD86" w14:textId="77777777" w:rsidR="00C70776" w:rsidRDefault="00C70776" w:rsidP="00C70776">
      <w:pPr>
        <w:pStyle w:val="textPP"/>
        <w:spacing w:before="120"/>
        <w:rPr>
          <w:rFonts w:cs="Times New Roman"/>
          <w:bCs w:val="0"/>
          <w:iCs w:val="0"/>
          <w:sz w:val="22"/>
          <w:szCs w:val="20"/>
        </w:rPr>
      </w:pPr>
      <w:r w:rsidRPr="005E6E53">
        <w:rPr>
          <w:rFonts w:cs="Times New Roman"/>
          <w:b/>
          <w:szCs w:val="24"/>
        </w:rPr>
        <w:t>Kontaktní údaje ve věci zprávy</w:t>
      </w:r>
      <w:r>
        <w:rPr>
          <w:rFonts w:cs="Times New Roman"/>
          <w:b/>
          <w:szCs w:val="24"/>
        </w:rPr>
        <w:t xml:space="preserve"> – </w:t>
      </w:r>
      <w:r w:rsidRPr="009A45F6">
        <w:t>vyplňte kontaktní údaje zhotovitele zprávy o realizaci</w:t>
      </w:r>
      <w:r w:rsidR="00884829">
        <w:t>.</w:t>
      </w:r>
    </w:p>
    <w:p w14:paraId="3E0BEE5F" w14:textId="77777777" w:rsidR="005847DF" w:rsidRPr="005E6E53" w:rsidRDefault="005847DF" w:rsidP="00C70776">
      <w:pPr>
        <w:pStyle w:val="textPP"/>
        <w:spacing w:before="120"/>
        <w:rPr>
          <w:rFonts w:cs="Times New Roman"/>
          <w:b/>
          <w:szCs w:val="24"/>
        </w:rPr>
      </w:pPr>
    </w:p>
    <w:p w14:paraId="6AC4938B" w14:textId="77777777" w:rsidR="00C70776" w:rsidRPr="00E342BD" w:rsidRDefault="00C70776">
      <w:pPr>
        <w:pStyle w:val="Nadpis5"/>
      </w:pPr>
      <w:bookmarkStart w:id="6" w:name="_Toc135227523"/>
      <w:r w:rsidRPr="00E342BD">
        <w:lastRenderedPageBreak/>
        <w:t>Záložka Realizace, provoz/údržba výstupu</w:t>
      </w:r>
      <w:bookmarkEnd w:id="6"/>
    </w:p>
    <w:p w14:paraId="125D1DF4" w14:textId="77777777" w:rsidR="00C70776" w:rsidRDefault="00C70776" w:rsidP="00C70776">
      <w:pPr>
        <w:keepNext/>
        <w:keepLines/>
        <w:spacing w:before="120"/>
        <w:jc w:val="both"/>
        <w:rPr>
          <w:sz w:val="24"/>
        </w:rPr>
      </w:pPr>
      <w:r w:rsidRPr="00526D0F">
        <w:rPr>
          <w:b/>
          <w:bCs/>
          <w:iCs/>
          <w:sz w:val="24"/>
          <w:szCs w:val="24"/>
        </w:rPr>
        <w:t xml:space="preserve">Popis </w:t>
      </w:r>
      <w:r w:rsidR="004F28E2">
        <w:rPr>
          <w:b/>
          <w:bCs/>
          <w:iCs/>
          <w:sz w:val="24"/>
          <w:szCs w:val="24"/>
        </w:rPr>
        <w:t xml:space="preserve">pokroku v realizaci za sledované období </w:t>
      </w:r>
      <w:r>
        <w:rPr>
          <w:b/>
          <w:szCs w:val="24"/>
        </w:rPr>
        <w:t xml:space="preserve">– </w:t>
      </w:r>
      <w:r w:rsidRPr="00F45B42">
        <w:rPr>
          <w:sz w:val="24"/>
        </w:rPr>
        <w:t>uv</w:t>
      </w:r>
      <w:r w:rsidRPr="00066730">
        <w:rPr>
          <w:sz w:val="24"/>
        </w:rPr>
        <w:t>eďte informace o realizaci dané etapy</w:t>
      </w:r>
      <w:r>
        <w:rPr>
          <w:sz w:val="24"/>
        </w:rPr>
        <w:t>, plnění dosava</w:t>
      </w:r>
      <w:r w:rsidR="00526D0F">
        <w:rPr>
          <w:sz w:val="24"/>
        </w:rPr>
        <w:t>dního postupu prací na projektu</w:t>
      </w:r>
      <w:r w:rsidR="00884829">
        <w:rPr>
          <w:sz w:val="24"/>
        </w:rPr>
        <w:t>.</w:t>
      </w:r>
      <w:r>
        <w:rPr>
          <w:sz w:val="24"/>
        </w:rPr>
        <w:t xml:space="preserve">   </w:t>
      </w:r>
    </w:p>
    <w:p w14:paraId="1952E70B" w14:textId="03E9BC0B" w:rsidR="0001225B" w:rsidRPr="00066730" w:rsidRDefault="0001225B" w:rsidP="00C70776">
      <w:pPr>
        <w:keepNext/>
        <w:keepLines/>
        <w:spacing w:before="120"/>
        <w:jc w:val="both"/>
        <w:rPr>
          <w:sz w:val="24"/>
        </w:rPr>
      </w:pPr>
      <w:r>
        <w:rPr>
          <w:sz w:val="24"/>
        </w:rPr>
        <w:t>Podzáložka</w:t>
      </w:r>
      <w:r w:rsidRPr="0001225B">
        <w:rPr>
          <w:sz w:val="24"/>
        </w:rPr>
        <w:t xml:space="preserve"> "Vyhodnocení celko</w:t>
      </w:r>
      <w:r w:rsidR="00116691">
        <w:rPr>
          <w:sz w:val="24"/>
        </w:rPr>
        <w:t>vých nákladů akce" - je pro NPO</w:t>
      </w:r>
      <w:r w:rsidRPr="0001225B">
        <w:rPr>
          <w:sz w:val="24"/>
        </w:rPr>
        <w:t xml:space="preserve"> nerelevantní.</w:t>
      </w:r>
    </w:p>
    <w:p w14:paraId="1C765CD3" w14:textId="77777777" w:rsidR="00C70776" w:rsidRDefault="00C70776" w:rsidP="00C70776">
      <w:pPr>
        <w:keepNext/>
        <w:keepLines/>
        <w:jc w:val="both"/>
        <w:rPr>
          <w:b/>
          <w:sz w:val="24"/>
        </w:rPr>
      </w:pPr>
    </w:p>
    <w:p w14:paraId="03D3DD9A" w14:textId="6A50F36A" w:rsidR="0006262C" w:rsidRPr="00E342BD" w:rsidRDefault="008B5117">
      <w:pPr>
        <w:pStyle w:val="Nadpis5"/>
      </w:pPr>
      <w:bookmarkStart w:id="7" w:name="_Toc135227524"/>
      <w:r>
        <w:t xml:space="preserve">Záložka </w:t>
      </w:r>
      <w:r w:rsidR="0006262C" w:rsidRPr="00E342BD">
        <w:t>Příjmy</w:t>
      </w:r>
      <w:r w:rsidR="00BF5076">
        <w:rPr>
          <w:rStyle w:val="Znakapoznpodarou"/>
        </w:rPr>
        <w:footnoteReference w:id="3"/>
      </w:r>
      <w:bookmarkEnd w:id="7"/>
    </w:p>
    <w:p w14:paraId="71E91357" w14:textId="6F014A2D" w:rsidR="00015EB9" w:rsidRDefault="00015EB9" w:rsidP="0084089D">
      <w:pPr>
        <w:jc w:val="both"/>
        <w:rPr>
          <w:sz w:val="24"/>
        </w:rPr>
      </w:pPr>
      <w:r>
        <w:rPr>
          <w:sz w:val="24"/>
        </w:rPr>
        <w:t xml:space="preserve">V případě, že projekt nevytváří příjmy </w:t>
      </w:r>
      <w:r w:rsidR="00ED3C96">
        <w:rPr>
          <w:sz w:val="24"/>
        </w:rPr>
        <w:t xml:space="preserve">projektu, </w:t>
      </w:r>
      <w:r>
        <w:rPr>
          <w:sz w:val="24"/>
        </w:rPr>
        <w:t>záložku „Příjmy“ nevyplňujte</w:t>
      </w:r>
      <w:r w:rsidR="0084089D">
        <w:rPr>
          <w:sz w:val="24"/>
        </w:rPr>
        <w:t>,</w:t>
      </w:r>
      <w:r>
        <w:rPr>
          <w:sz w:val="24"/>
        </w:rPr>
        <w:t xml:space="preserve"> </w:t>
      </w:r>
      <w:r w:rsidR="0084089D" w:rsidRPr="0084089D">
        <w:rPr>
          <w:sz w:val="24"/>
        </w:rPr>
        <w:t>pouze zaškrtněte checkbox „Proveden přepočet v modulu CBA?“ na hodnotu „NE“.</w:t>
      </w:r>
      <w:r w:rsidR="0084089D">
        <w:rPr>
          <w:sz w:val="24"/>
        </w:rPr>
        <w:t xml:space="preserve"> P</w:t>
      </w:r>
      <w:r w:rsidR="0084089D" w:rsidRPr="0084089D">
        <w:rPr>
          <w:sz w:val="24"/>
        </w:rPr>
        <w:t xml:space="preserve">okud se checkbox nezobrazuje, </w:t>
      </w:r>
      <w:r w:rsidR="005F6D61" w:rsidRPr="008A6797">
        <w:rPr>
          <w:rFonts w:cs="Arial"/>
          <w:bCs/>
          <w:iCs/>
          <w:sz w:val="24"/>
          <w:szCs w:val="28"/>
        </w:rPr>
        <w:t xml:space="preserve">nic </w:t>
      </w:r>
      <w:r w:rsidR="005F6D61">
        <w:rPr>
          <w:rFonts w:cs="Arial"/>
          <w:bCs/>
          <w:iCs/>
          <w:sz w:val="24"/>
          <w:szCs w:val="28"/>
        </w:rPr>
        <w:t>není potřeba zaškrtnout</w:t>
      </w:r>
      <w:r w:rsidR="0084089D">
        <w:rPr>
          <w:sz w:val="24"/>
        </w:rPr>
        <w:t>.</w:t>
      </w:r>
    </w:p>
    <w:p w14:paraId="1F878A13" w14:textId="77777777" w:rsidR="00BF5076" w:rsidRDefault="00BF5076" w:rsidP="0084089D">
      <w:pPr>
        <w:jc w:val="both"/>
        <w:rPr>
          <w:sz w:val="24"/>
        </w:rPr>
      </w:pPr>
    </w:p>
    <w:p w14:paraId="4AEEEDD0" w14:textId="77777777" w:rsidR="00BF5076" w:rsidRDefault="00BF5076" w:rsidP="00BF5076">
      <w:pPr>
        <w:jc w:val="both"/>
        <w:rPr>
          <w:sz w:val="24"/>
        </w:rPr>
      </w:pPr>
      <w:r>
        <w:rPr>
          <w:sz w:val="24"/>
        </w:rPr>
        <w:t xml:space="preserve">V případě, že projekt příjmy dle čl. 61 původně nepředpokládal nebo </w:t>
      </w:r>
      <w:r w:rsidRPr="000B0B81">
        <w:rPr>
          <w:sz w:val="24"/>
        </w:rPr>
        <w:t>pokud monitorování odhalí, že skutečně realizované čisté příjmy jsou vyšší než původní odhad, musí se snížit způsobilé výdaje. Za úroveň odchylky signalizující nesprávně stanovenou výši finanční mezery na začátku projektu je považována odchylka ve finanční mezeře přesahující 10 %.</w:t>
      </w:r>
    </w:p>
    <w:p w14:paraId="4B261B67" w14:textId="77777777" w:rsidR="00BF5076" w:rsidRDefault="00BF5076" w:rsidP="00BF5076">
      <w:pPr>
        <w:jc w:val="both"/>
        <w:rPr>
          <w:sz w:val="24"/>
        </w:rPr>
      </w:pPr>
      <w:r w:rsidRPr="006B3618">
        <w:rPr>
          <w:sz w:val="24"/>
        </w:rPr>
        <w:t>Výše finanční mezery se přepočítává podle skutečně dosažených hodnot příjmů a výdajů současně s podáním závěrečné ZoR projektu a závěrečné ZoU projektu.</w:t>
      </w:r>
      <w:r>
        <w:rPr>
          <w:sz w:val="24"/>
        </w:rPr>
        <w:t xml:space="preserve"> Přepočet proveďte v modulu CBA a zaškrtněte pole „Proveden přepočet v modulu CBA“ na hodnotu „ANO“. Výši příjmů vyplňte do odpovídajících polí na záložce „Příjmy“. </w:t>
      </w:r>
    </w:p>
    <w:p w14:paraId="0FF62C44" w14:textId="77777777" w:rsidR="00BF5076" w:rsidRDefault="00BF5076" w:rsidP="00BF5076">
      <w:pPr>
        <w:jc w:val="both"/>
        <w:rPr>
          <w:sz w:val="24"/>
        </w:rPr>
      </w:pPr>
    </w:p>
    <w:p w14:paraId="720CEB1E" w14:textId="77777777" w:rsidR="00BF5076" w:rsidRDefault="00BF5076" w:rsidP="00BF5076">
      <w:pPr>
        <w:jc w:val="both"/>
        <w:rPr>
          <w:sz w:val="24"/>
        </w:rPr>
      </w:pPr>
      <w:r>
        <w:rPr>
          <w:sz w:val="24"/>
        </w:rPr>
        <w:t xml:space="preserve">V případě, že projekt jiné peněžní příjmy původně nepředpokládal nebo pokud monitorování odhalí, že skutečně realizované čisté jiné peněžní příjmy jsou vyšší než původně odhad, musí se snížit způsobilé výdaje. Přepočet proveďte v příloze „Výpočet čistých jiných peněžních příjmů“ nejpozději s poslední ZoR projektu a přiložte přepočet na záložku „Dokumenty“ a vyplňte odpovídající pole na záložce „Příjmy“. </w:t>
      </w:r>
    </w:p>
    <w:p w14:paraId="7B6E20D8" w14:textId="77777777" w:rsidR="00BF5076" w:rsidRDefault="00BF5076" w:rsidP="0084089D">
      <w:pPr>
        <w:jc w:val="both"/>
        <w:rPr>
          <w:sz w:val="24"/>
        </w:rPr>
      </w:pPr>
    </w:p>
    <w:p w14:paraId="09FB675C" w14:textId="72F89C0D" w:rsidR="006B3618" w:rsidRPr="006B3618" w:rsidRDefault="006B3618" w:rsidP="006B3618">
      <w:pPr>
        <w:jc w:val="both"/>
        <w:rPr>
          <w:sz w:val="24"/>
        </w:rPr>
      </w:pPr>
    </w:p>
    <w:p w14:paraId="0CB8E02F" w14:textId="77777777" w:rsidR="00C70776" w:rsidRPr="00E342BD" w:rsidRDefault="00C70776">
      <w:pPr>
        <w:pStyle w:val="Nadpis5"/>
      </w:pPr>
      <w:bookmarkStart w:id="8" w:name="_Toc135227525"/>
      <w:r w:rsidRPr="00E342BD">
        <w:t>Záložka Identifikace problém</w:t>
      </w:r>
      <w:r w:rsidR="00260FD8">
        <w:t>u</w:t>
      </w:r>
      <w:bookmarkEnd w:id="8"/>
    </w:p>
    <w:p w14:paraId="2B7D218C" w14:textId="77777777" w:rsidR="00C70776" w:rsidRPr="008F26E4" w:rsidRDefault="00C70776" w:rsidP="00C70776">
      <w:pPr>
        <w:pStyle w:val="textPP"/>
        <w:spacing w:before="120"/>
        <w:rPr>
          <w:b/>
        </w:rPr>
      </w:pPr>
      <w:r w:rsidRPr="008F26E4">
        <w:rPr>
          <w:b/>
        </w:rPr>
        <w:t>Identifikace, popis, řešení</w:t>
      </w:r>
    </w:p>
    <w:p w14:paraId="7A7CD3B8" w14:textId="77777777" w:rsidR="00C70776" w:rsidRPr="00AC6D8E" w:rsidRDefault="00C70776" w:rsidP="00C70776">
      <w:pPr>
        <w:pStyle w:val="textPP"/>
        <w:spacing w:before="120"/>
        <w:rPr>
          <w:rFonts w:cs="Times New Roman"/>
          <w:b/>
          <w:szCs w:val="24"/>
        </w:rPr>
      </w:pPr>
      <w:r>
        <w:t xml:space="preserve">Uveďte problémy při realizaci, jakým způsobem byly problémy odstraněny a pokud trvají, jaká byla přijata opatření k jejich </w:t>
      </w:r>
      <w:r w:rsidR="00526D0F">
        <w:t>odstranění</w:t>
      </w:r>
      <w:r w:rsidR="00AF4ECF">
        <w:t>.</w:t>
      </w:r>
    </w:p>
    <w:p w14:paraId="21D32E36" w14:textId="77777777" w:rsidR="00BA1C12" w:rsidRDefault="00BA1C12" w:rsidP="00C70776">
      <w:pPr>
        <w:pStyle w:val="textPP"/>
        <w:spacing w:before="120"/>
        <w:rPr>
          <w:rFonts w:cs="Times New Roman"/>
          <w:b/>
          <w:szCs w:val="24"/>
          <w:u w:val="single"/>
        </w:rPr>
      </w:pPr>
    </w:p>
    <w:p w14:paraId="52098171" w14:textId="77777777" w:rsidR="00C70776" w:rsidRPr="00E342BD" w:rsidRDefault="00C70776">
      <w:pPr>
        <w:pStyle w:val="Nadpis5"/>
      </w:pPr>
      <w:bookmarkStart w:id="9" w:name="_Toc135227526"/>
      <w:r w:rsidRPr="00E342BD">
        <w:t>Záložka Indikátory</w:t>
      </w:r>
      <w:bookmarkEnd w:id="9"/>
    </w:p>
    <w:p w14:paraId="51B7A7B0" w14:textId="73E8C58D" w:rsidR="00C70776" w:rsidRDefault="00C70776" w:rsidP="00C70776">
      <w:pPr>
        <w:pStyle w:val="textPP"/>
        <w:spacing w:before="120"/>
      </w:pPr>
      <w:r w:rsidRPr="001C657F">
        <w:t xml:space="preserve">Tato záložka podává informace o aktuálním plnění stanovených indikátorů projektu. </w:t>
      </w:r>
      <w:r>
        <w:t>Z MS2014+</w:t>
      </w:r>
      <w:r w:rsidRPr="001C657F">
        <w:t xml:space="preserve"> se automaticky načtou data do pole </w:t>
      </w:r>
      <w:r>
        <w:t>„</w:t>
      </w:r>
      <w:r w:rsidRPr="001C657F">
        <w:t>Náze</w:t>
      </w:r>
      <w:r>
        <w:t>v indikátoru“</w:t>
      </w:r>
      <w:r w:rsidRPr="001C657F">
        <w:t>, včetně kódu, měrné jednotky, výchozí a cílové hodnoty indikátoru, ke které se příjemce zavázal</w:t>
      </w:r>
      <w:r>
        <w:t xml:space="preserve">. Vyberte indikátor, u kterého chcete vykázat změnu a stiskněte tlačítko „Vykázat změnu/přírůstek“. Indikátor se zobrazí v tabulce „Indikátory, u kterých je vykazována změna/přírůstek za aktuální monitorovací období“. V případě chybného výběru, je možné indikátor odstranit tlačítkem „Smazat záznam“. </w:t>
      </w:r>
    </w:p>
    <w:p w14:paraId="0DA8EA66" w14:textId="2B983A38" w:rsidR="00C70776" w:rsidRDefault="00C70776" w:rsidP="00C70776">
      <w:pPr>
        <w:pStyle w:val="textPP"/>
        <w:spacing w:before="120"/>
      </w:pPr>
      <w:r w:rsidRPr="001C657F">
        <w:t>Na záložc</w:t>
      </w:r>
      <w:r>
        <w:t>e je nutné vyplnit povinné pole „Přírůstková hodnota“</w:t>
      </w:r>
      <w:r w:rsidRPr="001C657F">
        <w:t>, zde se vypl</w:t>
      </w:r>
      <w:r>
        <w:t>ňuje skutečná hodnota indikátoru</w:t>
      </w:r>
      <w:r w:rsidRPr="001C657F">
        <w:t>, které j</w:t>
      </w:r>
      <w:r w:rsidR="003E368F">
        <w:t>e dosaženo ke dni ukončení sledovaného období/projektu</w:t>
      </w:r>
      <w:r w:rsidRPr="001C657F">
        <w:t xml:space="preserve"> nebo k poslednímu </w:t>
      </w:r>
      <w:r>
        <w:t>dni období, za které je podávána</w:t>
      </w:r>
      <w:r w:rsidRPr="001C657F">
        <w:t xml:space="preserve"> </w:t>
      </w:r>
      <w:r>
        <w:t>zpráva o realizaci</w:t>
      </w:r>
      <w:r w:rsidRPr="001C657F">
        <w:t xml:space="preserve">. </w:t>
      </w:r>
      <w:r w:rsidR="006C77EC">
        <w:t xml:space="preserve">Pokud se jedná o přírůstek, je hodnota kladná, pokud se jedná o úbytek, je hodnota záporná. </w:t>
      </w:r>
      <w:r w:rsidR="000C7918">
        <w:t>Dosažená hodnota kumulativně se vypočte automaticky.</w:t>
      </w:r>
    </w:p>
    <w:p w14:paraId="24350E44" w14:textId="552AF346" w:rsidR="00C70776" w:rsidRDefault="00C70776" w:rsidP="00C70776">
      <w:pPr>
        <w:pStyle w:val="textPP"/>
        <w:spacing w:before="120"/>
        <w:rPr>
          <w:b/>
        </w:rPr>
      </w:pPr>
      <w:r>
        <w:t xml:space="preserve">Následně je nutné vyplnit povinné pole „Datum přírůstkové hodnoty“. V tomto poli uveďte datum skutečného dosažení </w:t>
      </w:r>
      <w:r w:rsidR="007A51AF">
        <w:t xml:space="preserve">přírůstkové </w:t>
      </w:r>
      <w:r w:rsidR="009C2621">
        <w:t xml:space="preserve">hodnoty </w:t>
      </w:r>
      <w:r>
        <w:t>indikátoru</w:t>
      </w:r>
      <w:r w:rsidR="009D7B1E">
        <w:t>, které nesmí být po datu uvedeném v</w:t>
      </w:r>
      <w:r w:rsidR="00E65CFA">
        <w:t> právním aktu/</w:t>
      </w:r>
      <w:r w:rsidR="009D7B1E">
        <w:t>ř</w:t>
      </w:r>
      <w:r w:rsidR="00E65CFA">
        <w:t>ídi</w:t>
      </w:r>
      <w:r w:rsidR="009D7B1E">
        <w:t>cí</w:t>
      </w:r>
      <w:r w:rsidR="002120BF">
        <w:t>m</w:t>
      </w:r>
      <w:r w:rsidR="009D7B1E">
        <w:t xml:space="preserve"> </w:t>
      </w:r>
      <w:r w:rsidR="00E65CFA">
        <w:t>dokument</w:t>
      </w:r>
      <w:r w:rsidR="002120BF">
        <w:t>u</w:t>
      </w:r>
      <w:r w:rsidR="009D7B1E">
        <w:t>.</w:t>
      </w:r>
      <w:r>
        <w:t xml:space="preserve"> </w:t>
      </w:r>
    </w:p>
    <w:p w14:paraId="22711DEC" w14:textId="77777777" w:rsidR="00C70776" w:rsidRDefault="00C70776" w:rsidP="00DE4AA9">
      <w:pPr>
        <w:pStyle w:val="textPP"/>
        <w:keepNext/>
        <w:keepLines/>
        <w:spacing w:before="120"/>
      </w:pPr>
      <w:r>
        <w:lastRenderedPageBreak/>
        <w:t>U závěrečné zprávy o realizaci v poli „Popis plnění indikátorů“</w:t>
      </w:r>
      <w:r w:rsidRPr="001C657F">
        <w:t xml:space="preserve"> zdůvodněte</w:t>
      </w:r>
      <w:r>
        <w:t>,</w:t>
      </w:r>
      <w:r w:rsidRPr="001C657F">
        <w:t xml:space="preserve"> v případě nesplnění plánu</w:t>
      </w:r>
      <w:r>
        <w:t>, proč nebylo plánované plnění indikátorů dosaženo</w:t>
      </w:r>
      <w:r w:rsidRPr="001C657F">
        <w:t xml:space="preserve">. </w:t>
      </w:r>
    </w:p>
    <w:p w14:paraId="6895AAB1" w14:textId="77777777" w:rsidR="00BA1C12" w:rsidRPr="00E56564" w:rsidRDefault="00BA1C12" w:rsidP="00DE4AA9">
      <w:pPr>
        <w:pStyle w:val="textPP"/>
        <w:keepNext/>
        <w:keepLines/>
        <w:spacing w:before="120"/>
        <w:rPr>
          <w:rFonts w:cs="Times New Roman"/>
          <w:b/>
          <w:szCs w:val="24"/>
          <w:u w:val="single"/>
        </w:rPr>
      </w:pPr>
    </w:p>
    <w:p w14:paraId="50C23ED6" w14:textId="77777777" w:rsidR="00C70776" w:rsidRDefault="00260FD8">
      <w:pPr>
        <w:keepNext/>
        <w:keepLines/>
        <w:spacing w:before="120" w:after="120"/>
        <w:jc w:val="both"/>
        <w:rPr>
          <w:sz w:val="24"/>
        </w:rPr>
      </w:pPr>
      <w:r>
        <w:rPr>
          <w:noProof/>
          <w:sz w:val="24"/>
        </w:rPr>
        <w:drawing>
          <wp:inline distT="0" distB="0" distL="0" distR="0" wp14:anchorId="4C22D9CD" wp14:editId="700A782B">
            <wp:extent cx="5749290" cy="5407025"/>
            <wp:effectExtent l="0" t="0" r="3810" b="3175"/>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9290" cy="5407025"/>
                    </a:xfrm>
                    <a:prstGeom prst="rect">
                      <a:avLst/>
                    </a:prstGeom>
                    <a:noFill/>
                    <a:ln>
                      <a:noFill/>
                    </a:ln>
                  </pic:spPr>
                </pic:pic>
              </a:graphicData>
            </a:graphic>
          </wp:inline>
        </w:drawing>
      </w:r>
    </w:p>
    <w:p w14:paraId="2DA16985" w14:textId="3A628D6B" w:rsidR="00C31F22" w:rsidRPr="00E342BD" w:rsidRDefault="00C31F22" w:rsidP="00C31F22">
      <w:pPr>
        <w:pStyle w:val="Nadpis5"/>
      </w:pPr>
      <w:bookmarkStart w:id="10" w:name="_Toc135227527"/>
      <w:r w:rsidRPr="00E342BD">
        <w:t>Záložka Klíčové aktivity</w:t>
      </w:r>
      <w:r>
        <w:rPr>
          <w:rStyle w:val="Znakapoznpodarou"/>
        </w:rPr>
        <w:footnoteReference w:id="4"/>
      </w:r>
      <w:bookmarkEnd w:id="10"/>
    </w:p>
    <w:p w14:paraId="2459D7E1" w14:textId="77777777" w:rsidR="00C31F22" w:rsidRDefault="00C31F22" w:rsidP="00C31F22">
      <w:pPr>
        <w:pStyle w:val="textPP"/>
        <w:spacing w:before="120"/>
      </w:pPr>
      <w:r>
        <w:rPr>
          <w:rFonts w:cs="Times New Roman"/>
          <w:szCs w:val="24"/>
        </w:rPr>
        <w:t xml:space="preserve">Uveďte pokroky v realizaci klíčových aktivit. Vyberte klíčovou aktivitu a stiskněte tlačítko „Vykázat změnu/přírůstek“. Vybraný záznam se zobrazí v poli </w:t>
      </w:r>
      <w:r>
        <w:t xml:space="preserve">„Klíčové aktivity, u kterých je vykazována změna/přírůstek za aktuální monitorovací období“ a vyplňte textové pole „Popis pokroku v realizaci klíčové aktivity za sledované období“. </w:t>
      </w:r>
    </w:p>
    <w:p w14:paraId="25BB8DEF" w14:textId="77777777" w:rsidR="00C31F22" w:rsidRPr="0079067F" w:rsidRDefault="00C31F22" w:rsidP="00C31F22">
      <w:pPr>
        <w:pStyle w:val="textPP"/>
        <w:spacing w:before="120"/>
        <w:rPr>
          <w:rFonts w:cs="Times New Roman"/>
          <w:szCs w:val="24"/>
        </w:rPr>
      </w:pPr>
    </w:p>
    <w:p w14:paraId="2740D055" w14:textId="77777777" w:rsidR="00C31F22" w:rsidRDefault="00C31F22" w:rsidP="00C31F22">
      <w:pPr>
        <w:spacing w:before="120" w:after="60"/>
        <w:jc w:val="both"/>
        <w:rPr>
          <w:sz w:val="24"/>
        </w:rPr>
      </w:pPr>
      <w:r>
        <w:rPr>
          <w:noProof/>
          <w:sz w:val="24"/>
        </w:rPr>
        <w:lastRenderedPageBreak/>
        <w:drawing>
          <wp:inline distT="0" distB="0" distL="0" distR="0" wp14:anchorId="7C8523CB" wp14:editId="1ABB1790">
            <wp:extent cx="4245997" cy="2961332"/>
            <wp:effectExtent l="0" t="0" r="2540" b="0"/>
            <wp:docPr id="26" name="Obrázek 26"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ázek 26" descr="Obsah obrázku text&#10;&#10;Popis byl vytvořen automatick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46119" cy="2961417"/>
                    </a:xfrm>
                    <a:prstGeom prst="rect">
                      <a:avLst/>
                    </a:prstGeom>
                    <a:noFill/>
                    <a:ln>
                      <a:noFill/>
                    </a:ln>
                  </pic:spPr>
                </pic:pic>
              </a:graphicData>
            </a:graphic>
          </wp:inline>
        </w:drawing>
      </w:r>
    </w:p>
    <w:p w14:paraId="46F17F38" w14:textId="77777777" w:rsidR="00C70776" w:rsidRDefault="00C70776" w:rsidP="00C70776">
      <w:pPr>
        <w:pStyle w:val="textPP"/>
        <w:spacing w:before="120"/>
        <w:rPr>
          <w:rFonts w:cs="Times New Roman"/>
          <w:b/>
          <w:szCs w:val="24"/>
        </w:rPr>
      </w:pPr>
    </w:p>
    <w:p w14:paraId="39AA5B44" w14:textId="77777777" w:rsidR="00B252DA" w:rsidRPr="00E342BD" w:rsidRDefault="00C70776" w:rsidP="00DE4AA9">
      <w:pPr>
        <w:pStyle w:val="Nadpis5"/>
        <w:keepLines/>
      </w:pPr>
      <w:bookmarkStart w:id="11" w:name="_Toc135227528"/>
      <w:r w:rsidRPr="00E342BD">
        <w:t>Záložka Horizontální principy</w:t>
      </w:r>
      <w:bookmarkEnd w:id="11"/>
    </w:p>
    <w:p w14:paraId="577C03F6" w14:textId="77777777" w:rsidR="00C70776" w:rsidRDefault="00C70776" w:rsidP="00DE4AA9">
      <w:pPr>
        <w:pStyle w:val="textPP"/>
        <w:keepNext/>
        <w:keepLines/>
        <w:spacing w:before="120"/>
      </w:pPr>
      <w:r w:rsidRPr="0016796A">
        <w:t>Uveďte plnění vlivu na rovné příležitosti s ohledem na popis v žádosti o podporu.</w:t>
      </w:r>
      <w:r>
        <w:rPr>
          <w:szCs w:val="24"/>
        </w:rPr>
        <w:t xml:space="preserve"> </w:t>
      </w:r>
      <w:r>
        <w:t xml:space="preserve">Vyberte typ horizontálního principu a stiskněte tlačítko „Vykázat změnu/přírůstek“. Vybraný záznam se zobrazí v tabulce „Horizontální principy, u kterých je vykazována změna/přírůstek za aktuální monitorovací období“. Následně vyplňte textové pole „Popis plnění cílů projektu“. </w:t>
      </w:r>
      <w:r w:rsidR="00F23BA8">
        <w:t xml:space="preserve">Vyplnění je povinné v případě, že v žádosti o podporu byla uvedena hodnota „pozitivní nebo cíleně zaměřen“ na </w:t>
      </w:r>
      <w:r w:rsidR="00DF57B4">
        <w:t xml:space="preserve">horizontální princip. </w:t>
      </w:r>
      <w:r w:rsidR="00F23BA8">
        <w:t xml:space="preserve"> </w:t>
      </w:r>
    </w:p>
    <w:p w14:paraId="4BB0E06A" w14:textId="77777777" w:rsidR="00C70776" w:rsidRDefault="00C70776">
      <w:pPr>
        <w:pStyle w:val="textPP"/>
        <w:keepNext/>
        <w:keepLines/>
        <w:spacing w:before="120"/>
        <w:rPr>
          <w:rFonts w:cs="Times New Roman"/>
          <w:szCs w:val="24"/>
        </w:rPr>
      </w:pPr>
    </w:p>
    <w:p w14:paraId="5B9E1980" w14:textId="0FCC717C" w:rsidR="00C70776" w:rsidRDefault="00C70776" w:rsidP="00DE4AA9">
      <w:pPr>
        <w:keepNext/>
        <w:keepLines/>
        <w:jc w:val="both"/>
        <w:rPr>
          <w:sz w:val="24"/>
        </w:rPr>
      </w:pPr>
      <w:r>
        <w:rPr>
          <w:noProof/>
          <w:sz w:val="24"/>
        </w:rPr>
        <w:drawing>
          <wp:inline distT="0" distB="0" distL="0" distR="0" wp14:anchorId="5CB0FCA2" wp14:editId="0CD8CC2A">
            <wp:extent cx="4245997" cy="2572550"/>
            <wp:effectExtent l="0" t="0" r="2540" b="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46367" cy="2572774"/>
                    </a:xfrm>
                    <a:prstGeom prst="rect">
                      <a:avLst/>
                    </a:prstGeom>
                    <a:noFill/>
                    <a:ln>
                      <a:noFill/>
                    </a:ln>
                  </pic:spPr>
                </pic:pic>
              </a:graphicData>
            </a:graphic>
          </wp:inline>
        </w:drawing>
      </w:r>
    </w:p>
    <w:p w14:paraId="4FB7A83D" w14:textId="77777777" w:rsidR="002A2DD8" w:rsidRDefault="002A2DD8" w:rsidP="002A2DD8">
      <w:pPr>
        <w:pStyle w:val="Nadpis5"/>
      </w:pPr>
    </w:p>
    <w:p w14:paraId="42840BCE" w14:textId="53BE08FF" w:rsidR="002A2DD8" w:rsidRPr="00D7491F" w:rsidRDefault="002A2DD8" w:rsidP="002A2DD8">
      <w:pPr>
        <w:pStyle w:val="Nadpis5"/>
      </w:pPr>
      <w:bookmarkStart w:id="12" w:name="_Toc135227529"/>
      <w:r w:rsidRPr="00B220BD">
        <w:t>Záložka Etapy projektu</w:t>
      </w:r>
      <w:r w:rsidRPr="00D7491F">
        <w:t xml:space="preserve"> </w:t>
      </w:r>
      <w:r>
        <w:rPr>
          <w:rStyle w:val="Znakapoznpodarou"/>
        </w:rPr>
        <w:footnoteReference w:id="5"/>
      </w:r>
      <w:r w:rsidRPr="00D7491F">
        <w:t>(záložka není relevantní pro závěrečnou ZoR za celé období realizace projektu)</w:t>
      </w:r>
      <w:bookmarkEnd w:id="12"/>
    </w:p>
    <w:p w14:paraId="5EC5BBCB" w14:textId="77777777" w:rsidR="002A2DD8" w:rsidRDefault="002A2DD8" w:rsidP="002A2DD8">
      <w:pPr>
        <w:spacing w:after="120"/>
        <w:jc w:val="both"/>
        <w:rPr>
          <w:bCs/>
          <w:iCs/>
          <w:sz w:val="24"/>
          <w:szCs w:val="24"/>
        </w:rPr>
      </w:pPr>
      <w:r w:rsidRPr="0064184A">
        <w:rPr>
          <w:bCs/>
          <w:iCs/>
          <w:sz w:val="24"/>
          <w:szCs w:val="24"/>
        </w:rPr>
        <w:t xml:space="preserve">V rámci obrazovky </w:t>
      </w:r>
      <w:r>
        <w:rPr>
          <w:bCs/>
          <w:iCs/>
          <w:sz w:val="24"/>
          <w:szCs w:val="24"/>
        </w:rPr>
        <w:t>e</w:t>
      </w:r>
      <w:r w:rsidRPr="0064184A">
        <w:rPr>
          <w:bCs/>
          <w:iCs/>
          <w:sz w:val="24"/>
          <w:szCs w:val="24"/>
        </w:rPr>
        <w:t>tapy projektu jsou vykazovány skutečn</w:t>
      </w:r>
      <w:r>
        <w:rPr>
          <w:bCs/>
          <w:iCs/>
          <w:sz w:val="24"/>
          <w:szCs w:val="24"/>
        </w:rPr>
        <w:t>á</w:t>
      </w:r>
      <w:r w:rsidRPr="0064184A">
        <w:rPr>
          <w:bCs/>
          <w:iCs/>
          <w:sz w:val="24"/>
          <w:szCs w:val="24"/>
        </w:rPr>
        <w:t xml:space="preserve"> data zahájení a ukončení realizace etap v rámci projektu. Vyplňte pouze u etapy, za kterou je podávaná zpráva o</w:t>
      </w:r>
      <w:r>
        <w:rPr>
          <w:bCs/>
          <w:iCs/>
          <w:sz w:val="24"/>
          <w:szCs w:val="24"/>
        </w:rPr>
        <w:t> </w:t>
      </w:r>
      <w:r w:rsidRPr="0064184A">
        <w:rPr>
          <w:bCs/>
          <w:iCs/>
          <w:sz w:val="24"/>
          <w:szCs w:val="24"/>
        </w:rPr>
        <w:t xml:space="preserve">realizaci. </w:t>
      </w:r>
      <w:r w:rsidRPr="007330FF">
        <w:rPr>
          <w:bCs/>
          <w:iCs/>
          <w:sz w:val="24"/>
          <w:szCs w:val="24"/>
        </w:rPr>
        <w:t xml:space="preserve">Vyberte </w:t>
      </w:r>
      <w:r>
        <w:rPr>
          <w:bCs/>
          <w:iCs/>
          <w:sz w:val="24"/>
          <w:szCs w:val="24"/>
        </w:rPr>
        <w:t>etapu</w:t>
      </w:r>
      <w:r w:rsidRPr="007330FF">
        <w:rPr>
          <w:bCs/>
          <w:iCs/>
          <w:sz w:val="24"/>
          <w:szCs w:val="24"/>
        </w:rPr>
        <w:t xml:space="preserve"> a stiskněte tlačítko „Vykázat změnu/přírůstek“. Vybraný záznam se zobrazí v poli „</w:t>
      </w:r>
      <w:r>
        <w:rPr>
          <w:bCs/>
          <w:iCs/>
          <w:sz w:val="24"/>
          <w:szCs w:val="24"/>
        </w:rPr>
        <w:t>Etapy,</w:t>
      </w:r>
      <w:r w:rsidRPr="007330FF">
        <w:rPr>
          <w:bCs/>
          <w:iCs/>
          <w:sz w:val="24"/>
          <w:szCs w:val="24"/>
        </w:rPr>
        <w:t xml:space="preserve"> u kterých je vykazována změna/přírůstek za aktuální monitorovací období“</w:t>
      </w:r>
      <w:r>
        <w:rPr>
          <w:bCs/>
          <w:iCs/>
          <w:sz w:val="24"/>
          <w:szCs w:val="24"/>
        </w:rPr>
        <w:t xml:space="preserve">. </w:t>
      </w:r>
      <w:r w:rsidRPr="00A13625">
        <w:rPr>
          <w:bCs/>
          <w:iCs/>
          <w:sz w:val="24"/>
          <w:szCs w:val="24"/>
        </w:rPr>
        <w:t>Sledované období, za které je zpráva podávána (záložka Informace o zprávě) musí odpovídat dané etapě.</w:t>
      </w:r>
      <w:r>
        <w:rPr>
          <w:bCs/>
          <w:iCs/>
          <w:sz w:val="24"/>
          <w:szCs w:val="24"/>
        </w:rPr>
        <w:t xml:space="preserve"> O</w:t>
      </w:r>
      <w:r w:rsidRPr="0032062A">
        <w:rPr>
          <w:bCs/>
          <w:iCs/>
          <w:sz w:val="24"/>
          <w:szCs w:val="24"/>
        </w:rPr>
        <w:t>statní zůstává dle plánovaného harmonogramu, v případě změny harmonogramu</w:t>
      </w:r>
      <w:r>
        <w:rPr>
          <w:bCs/>
          <w:iCs/>
          <w:sz w:val="24"/>
          <w:szCs w:val="24"/>
        </w:rPr>
        <w:t xml:space="preserve"> ostatních</w:t>
      </w:r>
      <w:r w:rsidRPr="0032062A">
        <w:rPr>
          <w:bCs/>
          <w:iCs/>
          <w:sz w:val="24"/>
          <w:szCs w:val="24"/>
        </w:rPr>
        <w:t xml:space="preserve"> </w:t>
      </w:r>
      <w:r w:rsidRPr="0032062A">
        <w:rPr>
          <w:bCs/>
          <w:iCs/>
          <w:sz w:val="24"/>
          <w:szCs w:val="24"/>
        </w:rPr>
        <w:lastRenderedPageBreak/>
        <w:t>etap (kro</w:t>
      </w:r>
      <w:r>
        <w:rPr>
          <w:bCs/>
          <w:iCs/>
          <w:sz w:val="24"/>
          <w:szCs w:val="24"/>
        </w:rPr>
        <w:t>mě případu výše) je nutné podat Žádost o změnu, na ostatních etapách neprovádějte žádné úpravy.</w:t>
      </w:r>
    </w:p>
    <w:p w14:paraId="62C25268" w14:textId="77777777" w:rsidR="002A2DD8" w:rsidRDefault="002A2DD8" w:rsidP="002A2DD8">
      <w:pPr>
        <w:spacing w:after="120"/>
        <w:jc w:val="both"/>
        <w:rPr>
          <w:bCs/>
          <w:iCs/>
          <w:sz w:val="24"/>
          <w:szCs w:val="24"/>
        </w:rPr>
      </w:pPr>
      <w:r>
        <w:rPr>
          <w:bCs/>
          <w:iCs/>
          <w:noProof/>
          <w:szCs w:val="24"/>
        </w:rPr>
        <w:drawing>
          <wp:inline distT="0" distB="0" distL="0" distR="0" wp14:anchorId="53E03CB1" wp14:editId="5C853521">
            <wp:extent cx="3999230" cy="2938780"/>
            <wp:effectExtent l="0" t="0" r="127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99230" cy="2938780"/>
                    </a:xfrm>
                    <a:prstGeom prst="rect">
                      <a:avLst/>
                    </a:prstGeom>
                    <a:noFill/>
                  </pic:spPr>
                </pic:pic>
              </a:graphicData>
            </a:graphic>
          </wp:inline>
        </w:drawing>
      </w:r>
      <w:r>
        <w:rPr>
          <w:bCs/>
          <w:iCs/>
          <w:sz w:val="24"/>
          <w:szCs w:val="24"/>
        </w:rPr>
        <w:t xml:space="preserve"> </w:t>
      </w:r>
    </w:p>
    <w:p w14:paraId="312A657C" w14:textId="77777777" w:rsidR="002A2DD8" w:rsidRDefault="002A2DD8" w:rsidP="00DE4AA9">
      <w:pPr>
        <w:keepNext/>
        <w:keepLines/>
        <w:jc w:val="both"/>
        <w:rPr>
          <w:sz w:val="24"/>
        </w:rPr>
      </w:pPr>
    </w:p>
    <w:p w14:paraId="2169BAEA" w14:textId="77777777" w:rsidR="003C5162" w:rsidRDefault="003C5162" w:rsidP="00DE4AA9"/>
    <w:p w14:paraId="441F69E2" w14:textId="2C4668AD" w:rsidR="00C70776" w:rsidRPr="00D7491F" w:rsidRDefault="00C70776">
      <w:pPr>
        <w:pStyle w:val="Nadpis5"/>
      </w:pPr>
      <w:bookmarkStart w:id="13" w:name="_Toc135227530"/>
      <w:r w:rsidRPr="00B220BD">
        <w:t>Záložka Čestné prohlášení</w:t>
      </w:r>
      <w:bookmarkEnd w:id="13"/>
    </w:p>
    <w:p w14:paraId="042DE3D7" w14:textId="77777777" w:rsidR="00937B79" w:rsidRPr="007E4C33" w:rsidRDefault="00937B79" w:rsidP="00937B79">
      <w:pPr>
        <w:autoSpaceDE w:val="0"/>
        <w:autoSpaceDN w:val="0"/>
        <w:adjustRightInd w:val="0"/>
        <w:spacing w:before="120"/>
        <w:jc w:val="both"/>
        <w:rPr>
          <w:sz w:val="24"/>
        </w:rPr>
      </w:pPr>
      <w:r w:rsidRPr="007E4C33">
        <w:rPr>
          <w:sz w:val="24"/>
        </w:rPr>
        <w:t>Záložku nevypl</w:t>
      </w:r>
      <w:r w:rsidRPr="00937B79">
        <w:rPr>
          <w:sz w:val="24"/>
        </w:rPr>
        <w:t>ňujte, nereleva</w:t>
      </w:r>
      <w:r>
        <w:rPr>
          <w:sz w:val="24"/>
        </w:rPr>
        <w:t xml:space="preserve">ntní. </w:t>
      </w:r>
    </w:p>
    <w:p w14:paraId="6F8A4F52" w14:textId="77777777" w:rsidR="00EE7C27" w:rsidRDefault="00EE7C27" w:rsidP="00C70776">
      <w:pPr>
        <w:pStyle w:val="textPP"/>
        <w:keepNext/>
        <w:keepLines/>
        <w:tabs>
          <w:tab w:val="left" w:pos="3390"/>
        </w:tabs>
        <w:rPr>
          <w:rFonts w:cs="Times New Roman"/>
          <w:bCs w:val="0"/>
          <w:iCs w:val="0"/>
          <w:szCs w:val="24"/>
        </w:rPr>
      </w:pPr>
    </w:p>
    <w:p w14:paraId="2812010A" w14:textId="77777777" w:rsidR="00C70776" w:rsidRPr="00D7491F" w:rsidRDefault="00C70776">
      <w:pPr>
        <w:pStyle w:val="Nadpis5"/>
      </w:pPr>
      <w:bookmarkStart w:id="14" w:name="_Toc135227531"/>
      <w:r w:rsidRPr="00B220BD">
        <w:t>Záložka Dokumenty</w:t>
      </w:r>
      <w:bookmarkEnd w:id="14"/>
      <w:r w:rsidR="00D44DB4" w:rsidRPr="00B220BD">
        <w:t xml:space="preserve"> </w:t>
      </w:r>
    </w:p>
    <w:p w14:paraId="55BEA709" w14:textId="01F49869" w:rsidR="00C70776" w:rsidRDefault="00C70776" w:rsidP="00C70776">
      <w:pPr>
        <w:spacing w:before="120"/>
        <w:jc w:val="both"/>
        <w:rPr>
          <w:sz w:val="24"/>
          <w:szCs w:val="24"/>
        </w:rPr>
      </w:pPr>
      <w:r>
        <w:rPr>
          <w:sz w:val="24"/>
          <w:szCs w:val="24"/>
        </w:rPr>
        <w:t>Na záložku „Dokumenty“ vložt</w:t>
      </w:r>
      <w:r w:rsidR="003E368F">
        <w:rPr>
          <w:sz w:val="24"/>
          <w:szCs w:val="24"/>
        </w:rPr>
        <w:t>e přílohy definované ve P</w:t>
      </w:r>
      <w:r>
        <w:rPr>
          <w:sz w:val="24"/>
          <w:szCs w:val="24"/>
        </w:rPr>
        <w:t>ra</w:t>
      </w:r>
      <w:r w:rsidR="003E368F">
        <w:rPr>
          <w:sz w:val="24"/>
          <w:szCs w:val="24"/>
        </w:rPr>
        <w:t>vidlech pro žadatele a příjemce</w:t>
      </w:r>
      <w:r w:rsidR="00AF1438">
        <w:rPr>
          <w:sz w:val="24"/>
          <w:szCs w:val="24"/>
        </w:rPr>
        <w:t>.</w:t>
      </w:r>
      <w:r>
        <w:rPr>
          <w:sz w:val="24"/>
          <w:szCs w:val="24"/>
        </w:rPr>
        <w:t xml:space="preserve"> </w:t>
      </w:r>
    </w:p>
    <w:p w14:paraId="19143A43" w14:textId="77777777" w:rsidR="003C5162" w:rsidRDefault="003C5162" w:rsidP="00DE4AA9"/>
    <w:p w14:paraId="0E1AEC46" w14:textId="3EAD4A9D" w:rsidR="00422E3D" w:rsidRPr="00B21B5B" w:rsidRDefault="00422E3D" w:rsidP="00DE4AA9">
      <w:pPr>
        <w:pStyle w:val="Nadpis5"/>
        <w:keepLines/>
      </w:pPr>
      <w:bookmarkStart w:id="15" w:name="_Toc135227532"/>
      <w:r w:rsidRPr="00B21B5B">
        <w:lastRenderedPageBreak/>
        <w:t>Záložka Dokumenty Zprávy</w:t>
      </w:r>
      <w:bookmarkEnd w:id="15"/>
      <w:r w:rsidRPr="00B21B5B">
        <w:t xml:space="preserve"> </w:t>
      </w:r>
    </w:p>
    <w:p w14:paraId="39E6F167" w14:textId="77777777" w:rsidR="00422E3D" w:rsidRDefault="00422E3D" w:rsidP="00DE4AA9">
      <w:pPr>
        <w:keepNext/>
        <w:keepLines/>
        <w:spacing w:before="120"/>
        <w:jc w:val="both"/>
        <w:rPr>
          <w:sz w:val="24"/>
          <w:szCs w:val="24"/>
        </w:rPr>
      </w:pPr>
      <w:r>
        <w:rPr>
          <w:sz w:val="24"/>
          <w:szCs w:val="24"/>
        </w:rPr>
        <w:t xml:space="preserve">Lze použít, </w:t>
      </w:r>
      <w:r w:rsidR="007139F9">
        <w:rPr>
          <w:sz w:val="24"/>
          <w:szCs w:val="24"/>
        </w:rPr>
        <w:t>když</w:t>
      </w:r>
      <w:r>
        <w:rPr>
          <w:sz w:val="24"/>
          <w:szCs w:val="24"/>
        </w:rPr>
        <w:t xml:space="preserve"> je záložka Realizace, provoz/údržba nedostatečná. </w:t>
      </w:r>
    </w:p>
    <w:p w14:paraId="6BC7CA31" w14:textId="77777777" w:rsidR="00051E21" w:rsidRPr="00554752" w:rsidRDefault="00051E21" w:rsidP="00DE4AA9">
      <w:pPr>
        <w:keepNext/>
        <w:keepLines/>
        <w:spacing w:before="120"/>
        <w:jc w:val="both"/>
        <w:rPr>
          <w:sz w:val="24"/>
          <w:szCs w:val="24"/>
        </w:rPr>
      </w:pPr>
      <w:r>
        <w:rPr>
          <w:sz w:val="24"/>
          <w:szCs w:val="24"/>
        </w:rPr>
        <w:t xml:space="preserve">Pro závěrečnou zprávu za celé období realizace projektu použijte záložku Dokumenty </w:t>
      </w:r>
      <w:r w:rsidR="00422E3D">
        <w:rPr>
          <w:sz w:val="24"/>
          <w:szCs w:val="24"/>
        </w:rPr>
        <w:t>zprávy</w:t>
      </w:r>
      <w:r w:rsidR="007139F9">
        <w:rPr>
          <w:sz w:val="24"/>
          <w:szCs w:val="24"/>
        </w:rPr>
        <w:t xml:space="preserve"> (neobsahuje záložku Dokumenty)</w:t>
      </w:r>
      <w:r w:rsidR="00422E3D">
        <w:rPr>
          <w:sz w:val="24"/>
          <w:szCs w:val="24"/>
        </w:rPr>
        <w:t xml:space="preserve">. </w:t>
      </w:r>
      <w:r>
        <w:rPr>
          <w:sz w:val="24"/>
          <w:szCs w:val="24"/>
        </w:rPr>
        <w:t xml:space="preserve"> </w:t>
      </w:r>
    </w:p>
    <w:p w14:paraId="6AA4A878" w14:textId="77777777" w:rsidR="00C70776" w:rsidRDefault="00C70776">
      <w:pPr>
        <w:pStyle w:val="textPP"/>
        <w:keepNext/>
        <w:keepLines/>
        <w:tabs>
          <w:tab w:val="left" w:pos="3390"/>
        </w:tabs>
        <w:rPr>
          <w:rFonts w:cs="Times New Roman"/>
          <w:color w:val="0000FF"/>
          <w:szCs w:val="24"/>
        </w:rPr>
      </w:pPr>
    </w:p>
    <w:p w14:paraId="49DFE85F" w14:textId="77777777" w:rsidR="00422E3D" w:rsidRPr="0032342F" w:rsidRDefault="00422E3D">
      <w:pPr>
        <w:pStyle w:val="textPP"/>
        <w:keepNext/>
        <w:keepLines/>
        <w:tabs>
          <w:tab w:val="left" w:pos="3390"/>
        </w:tabs>
        <w:rPr>
          <w:rFonts w:cs="Times New Roman"/>
          <w:color w:val="0000FF"/>
          <w:szCs w:val="24"/>
        </w:rPr>
      </w:pPr>
      <w:r>
        <w:rPr>
          <w:rFonts w:cs="Times New Roman"/>
          <w:noProof/>
          <w:color w:val="0000FF"/>
          <w:szCs w:val="24"/>
        </w:rPr>
        <w:drawing>
          <wp:inline distT="0" distB="0" distL="0" distR="0" wp14:anchorId="681FFF76" wp14:editId="2E98469B">
            <wp:extent cx="5752465" cy="3862070"/>
            <wp:effectExtent l="0" t="0" r="635" b="508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2465" cy="3862070"/>
                    </a:xfrm>
                    <a:prstGeom prst="rect">
                      <a:avLst/>
                    </a:prstGeom>
                    <a:noFill/>
                    <a:ln>
                      <a:noFill/>
                    </a:ln>
                  </pic:spPr>
                </pic:pic>
              </a:graphicData>
            </a:graphic>
          </wp:inline>
        </w:drawing>
      </w:r>
    </w:p>
    <w:p w14:paraId="4E57C7DC" w14:textId="77777777" w:rsidR="003C5162" w:rsidRDefault="003C5162" w:rsidP="00DE4AA9"/>
    <w:p w14:paraId="2DE26A1E" w14:textId="7B60DEFF" w:rsidR="00C70776" w:rsidRPr="00D7491F" w:rsidRDefault="00C70776">
      <w:pPr>
        <w:pStyle w:val="Nadpis5"/>
      </w:pPr>
      <w:bookmarkStart w:id="16" w:name="_Toc135227533"/>
      <w:r w:rsidRPr="00B220BD">
        <w:t>Záložka Publicita</w:t>
      </w:r>
      <w:bookmarkEnd w:id="16"/>
    </w:p>
    <w:p w14:paraId="620DC010" w14:textId="720A7878" w:rsidR="00C70776" w:rsidRDefault="00C70776" w:rsidP="00454D4F">
      <w:pPr>
        <w:pStyle w:val="textPP"/>
        <w:spacing w:before="120" w:after="120"/>
        <w:rPr>
          <w:rFonts w:cs="Times New Roman"/>
          <w:szCs w:val="24"/>
        </w:rPr>
      </w:pPr>
      <w:r w:rsidRPr="00066730">
        <w:rPr>
          <w:rFonts w:cs="Times New Roman"/>
          <w:szCs w:val="24"/>
        </w:rPr>
        <w:t>Tato záložka informuje o postupném naplňování a dodržování publicity v rámci realizace projektu.</w:t>
      </w:r>
      <w:r>
        <w:rPr>
          <w:rFonts w:cs="Times New Roman"/>
          <w:szCs w:val="24"/>
        </w:rPr>
        <w:t xml:space="preserve"> </w:t>
      </w:r>
      <w:r w:rsidR="00385504">
        <w:rPr>
          <w:rFonts w:cs="Times New Roman"/>
          <w:szCs w:val="24"/>
        </w:rPr>
        <w:t>Povinné informační a pro</w:t>
      </w:r>
      <w:r w:rsidR="000D1758">
        <w:rPr>
          <w:rFonts w:cs="Times New Roman"/>
          <w:szCs w:val="24"/>
        </w:rPr>
        <w:t>pagační nástroje jsou uvedeny v</w:t>
      </w:r>
      <w:r w:rsidR="00385504">
        <w:rPr>
          <w:rFonts w:cs="Times New Roman"/>
          <w:szCs w:val="24"/>
        </w:rPr>
        <w:t xml:space="preserve"> </w:t>
      </w:r>
      <w:r w:rsidR="00554CF9">
        <w:rPr>
          <w:rFonts w:cs="Times New Roman"/>
          <w:szCs w:val="24"/>
        </w:rPr>
        <w:t>P</w:t>
      </w:r>
      <w:r w:rsidR="00385504">
        <w:rPr>
          <w:rFonts w:cs="Times New Roman"/>
          <w:szCs w:val="24"/>
        </w:rPr>
        <w:t xml:space="preserve">ravidlech pro žadatele a příjemce v kapitole Publicita. </w:t>
      </w:r>
      <w:r w:rsidR="006B0DC2">
        <w:rPr>
          <w:rFonts w:cs="Times New Roman"/>
          <w:szCs w:val="24"/>
        </w:rPr>
        <w:t xml:space="preserve">V tabulce publicita vyberte publicitu a v poli plnění publicitní činnosti vyberte </w:t>
      </w:r>
      <w:r w:rsidR="00F80A4C">
        <w:rPr>
          <w:rFonts w:cs="Times New Roman"/>
          <w:szCs w:val="24"/>
        </w:rPr>
        <w:t>typ publicity, který máte povinnost naplnit a dodržet</w:t>
      </w:r>
      <w:r w:rsidR="000D1758">
        <w:rPr>
          <w:rFonts w:cs="Times New Roman"/>
          <w:szCs w:val="24"/>
        </w:rPr>
        <w:t>. V</w:t>
      </w:r>
      <w:r w:rsidR="00F80A4C">
        <w:rPr>
          <w:rFonts w:cs="Times New Roman"/>
          <w:szCs w:val="24"/>
        </w:rPr>
        <w:t xml:space="preserve"> poli „Plnění publicitní činnosti“ zvolte </w:t>
      </w:r>
      <w:r w:rsidR="00AF131B">
        <w:rPr>
          <w:rFonts w:cs="Times New Roman"/>
          <w:szCs w:val="24"/>
        </w:rPr>
        <w:t>hodnotu ANO/</w:t>
      </w:r>
      <w:r w:rsidR="008240DE">
        <w:rPr>
          <w:rFonts w:cs="Times New Roman"/>
          <w:szCs w:val="24"/>
        </w:rPr>
        <w:t>PROZATÍM NE</w:t>
      </w:r>
      <w:r w:rsidR="000D1758">
        <w:rPr>
          <w:rFonts w:cs="Times New Roman"/>
          <w:szCs w:val="24"/>
        </w:rPr>
        <w:t xml:space="preserve"> podle toho</w:t>
      </w:r>
      <w:r w:rsidR="007E58C7">
        <w:rPr>
          <w:rFonts w:cs="Times New Roman"/>
          <w:szCs w:val="24"/>
        </w:rPr>
        <w:t>,</w:t>
      </w:r>
      <w:r w:rsidR="000D1758">
        <w:rPr>
          <w:rFonts w:cs="Times New Roman"/>
          <w:szCs w:val="24"/>
        </w:rPr>
        <w:t xml:space="preserve"> zda byla v předkládané zprávě o realizaci publicita naplněna. </w:t>
      </w:r>
      <w:r w:rsidR="00BB75BB" w:rsidRPr="00066730">
        <w:rPr>
          <w:rFonts w:cs="Times New Roman"/>
          <w:szCs w:val="24"/>
        </w:rPr>
        <w:t>Podrobný popis naplňování publicity</w:t>
      </w:r>
      <w:r w:rsidR="00BB75BB">
        <w:rPr>
          <w:rFonts w:cs="Times New Roman"/>
          <w:szCs w:val="24"/>
        </w:rPr>
        <w:t xml:space="preserve"> </w:t>
      </w:r>
      <w:r w:rsidR="00BB75BB" w:rsidRPr="00066730">
        <w:rPr>
          <w:rFonts w:cs="Times New Roman"/>
          <w:szCs w:val="24"/>
        </w:rPr>
        <w:t xml:space="preserve">vyplňte do pole s názvem </w:t>
      </w:r>
      <w:r w:rsidR="00BB75BB">
        <w:rPr>
          <w:rFonts w:cs="Times New Roman"/>
          <w:szCs w:val="24"/>
        </w:rPr>
        <w:t>„</w:t>
      </w:r>
      <w:r w:rsidR="00BB75BB">
        <w:rPr>
          <w:b/>
        </w:rPr>
        <w:t>Komentář</w:t>
      </w:r>
      <w:r w:rsidR="00BB75BB">
        <w:rPr>
          <w:rFonts w:cs="Times New Roman"/>
          <w:szCs w:val="24"/>
        </w:rPr>
        <w:t>“</w:t>
      </w:r>
      <w:r w:rsidR="00BB75BB" w:rsidRPr="00066730">
        <w:rPr>
          <w:rFonts w:cs="Times New Roman"/>
          <w:szCs w:val="24"/>
        </w:rPr>
        <w:t>.</w:t>
      </w:r>
    </w:p>
    <w:p w14:paraId="448E045F" w14:textId="77777777" w:rsidR="00BD1789" w:rsidRDefault="00BD1789" w:rsidP="00454D4F">
      <w:pPr>
        <w:pStyle w:val="textPP"/>
        <w:spacing w:before="120" w:after="120"/>
        <w:rPr>
          <w:rFonts w:cs="Times New Roman"/>
          <w:szCs w:val="24"/>
        </w:rPr>
      </w:pPr>
      <w:r w:rsidRPr="00BD1789">
        <w:rPr>
          <w:rFonts w:cs="Times New Roman"/>
          <w:szCs w:val="24"/>
        </w:rPr>
        <w:t>V případě naplnění publicity v rámci některé ZoR se již příjemce v dalších ZoR k publicitě nevyjadřuje a pouze do komentáře k publicitě doplní informaci, že plnění publicity stále trvá. Příjemce nebude vyzýván k doplnění opětovného vyjádření plnění publicity v poli Plnění publicitní činnosti.</w:t>
      </w:r>
    </w:p>
    <w:p w14:paraId="174A9332" w14:textId="77777777" w:rsidR="0022597A" w:rsidRPr="00066730" w:rsidRDefault="0022597A" w:rsidP="00DE4AA9">
      <w:pPr>
        <w:pStyle w:val="textPP"/>
        <w:keepNext/>
        <w:keepLines/>
        <w:spacing w:before="120" w:after="120"/>
        <w:rPr>
          <w:rFonts w:cs="Times New Roman"/>
          <w:szCs w:val="24"/>
        </w:rPr>
      </w:pPr>
      <w:r>
        <w:rPr>
          <w:rFonts w:cs="Times New Roman"/>
          <w:szCs w:val="24"/>
        </w:rPr>
        <w:lastRenderedPageBreak/>
        <w:t xml:space="preserve">Pokud to příjemce považuje za žádoucí, může v poli </w:t>
      </w:r>
      <w:r w:rsidRPr="0022597A">
        <w:rPr>
          <w:rFonts w:cs="Times New Roman"/>
          <w:szCs w:val="24"/>
        </w:rPr>
        <w:t>Název nepovinné</w:t>
      </w:r>
      <w:r>
        <w:rPr>
          <w:rFonts w:cs="Times New Roman"/>
          <w:szCs w:val="24"/>
        </w:rPr>
        <w:t>ho zajištění propagace projektu vyplnit informace o nepovinných komunikačních a propagačních aktivitách. V</w:t>
      </w:r>
      <w:r w:rsidR="00221FA6">
        <w:rPr>
          <w:rFonts w:cs="Times New Roman"/>
          <w:szCs w:val="24"/>
        </w:rPr>
        <w:t> </w:t>
      </w:r>
      <w:r>
        <w:rPr>
          <w:rFonts w:cs="Times New Roman"/>
          <w:szCs w:val="24"/>
        </w:rPr>
        <w:t xml:space="preserve">opačném </w:t>
      </w:r>
      <w:r w:rsidR="003F019F">
        <w:rPr>
          <w:rFonts w:cs="Times New Roman"/>
          <w:szCs w:val="24"/>
        </w:rPr>
        <w:t>případě uvede do tohoto pole „nerelevantní“.</w:t>
      </w:r>
      <w:r>
        <w:rPr>
          <w:rFonts w:cs="Times New Roman"/>
          <w:szCs w:val="24"/>
        </w:rPr>
        <w:t xml:space="preserve"> </w:t>
      </w:r>
    </w:p>
    <w:p w14:paraId="22FDA11C" w14:textId="77777777" w:rsidR="00C70776" w:rsidRPr="00066730" w:rsidRDefault="00F771BA" w:rsidP="00DE4AA9">
      <w:pPr>
        <w:keepNext/>
        <w:keepLines/>
        <w:jc w:val="both"/>
        <w:rPr>
          <w:sz w:val="24"/>
        </w:rPr>
      </w:pPr>
      <w:r>
        <w:rPr>
          <w:noProof/>
          <w:sz w:val="24"/>
        </w:rPr>
        <w:drawing>
          <wp:inline distT="0" distB="0" distL="0" distR="0" wp14:anchorId="22D98200" wp14:editId="0D5CFDBD">
            <wp:extent cx="4929809" cy="4079974"/>
            <wp:effectExtent l="0" t="0" r="444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31924" cy="4081724"/>
                    </a:xfrm>
                    <a:prstGeom prst="rect">
                      <a:avLst/>
                    </a:prstGeom>
                    <a:noFill/>
                    <a:ln>
                      <a:noFill/>
                    </a:ln>
                  </pic:spPr>
                </pic:pic>
              </a:graphicData>
            </a:graphic>
          </wp:inline>
        </w:drawing>
      </w:r>
    </w:p>
    <w:p w14:paraId="771A6EA2" w14:textId="77777777" w:rsidR="00C70776" w:rsidRPr="00066730" w:rsidRDefault="00C70776" w:rsidP="00C70776">
      <w:pPr>
        <w:jc w:val="both"/>
        <w:rPr>
          <w:sz w:val="24"/>
        </w:rPr>
      </w:pPr>
    </w:p>
    <w:p w14:paraId="4C133749" w14:textId="77777777" w:rsidR="00EB5445" w:rsidRDefault="00EB5445" w:rsidP="0007298F">
      <w:pPr>
        <w:jc w:val="both"/>
        <w:rPr>
          <w:sz w:val="24"/>
          <w:szCs w:val="24"/>
        </w:rPr>
      </w:pPr>
      <w:bookmarkStart w:id="17" w:name="_Toc225235574"/>
      <w:bookmarkStart w:id="18" w:name="_Toc225235630"/>
      <w:bookmarkStart w:id="19" w:name="_Toc265240598"/>
      <w:bookmarkStart w:id="20" w:name="_Toc271535797"/>
      <w:bookmarkStart w:id="21" w:name="_Toc332354976"/>
      <w:bookmarkStart w:id="22" w:name="_Toc327781363"/>
      <w:bookmarkStart w:id="23" w:name="_Toc225235573"/>
    </w:p>
    <w:p w14:paraId="183CBDDE" w14:textId="77777777" w:rsidR="00937B79" w:rsidRPr="00D7491F" w:rsidRDefault="00937B79">
      <w:pPr>
        <w:pStyle w:val="Nadpis5"/>
      </w:pPr>
      <w:bookmarkStart w:id="24" w:name="_Toc135227534"/>
      <w:r>
        <w:t>Záložka Kontroly</w:t>
      </w:r>
      <w:bookmarkEnd w:id="24"/>
    </w:p>
    <w:p w14:paraId="6D4CB906" w14:textId="77777777" w:rsidR="00937B79" w:rsidRPr="00B21B5B" w:rsidRDefault="00937B79" w:rsidP="00B21B5B">
      <w:pPr>
        <w:autoSpaceDE w:val="0"/>
        <w:autoSpaceDN w:val="0"/>
        <w:adjustRightInd w:val="0"/>
        <w:spacing w:before="120"/>
        <w:jc w:val="both"/>
        <w:rPr>
          <w:bCs/>
          <w:iCs/>
        </w:rPr>
      </w:pPr>
      <w:r w:rsidRPr="00B21B5B">
        <w:rPr>
          <w:sz w:val="24"/>
        </w:rPr>
        <w:t>Záložku nevypl</w:t>
      </w:r>
      <w:r w:rsidRPr="00937B79">
        <w:rPr>
          <w:sz w:val="24"/>
        </w:rPr>
        <w:t>ňujte, nereleva</w:t>
      </w:r>
      <w:r>
        <w:rPr>
          <w:sz w:val="24"/>
        </w:rPr>
        <w:t xml:space="preserve">ntní. </w:t>
      </w:r>
    </w:p>
    <w:p w14:paraId="6B21AE19" w14:textId="77777777" w:rsidR="003C5162" w:rsidRDefault="003C5162" w:rsidP="00DE4AA9"/>
    <w:p w14:paraId="3363110B" w14:textId="4A4105EF" w:rsidR="00547E09" w:rsidRPr="00B220BD" w:rsidRDefault="008B5117">
      <w:pPr>
        <w:pStyle w:val="Nadpis5"/>
      </w:pPr>
      <w:bookmarkStart w:id="25" w:name="_Toc135227535"/>
      <w:r>
        <w:t xml:space="preserve">Záložka </w:t>
      </w:r>
      <w:r w:rsidR="00547E09" w:rsidRPr="00B220BD">
        <w:t>Firemní proměnné</w:t>
      </w:r>
      <w:bookmarkEnd w:id="25"/>
    </w:p>
    <w:p w14:paraId="7A91A231" w14:textId="77777777" w:rsidR="00511B94" w:rsidRPr="00C40CD2" w:rsidRDefault="00511B94" w:rsidP="00C40CD2">
      <w:pPr>
        <w:autoSpaceDE w:val="0"/>
        <w:autoSpaceDN w:val="0"/>
        <w:adjustRightInd w:val="0"/>
        <w:spacing w:before="120"/>
        <w:jc w:val="both"/>
        <w:rPr>
          <w:sz w:val="24"/>
        </w:rPr>
      </w:pPr>
      <w:r w:rsidRPr="00C40CD2">
        <w:rPr>
          <w:sz w:val="24"/>
        </w:rPr>
        <w:t>Vyplnění je povinné pro podnikatelské subjekty (právnické osoby, resp. obchodní společnosti a družstva dle práva ČR</w:t>
      </w:r>
      <w:r w:rsidR="0034654D">
        <w:rPr>
          <w:sz w:val="24"/>
        </w:rPr>
        <w:t>)</w:t>
      </w:r>
      <w:r w:rsidRPr="00C40CD2">
        <w:rPr>
          <w:sz w:val="24"/>
        </w:rPr>
        <w:t>.  V případě, že není vyplněno nebo došlo ke změně, pole vyplňte.</w:t>
      </w:r>
    </w:p>
    <w:p w14:paraId="400831C7" w14:textId="1628D15D" w:rsidR="00511B94" w:rsidRDefault="00511B94" w:rsidP="00C40CD2">
      <w:pPr>
        <w:autoSpaceDE w:val="0"/>
        <w:autoSpaceDN w:val="0"/>
        <w:adjustRightInd w:val="0"/>
        <w:spacing w:before="120"/>
        <w:jc w:val="both"/>
        <w:rPr>
          <w:sz w:val="24"/>
        </w:rPr>
      </w:pPr>
      <w:r w:rsidRPr="00C40CD2">
        <w:rPr>
          <w:sz w:val="24"/>
        </w:rPr>
        <w:t>Vyberte typ subjektu žadatele/příjemce a stiskněte tlačítko „Vykázat změnu/přírůstek“.  Zaktivní se pole počet zaměstnanců (na 3 desetinná místa), roční obrat v </w:t>
      </w:r>
      <w:r w:rsidR="007E58C7" w:rsidRPr="00C40CD2">
        <w:rPr>
          <w:sz w:val="24"/>
        </w:rPr>
        <w:t>EUR a</w:t>
      </w:r>
      <w:r w:rsidRPr="00C40CD2">
        <w:rPr>
          <w:sz w:val="24"/>
        </w:rPr>
        <w:t xml:space="preserve"> bilanční sumu roční rozvahy v EUR (na 2 desetinná místa). Použijte kurz </w:t>
      </w:r>
      <w:r w:rsidR="0034654D">
        <w:rPr>
          <w:sz w:val="24"/>
        </w:rPr>
        <w:t>C</w:t>
      </w:r>
      <w:r w:rsidRPr="00C40CD2">
        <w:rPr>
          <w:sz w:val="24"/>
        </w:rPr>
        <w:t xml:space="preserve">entrální evropské banky ke dni podání zprávy o </w:t>
      </w:r>
      <w:r w:rsidR="00FF00E1">
        <w:rPr>
          <w:sz w:val="24"/>
        </w:rPr>
        <w:t>realizaci</w:t>
      </w:r>
      <w:r w:rsidR="00FF00E1" w:rsidRPr="00C40CD2">
        <w:rPr>
          <w:sz w:val="24"/>
        </w:rPr>
        <w:t xml:space="preserve"> </w:t>
      </w:r>
      <w:r w:rsidRPr="00C40CD2">
        <w:rPr>
          <w:sz w:val="24"/>
        </w:rPr>
        <w:t>projektu. U jiných subjektů pole nevyplňujte</w:t>
      </w:r>
      <w:r w:rsidR="0034654D">
        <w:rPr>
          <w:sz w:val="24"/>
        </w:rPr>
        <w:t>.</w:t>
      </w:r>
    </w:p>
    <w:p w14:paraId="4B8E00D8" w14:textId="77777777" w:rsidR="003C5162" w:rsidRDefault="003C5162" w:rsidP="00DE4AA9"/>
    <w:p w14:paraId="64A62855" w14:textId="470CA7CB" w:rsidR="00B107B9" w:rsidRDefault="00B107B9">
      <w:pPr>
        <w:pStyle w:val="Nadpis5"/>
      </w:pPr>
      <w:bookmarkStart w:id="26" w:name="_Toc135227536"/>
      <w:r w:rsidRPr="003C5162">
        <w:t>Záložka Účetní období</w:t>
      </w:r>
      <w:bookmarkEnd w:id="26"/>
    </w:p>
    <w:p w14:paraId="47740000" w14:textId="481F9892" w:rsidR="00B107B9" w:rsidRPr="00B21B5B" w:rsidRDefault="00B107B9" w:rsidP="00B107B9">
      <w:pPr>
        <w:autoSpaceDE w:val="0"/>
        <w:autoSpaceDN w:val="0"/>
        <w:adjustRightInd w:val="0"/>
        <w:spacing w:before="120"/>
        <w:jc w:val="both"/>
        <w:rPr>
          <w:bCs/>
          <w:iCs/>
        </w:rPr>
      </w:pPr>
      <w:r w:rsidRPr="00B21B5B">
        <w:rPr>
          <w:sz w:val="24"/>
        </w:rPr>
        <w:t>Záložku nevypl</w:t>
      </w:r>
      <w:r w:rsidRPr="00937B79">
        <w:rPr>
          <w:sz w:val="24"/>
        </w:rPr>
        <w:t>ňujte, nereleva</w:t>
      </w:r>
      <w:r>
        <w:rPr>
          <w:sz w:val="24"/>
        </w:rPr>
        <w:t>ntní. V případě potřeby úpravy Účetního období použijte ŽoZ.</w:t>
      </w:r>
    </w:p>
    <w:p w14:paraId="67A80F2C" w14:textId="77777777" w:rsidR="003C5162" w:rsidRDefault="003C5162" w:rsidP="00DE4AA9"/>
    <w:p w14:paraId="76F0E922" w14:textId="0EFEFFCD" w:rsidR="00B107B9" w:rsidRPr="003C5162" w:rsidRDefault="00B107B9">
      <w:pPr>
        <w:pStyle w:val="Nadpis5"/>
      </w:pPr>
      <w:bookmarkStart w:id="27" w:name="_Toc135227537"/>
      <w:r w:rsidRPr="003C5162">
        <w:t>Záložka Veřejná podpora</w:t>
      </w:r>
      <w:bookmarkEnd w:id="27"/>
    </w:p>
    <w:p w14:paraId="4EE7B217" w14:textId="6216C212" w:rsidR="00B107B9" w:rsidRPr="00B21B5B" w:rsidRDefault="00B107B9" w:rsidP="00B107B9">
      <w:pPr>
        <w:autoSpaceDE w:val="0"/>
        <w:autoSpaceDN w:val="0"/>
        <w:adjustRightInd w:val="0"/>
        <w:spacing w:before="120"/>
        <w:jc w:val="both"/>
        <w:rPr>
          <w:bCs/>
          <w:iCs/>
        </w:rPr>
      </w:pPr>
      <w:r w:rsidRPr="00B21B5B">
        <w:rPr>
          <w:sz w:val="24"/>
        </w:rPr>
        <w:t>Záložku nevypl</w:t>
      </w:r>
      <w:r w:rsidRPr="00937B79">
        <w:rPr>
          <w:sz w:val="24"/>
        </w:rPr>
        <w:t>ňujte, nereleva</w:t>
      </w:r>
      <w:r>
        <w:rPr>
          <w:sz w:val="24"/>
        </w:rPr>
        <w:t>ntní. V případě potřeby úpravy Veřejné podpory použijte ŽoZ.</w:t>
      </w:r>
    </w:p>
    <w:p w14:paraId="3F78CCE5" w14:textId="77777777" w:rsidR="00B107B9" w:rsidRPr="00B21B5B" w:rsidRDefault="00B107B9" w:rsidP="00B107B9">
      <w:pPr>
        <w:autoSpaceDE w:val="0"/>
        <w:autoSpaceDN w:val="0"/>
        <w:adjustRightInd w:val="0"/>
        <w:spacing w:before="120"/>
        <w:jc w:val="both"/>
        <w:rPr>
          <w:bCs/>
          <w:iCs/>
        </w:rPr>
      </w:pPr>
    </w:p>
    <w:p w14:paraId="156A826D" w14:textId="77777777" w:rsidR="00C70776" w:rsidRPr="00B220BD" w:rsidRDefault="00C70776">
      <w:pPr>
        <w:pStyle w:val="Nadpis5"/>
      </w:pPr>
      <w:bookmarkStart w:id="28" w:name="_Toc135227538"/>
      <w:r w:rsidRPr="00B220BD">
        <w:t>Kontrola vyplněn</w:t>
      </w:r>
      <w:bookmarkEnd w:id="17"/>
      <w:bookmarkEnd w:id="18"/>
      <w:r w:rsidRPr="00B220BD">
        <w:t xml:space="preserve">í </w:t>
      </w:r>
      <w:bookmarkEnd w:id="19"/>
      <w:bookmarkEnd w:id="20"/>
      <w:bookmarkEnd w:id="21"/>
      <w:bookmarkEnd w:id="22"/>
      <w:r w:rsidRPr="00B220BD">
        <w:t>zprávy o realizaci</w:t>
      </w:r>
      <w:bookmarkEnd w:id="28"/>
    </w:p>
    <w:p w14:paraId="321A4EFD" w14:textId="77777777" w:rsidR="00C70776" w:rsidRPr="00194800" w:rsidRDefault="00C70776" w:rsidP="00C70776">
      <w:pPr>
        <w:autoSpaceDE w:val="0"/>
        <w:autoSpaceDN w:val="0"/>
        <w:adjustRightInd w:val="0"/>
        <w:spacing w:before="120"/>
        <w:jc w:val="both"/>
        <w:rPr>
          <w:sz w:val="24"/>
        </w:rPr>
      </w:pPr>
      <w:r w:rsidRPr="00194800">
        <w:rPr>
          <w:sz w:val="24"/>
        </w:rPr>
        <w:t>Po vyplnění všech záložek týkající</w:t>
      </w:r>
      <w:r>
        <w:rPr>
          <w:sz w:val="24"/>
        </w:rPr>
        <w:t>ch</w:t>
      </w:r>
      <w:r w:rsidRPr="00194800">
        <w:rPr>
          <w:sz w:val="24"/>
        </w:rPr>
        <w:t xml:space="preserve"> se </w:t>
      </w:r>
      <w:r>
        <w:rPr>
          <w:sz w:val="24"/>
        </w:rPr>
        <w:t>zprávy o realizaci</w:t>
      </w:r>
      <w:r w:rsidRPr="00194800">
        <w:rPr>
          <w:sz w:val="24"/>
        </w:rPr>
        <w:t xml:space="preserve"> můžete provést kontrolu údajů. Kontrola se spust</w:t>
      </w:r>
      <w:r>
        <w:rPr>
          <w:sz w:val="24"/>
        </w:rPr>
        <w:t xml:space="preserve">í kliknutím na pole „Kontrola“. </w:t>
      </w:r>
    </w:p>
    <w:p w14:paraId="36550D03" w14:textId="77777777" w:rsidR="00C70776" w:rsidRPr="00066730" w:rsidRDefault="00C70776" w:rsidP="00C70776">
      <w:pPr>
        <w:pStyle w:val="textPP"/>
        <w:spacing w:before="120"/>
        <w:rPr>
          <w:rFonts w:cs="Times New Roman"/>
          <w:szCs w:val="24"/>
        </w:rPr>
      </w:pPr>
      <w:r w:rsidRPr="00066730">
        <w:rPr>
          <w:rFonts w:cs="Times New Roman"/>
          <w:szCs w:val="24"/>
        </w:rPr>
        <w:lastRenderedPageBreak/>
        <w:t xml:space="preserve">Spuštěním </w:t>
      </w:r>
      <w:r w:rsidRPr="005C7861">
        <w:rPr>
          <w:rFonts w:cs="Times New Roman"/>
          <w:szCs w:val="24"/>
        </w:rPr>
        <w:t>tlačítka „Kontrola“ dojde</w:t>
      </w:r>
      <w:r w:rsidRPr="00066730">
        <w:rPr>
          <w:rFonts w:cs="Times New Roman"/>
          <w:szCs w:val="24"/>
        </w:rPr>
        <w:t xml:space="preserve"> ke kontrole vyplnění všech povinných polí </w:t>
      </w:r>
      <w:r>
        <w:rPr>
          <w:rFonts w:cs="Times New Roman"/>
          <w:szCs w:val="24"/>
        </w:rPr>
        <w:t>ve zprávě o</w:t>
      </w:r>
      <w:r w:rsidR="0034654D">
        <w:rPr>
          <w:rFonts w:cs="Times New Roman"/>
          <w:szCs w:val="24"/>
        </w:rPr>
        <w:t> </w:t>
      </w:r>
      <w:r>
        <w:rPr>
          <w:rFonts w:cs="Times New Roman"/>
          <w:szCs w:val="24"/>
        </w:rPr>
        <w:t>realizaci.</w:t>
      </w:r>
    </w:p>
    <w:p w14:paraId="77E10267" w14:textId="77777777" w:rsidR="00C70776" w:rsidRDefault="00C70776" w:rsidP="00C70776">
      <w:pPr>
        <w:pStyle w:val="textPP"/>
        <w:spacing w:before="120"/>
        <w:rPr>
          <w:rFonts w:cs="Times New Roman"/>
          <w:szCs w:val="24"/>
        </w:rPr>
      </w:pPr>
      <w:r w:rsidRPr="005F5283">
        <w:rPr>
          <w:rFonts w:cs="Times New Roman"/>
          <w:szCs w:val="24"/>
        </w:rPr>
        <w:t>Kontrola bude automaticky spuštěna i před samotnou finalizací</w:t>
      </w:r>
      <w:r>
        <w:rPr>
          <w:rFonts w:cs="Times New Roman"/>
          <w:szCs w:val="24"/>
        </w:rPr>
        <w:t xml:space="preserve"> zprávy o realizaci.</w:t>
      </w:r>
    </w:p>
    <w:p w14:paraId="7BC10E3C" w14:textId="77777777" w:rsidR="003C5162" w:rsidRDefault="003C5162" w:rsidP="00DE4AA9">
      <w:bookmarkStart w:id="29" w:name="_Toc265240599"/>
      <w:bookmarkStart w:id="30" w:name="_Toc271535798"/>
      <w:bookmarkStart w:id="31" w:name="_Toc332354977"/>
      <w:bookmarkStart w:id="32" w:name="_Toc327781364"/>
    </w:p>
    <w:p w14:paraId="6A8779F4" w14:textId="1025231F" w:rsidR="00C70776" w:rsidRPr="00B220BD" w:rsidRDefault="00C70776">
      <w:pPr>
        <w:pStyle w:val="Nadpis5"/>
      </w:pPr>
      <w:bookmarkStart w:id="33" w:name="_Toc135227539"/>
      <w:r w:rsidRPr="00B220BD">
        <w:t xml:space="preserve">Finalizace </w:t>
      </w:r>
      <w:bookmarkEnd w:id="23"/>
      <w:bookmarkEnd w:id="29"/>
      <w:bookmarkEnd w:id="30"/>
      <w:bookmarkEnd w:id="31"/>
      <w:bookmarkEnd w:id="32"/>
      <w:r w:rsidRPr="00B220BD">
        <w:t>zprávy o realizaci</w:t>
      </w:r>
      <w:bookmarkEnd w:id="33"/>
    </w:p>
    <w:p w14:paraId="6A5E6F96" w14:textId="77777777" w:rsidR="00C70776" w:rsidRPr="00066730" w:rsidRDefault="00C70776" w:rsidP="00C70776">
      <w:pPr>
        <w:pStyle w:val="textPP"/>
        <w:spacing w:before="120"/>
        <w:rPr>
          <w:rFonts w:cs="Times New Roman"/>
          <w:szCs w:val="24"/>
        </w:rPr>
      </w:pPr>
      <w:r>
        <w:rPr>
          <w:rFonts w:cs="Times New Roman"/>
          <w:szCs w:val="24"/>
        </w:rPr>
        <w:t>Pro f</w:t>
      </w:r>
      <w:r w:rsidRPr="00066730">
        <w:rPr>
          <w:rFonts w:cs="Times New Roman"/>
          <w:szCs w:val="24"/>
        </w:rPr>
        <w:t>inalizac</w:t>
      </w:r>
      <w:r>
        <w:rPr>
          <w:rFonts w:cs="Times New Roman"/>
          <w:szCs w:val="24"/>
        </w:rPr>
        <w:t>i zprávy o realizaci</w:t>
      </w:r>
      <w:r w:rsidRPr="00066730">
        <w:rPr>
          <w:rFonts w:cs="Times New Roman"/>
          <w:szCs w:val="24"/>
        </w:rPr>
        <w:t xml:space="preserve"> stiskněte tlačítko </w:t>
      </w:r>
      <w:r>
        <w:rPr>
          <w:rFonts w:cs="Times New Roman"/>
          <w:szCs w:val="24"/>
        </w:rPr>
        <w:t>„</w:t>
      </w:r>
      <w:r w:rsidRPr="00066730">
        <w:rPr>
          <w:rFonts w:cs="Times New Roman"/>
          <w:szCs w:val="24"/>
        </w:rPr>
        <w:t>Finalizace</w:t>
      </w:r>
      <w:r>
        <w:rPr>
          <w:rFonts w:cs="Times New Roman"/>
          <w:szCs w:val="24"/>
        </w:rPr>
        <w:t>“</w:t>
      </w:r>
      <w:r w:rsidRPr="00066730">
        <w:rPr>
          <w:rFonts w:cs="Times New Roman"/>
          <w:szCs w:val="24"/>
        </w:rPr>
        <w:t xml:space="preserve"> v levém panelu.</w:t>
      </w:r>
    </w:p>
    <w:p w14:paraId="43EBC78D" w14:textId="77777777" w:rsidR="0022082C" w:rsidRDefault="0022082C" w:rsidP="00454D4F">
      <w:pPr>
        <w:keepNext/>
        <w:spacing w:before="120"/>
        <w:jc w:val="both"/>
        <w:rPr>
          <w:b/>
          <w:sz w:val="24"/>
          <w:szCs w:val="24"/>
          <w:u w:val="single"/>
        </w:rPr>
      </w:pPr>
    </w:p>
    <w:p w14:paraId="475341F1" w14:textId="77777777" w:rsidR="00C70776" w:rsidRPr="00B220BD" w:rsidRDefault="00C70776">
      <w:pPr>
        <w:pStyle w:val="Nadpis5"/>
      </w:pPr>
      <w:bookmarkStart w:id="34" w:name="_Toc135227540"/>
      <w:r w:rsidRPr="00B220BD">
        <w:t>Podpis zprávy o realizaci</w:t>
      </w:r>
      <w:bookmarkEnd w:id="34"/>
      <w:r w:rsidRPr="00B220BD">
        <w:t xml:space="preserve"> </w:t>
      </w:r>
    </w:p>
    <w:p w14:paraId="4BD610EA" w14:textId="1603C639" w:rsidR="00B107B9" w:rsidRDefault="00C70776" w:rsidP="00C70776">
      <w:pPr>
        <w:spacing w:before="120"/>
        <w:jc w:val="both"/>
        <w:rPr>
          <w:bCs/>
          <w:iCs/>
          <w:sz w:val="24"/>
          <w:szCs w:val="24"/>
        </w:rPr>
      </w:pPr>
      <w:r w:rsidRPr="00AF4ECF">
        <w:rPr>
          <w:bCs/>
          <w:iCs/>
          <w:sz w:val="24"/>
          <w:szCs w:val="24"/>
        </w:rPr>
        <w:t>Podpis zprávy o realizaci probíhá prostřednictvím kvalifikovaného elektronického podpisu. Oprávněný uživatel k podepisování zprávy o realizaci byl vložen při zpracování žádosti o</w:t>
      </w:r>
      <w:r w:rsidR="0034654D">
        <w:rPr>
          <w:bCs/>
          <w:iCs/>
          <w:sz w:val="24"/>
          <w:szCs w:val="24"/>
        </w:rPr>
        <w:t> </w:t>
      </w:r>
      <w:r w:rsidRPr="00AF4ECF">
        <w:rPr>
          <w:bCs/>
          <w:iCs/>
          <w:sz w:val="24"/>
          <w:szCs w:val="24"/>
        </w:rPr>
        <w:t xml:space="preserve">podporu. </w:t>
      </w:r>
    </w:p>
    <w:p w14:paraId="35BF9F73" w14:textId="77777777" w:rsidR="0022082C" w:rsidRPr="00AF4ECF" w:rsidRDefault="0022082C" w:rsidP="00C70776">
      <w:pPr>
        <w:spacing w:before="120"/>
        <w:jc w:val="both"/>
        <w:rPr>
          <w:bCs/>
          <w:iCs/>
          <w:sz w:val="24"/>
          <w:szCs w:val="24"/>
        </w:rPr>
      </w:pPr>
    </w:p>
    <w:p w14:paraId="1354DEC3" w14:textId="11F89022" w:rsidR="00C70776" w:rsidRPr="00A32759" w:rsidRDefault="00C70776" w:rsidP="00C70776">
      <w:pPr>
        <w:spacing w:before="120"/>
        <w:jc w:val="both"/>
        <w:rPr>
          <w:b/>
          <w:sz w:val="24"/>
          <w:szCs w:val="24"/>
        </w:rPr>
      </w:pPr>
      <w:r w:rsidRPr="00A32759">
        <w:rPr>
          <w:b/>
          <w:sz w:val="24"/>
          <w:szCs w:val="24"/>
        </w:rPr>
        <w:t xml:space="preserve">POZOR: Pokud </w:t>
      </w:r>
      <w:r>
        <w:rPr>
          <w:b/>
          <w:sz w:val="24"/>
          <w:szCs w:val="24"/>
        </w:rPr>
        <w:t>zprávu o realizaci podepíšete</w:t>
      </w:r>
      <w:r w:rsidRPr="00A32759">
        <w:rPr>
          <w:b/>
          <w:sz w:val="24"/>
          <w:szCs w:val="24"/>
        </w:rPr>
        <w:t xml:space="preserve">, nelze v ní již </w:t>
      </w:r>
      <w:r>
        <w:rPr>
          <w:b/>
          <w:sz w:val="24"/>
          <w:szCs w:val="24"/>
        </w:rPr>
        <w:t>provádět žádné změny</w:t>
      </w:r>
      <w:r w:rsidRPr="00A32759">
        <w:rPr>
          <w:b/>
          <w:sz w:val="24"/>
          <w:szCs w:val="24"/>
        </w:rPr>
        <w:t>.</w:t>
      </w:r>
      <w:r w:rsidR="009613A4">
        <w:rPr>
          <w:b/>
          <w:sz w:val="24"/>
          <w:szCs w:val="24"/>
        </w:rPr>
        <w:t xml:space="preserve"> </w:t>
      </w:r>
    </w:p>
    <w:p w14:paraId="39F2AC77" w14:textId="77777777" w:rsidR="00C70776" w:rsidRPr="00066730" w:rsidRDefault="00C70776" w:rsidP="00C70776">
      <w:pPr>
        <w:pStyle w:val="textPP"/>
        <w:rPr>
          <w:rFonts w:cs="Times New Roman"/>
          <w:szCs w:val="24"/>
        </w:rPr>
      </w:pPr>
    </w:p>
    <w:p w14:paraId="2DCF31F7" w14:textId="77777777" w:rsidR="005C36C8" w:rsidRPr="0055391F" w:rsidRDefault="005C36C8" w:rsidP="009A7890">
      <w:pPr>
        <w:rPr>
          <w:sz w:val="24"/>
          <w:szCs w:val="24"/>
        </w:rPr>
      </w:pPr>
    </w:p>
    <w:sectPr w:rsidR="005C36C8" w:rsidRPr="0055391F" w:rsidSect="00D40C21">
      <w:footerReference w:type="default" r:id="rId23"/>
      <w:headerReference w:type="first" r:id="rId24"/>
      <w:footerReference w:type="first" r:id="rId25"/>
      <w:pgSz w:w="11906" w:h="16838"/>
      <w:pgMar w:top="709"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97875" w14:textId="77777777" w:rsidR="004C7395" w:rsidRDefault="004C7395">
      <w:r>
        <w:separator/>
      </w:r>
    </w:p>
  </w:endnote>
  <w:endnote w:type="continuationSeparator" w:id="0">
    <w:p w14:paraId="31EA257D" w14:textId="77777777" w:rsidR="004C7395" w:rsidRDefault="004C7395">
      <w:r>
        <w:continuationSeparator/>
      </w:r>
    </w:p>
  </w:endnote>
  <w:endnote w:type="continuationNotice" w:id="1">
    <w:p w14:paraId="4DC1A356" w14:textId="77777777" w:rsidR="004C7395" w:rsidRDefault="004C73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font183">
    <w:altName w:val="Times New Roman"/>
    <w:panose1 w:val="00000000000000000000"/>
    <w:charset w:val="00"/>
    <w:family w:val="auto"/>
    <w:notTrueType/>
    <w:pitch w:val="default"/>
    <w:sig w:usb0="00000000" w:usb1="00000000" w:usb2="00000000" w:usb3="00000000" w:csb0="00000000" w:csb1="FFFFFFFF"/>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464407"/>
      <w:docPartObj>
        <w:docPartGallery w:val="Page Numbers (Bottom of Page)"/>
        <w:docPartUnique/>
      </w:docPartObj>
    </w:sdtPr>
    <w:sdtEndPr/>
    <w:sdtContent>
      <w:p w14:paraId="1DF76E60" w14:textId="7645163D" w:rsidR="00D40C21" w:rsidRDefault="00D40C21">
        <w:pPr>
          <w:pStyle w:val="Zpat"/>
          <w:jc w:val="right"/>
        </w:pPr>
        <w:r>
          <w:fldChar w:fldCharType="begin"/>
        </w:r>
        <w:r>
          <w:instrText>PAGE   \* MERGEFORMAT</w:instrText>
        </w:r>
        <w:r>
          <w:fldChar w:fldCharType="separate"/>
        </w:r>
        <w:r w:rsidR="003E368F">
          <w:rPr>
            <w:noProof/>
          </w:rPr>
          <w:t>14</w:t>
        </w:r>
        <w:r>
          <w:fldChar w:fldCharType="end"/>
        </w:r>
      </w:p>
    </w:sdtContent>
  </w:sdt>
  <w:p w14:paraId="38522D52" w14:textId="77777777" w:rsidR="00D40C21" w:rsidRDefault="00D40C2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AC489" w14:textId="6819A0A7" w:rsidR="00D40C21" w:rsidRPr="00CF543F" w:rsidRDefault="00E0670F">
    <w:pPr>
      <w:pStyle w:val="Zpat"/>
      <w:rPr>
        <w:rFonts w:asciiTheme="minorHAnsi" w:hAnsiTheme="minorHAnsi" w:cstheme="minorHAnsi"/>
        <w:sz w:val="22"/>
        <w:szCs w:val="22"/>
      </w:rPr>
    </w:pPr>
    <w:bookmarkStart w:id="35" w:name="_Hlk103025839"/>
    <w:bookmarkStart w:id="36" w:name="_Hlk103025840"/>
    <w:bookmarkStart w:id="37" w:name="_Hlk103026097"/>
    <w:bookmarkStart w:id="38" w:name="_Hlk103026098"/>
    <w:bookmarkStart w:id="39" w:name="_Hlk103026383"/>
    <w:bookmarkStart w:id="40" w:name="_Hlk103026384"/>
    <w:bookmarkStart w:id="41" w:name="_Hlk103027005"/>
    <w:bookmarkStart w:id="42" w:name="_Hlk103027006"/>
    <w:r w:rsidRPr="00225DE9">
      <w:rPr>
        <w:rFonts w:ascii="Calibri" w:hAnsi="Calibri" w:cs="Calibri"/>
        <w:b/>
        <w:bCs/>
        <w:color w:val="002060"/>
      </w:rPr>
      <w:t>VÝZVA</w:t>
    </w:r>
    <w:r>
      <w:rPr>
        <w:rFonts w:ascii="Calibri" w:hAnsi="Calibri" w:cs="Calibri"/>
        <w:b/>
        <w:bCs/>
        <w:color w:val="002060"/>
      </w:rPr>
      <w:t xml:space="preserve"> Č. 1 – IT systémy podporující digitalizaci procesu povolování staveb – část A</w:t>
    </w:r>
    <w:bookmarkEnd w:id="35"/>
    <w:bookmarkEnd w:id="36"/>
    <w:bookmarkEnd w:id="37"/>
    <w:bookmarkEnd w:id="38"/>
    <w:bookmarkEnd w:id="39"/>
    <w:bookmarkEnd w:id="40"/>
    <w:bookmarkEnd w:id="41"/>
    <w:bookmarkEnd w:id="4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1D84E" w14:textId="77777777" w:rsidR="004C7395" w:rsidRDefault="004C7395">
      <w:r>
        <w:separator/>
      </w:r>
    </w:p>
  </w:footnote>
  <w:footnote w:type="continuationSeparator" w:id="0">
    <w:p w14:paraId="4B812E16" w14:textId="77777777" w:rsidR="004C7395" w:rsidRDefault="004C7395">
      <w:r>
        <w:continuationSeparator/>
      </w:r>
    </w:p>
  </w:footnote>
  <w:footnote w:type="continuationNotice" w:id="1">
    <w:p w14:paraId="4DAF1A47" w14:textId="77777777" w:rsidR="004C7395" w:rsidRDefault="004C7395"/>
  </w:footnote>
  <w:footnote w:id="2">
    <w:p w14:paraId="0BCD3C02" w14:textId="6D63B082" w:rsidR="00003783" w:rsidRDefault="00003783">
      <w:pPr>
        <w:pStyle w:val="Textpoznpodarou"/>
      </w:pPr>
      <w:r>
        <w:rPr>
          <w:rStyle w:val="Znakapoznpodarou"/>
        </w:rPr>
        <w:footnoteRef/>
      </w:r>
      <w:r>
        <w:t xml:space="preserve"> Relevantní u projektů, které mají více et</w:t>
      </w:r>
      <w:r w:rsidR="004A5676">
        <w:t>apy</w:t>
      </w:r>
    </w:p>
  </w:footnote>
  <w:footnote w:id="3">
    <w:p w14:paraId="3E970A51" w14:textId="1C79490F" w:rsidR="00BF5076" w:rsidRDefault="00BF5076">
      <w:pPr>
        <w:pStyle w:val="Textpoznpodarou"/>
      </w:pPr>
      <w:r>
        <w:rPr>
          <w:rStyle w:val="Znakapoznpodarou"/>
        </w:rPr>
        <w:footnoteRef/>
      </w:r>
      <w:r>
        <w:t xml:space="preserve"> Relevantní pro projekty generující příjmy</w:t>
      </w:r>
    </w:p>
  </w:footnote>
  <w:footnote w:id="4">
    <w:p w14:paraId="71D80C32" w14:textId="78C1BC0E" w:rsidR="00C31F22" w:rsidRDefault="00C31F22">
      <w:pPr>
        <w:pStyle w:val="Textpoznpodarou"/>
      </w:pPr>
      <w:r>
        <w:rPr>
          <w:rStyle w:val="Znakapoznpodarou"/>
        </w:rPr>
        <w:footnoteRef/>
      </w:r>
      <w:r>
        <w:t xml:space="preserve"> </w:t>
      </w:r>
      <w:r w:rsidR="00A2395E">
        <w:t>Vyplňte v případě, že jsou klíčové aktivity pro projekt relevatní</w:t>
      </w:r>
    </w:p>
  </w:footnote>
  <w:footnote w:id="5">
    <w:p w14:paraId="3C6BFA80" w14:textId="5459D425" w:rsidR="002A2DD8" w:rsidRDefault="002A2DD8">
      <w:pPr>
        <w:pStyle w:val="Textpoznpodarou"/>
      </w:pPr>
      <w:r>
        <w:rPr>
          <w:rStyle w:val="Znakapoznpodarou"/>
        </w:rPr>
        <w:footnoteRef/>
      </w:r>
      <w:r>
        <w:t xml:space="preserve"> Vyplňte v případě, že projekt má etapy.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AF9E" w14:textId="62A400EF" w:rsidR="00DF6B0E" w:rsidRDefault="00DF6B0E">
    <w:pPr>
      <w:pStyle w:val="Zhlav"/>
    </w:pPr>
    <w:r>
      <w:rPr>
        <w:noProof/>
      </w:rPr>
      <w:drawing>
        <wp:inline distT="0" distB="0" distL="0" distR="0" wp14:anchorId="071ADE99" wp14:editId="2CDA5778">
          <wp:extent cx="5753098" cy="6191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3098" cy="619125"/>
                  </a:xfrm>
                  <a:prstGeom prst="rect">
                    <a:avLst/>
                  </a:prstGeom>
                </pic:spPr>
              </pic:pic>
            </a:graphicData>
          </a:graphic>
        </wp:inline>
      </w:drawing>
    </w:r>
  </w:p>
  <w:p w14:paraId="434BBA6A" w14:textId="77777777" w:rsidR="00DF6B0E" w:rsidRDefault="00DF6B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90149"/>
    <w:multiLevelType w:val="hybridMultilevel"/>
    <w:tmpl w:val="86C6F8C0"/>
    <w:lvl w:ilvl="0" w:tplc="8EDABE8C">
      <w:numFmt w:val="bullet"/>
      <w:lvlText w:val="-"/>
      <w:lvlJc w:val="left"/>
      <w:pPr>
        <w:ind w:left="2490" w:hanging="360"/>
      </w:pPr>
      <w:rPr>
        <w:rFonts w:ascii="Times New Roman" w:eastAsia="Times New Roman" w:hAnsi="Times New Roman" w:cs="Times New Roman"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 w15:restartNumberingAfterBreak="0">
    <w:nsid w:val="14717460"/>
    <w:multiLevelType w:val="hybridMultilevel"/>
    <w:tmpl w:val="B582D97A"/>
    <w:lvl w:ilvl="0" w:tplc="D8B06F30">
      <w:start w:val="1"/>
      <w:numFmt w:val="decimal"/>
      <w:lvlText w:val="%1."/>
      <w:lvlJc w:val="left"/>
      <w:pPr>
        <w:tabs>
          <w:tab w:val="num" w:pos="360"/>
        </w:tabs>
        <w:ind w:left="360" w:hanging="360"/>
      </w:pPr>
      <w:rPr>
        <w:sz w:val="28"/>
        <w:szCs w:val="28"/>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1997727A"/>
    <w:multiLevelType w:val="hybridMultilevel"/>
    <w:tmpl w:val="EB2ED7C0"/>
    <w:lvl w:ilvl="0" w:tplc="74FC54A6">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AE3270D"/>
    <w:multiLevelType w:val="multilevel"/>
    <w:tmpl w:val="1560452C"/>
    <w:lvl w:ilvl="0">
      <w:start w:val="1"/>
      <w:numFmt w:val="none"/>
      <w:pStyle w:val="NADPISOM1"/>
      <w:lvlText w:val="D."/>
      <w:lvlJc w:val="left"/>
      <w:pPr>
        <w:tabs>
          <w:tab w:val="num" w:pos="1080"/>
        </w:tabs>
        <w:ind w:left="360" w:hanging="360"/>
      </w:pPr>
      <w:rPr>
        <w:rFonts w:hint="default"/>
      </w:rPr>
    </w:lvl>
    <w:lvl w:ilvl="1">
      <w:start w:val="1"/>
      <w:numFmt w:val="decimal"/>
      <w:lvlText w:val="D.%2."/>
      <w:lvlJc w:val="left"/>
      <w:pPr>
        <w:tabs>
          <w:tab w:val="num" w:pos="851"/>
        </w:tabs>
        <w:ind w:left="851" w:hanging="851"/>
      </w:pPr>
      <w:rPr>
        <w:rFonts w:hint="default"/>
      </w:rPr>
    </w:lvl>
    <w:lvl w:ilvl="2">
      <w:start w:val="1"/>
      <w:numFmt w:val="decimal"/>
      <w:lvlText w:val="B.%2.%3."/>
      <w:lvlJc w:val="left"/>
      <w:pPr>
        <w:tabs>
          <w:tab w:val="num" w:pos="851"/>
        </w:tabs>
        <w:ind w:left="851" w:hanging="851"/>
      </w:pPr>
      <w:rPr>
        <w:rFonts w:hint="default"/>
      </w:rPr>
    </w:lvl>
    <w:lvl w:ilvl="3">
      <w:start w:val="1"/>
      <w:numFmt w:val="decimal"/>
      <w:lvlText w:val="B%1.%2.%3.%4."/>
      <w:lvlJc w:val="left"/>
      <w:pPr>
        <w:tabs>
          <w:tab w:val="num" w:pos="851"/>
        </w:tabs>
        <w:ind w:left="851" w:hanging="851"/>
      </w:pPr>
      <w:rPr>
        <w:rFonts w:hint="default"/>
      </w:rPr>
    </w:lvl>
    <w:lvl w:ilvl="4">
      <w:start w:val="1"/>
      <w:numFmt w:val="decimal"/>
      <w:lvlText w:val="%1B.%2.%3.%4.%5."/>
      <w:lvlJc w:val="left"/>
      <w:pPr>
        <w:tabs>
          <w:tab w:val="num" w:pos="6840"/>
        </w:tabs>
        <w:ind w:left="2232" w:hanging="792"/>
      </w:pPr>
      <w:rPr>
        <w:rFonts w:hint="default"/>
      </w:rPr>
    </w:lvl>
    <w:lvl w:ilvl="5">
      <w:start w:val="1"/>
      <w:numFmt w:val="decimal"/>
      <w:lvlText w:val="%1.%2.%3.%4.%5.%6."/>
      <w:lvlJc w:val="left"/>
      <w:pPr>
        <w:tabs>
          <w:tab w:val="num" w:pos="8280"/>
        </w:tabs>
        <w:ind w:left="2736" w:hanging="936"/>
      </w:pPr>
      <w:rPr>
        <w:rFonts w:hint="default"/>
      </w:rPr>
    </w:lvl>
    <w:lvl w:ilvl="6">
      <w:start w:val="1"/>
      <w:numFmt w:val="decimal"/>
      <w:lvlText w:val="%1.%2.%3.%4.%5.%6.%7."/>
      <w:lvlJc w:val="left"/>
      <w:pPr>
        <w:tabs>
          <w:tab w:val="num" w:pos="9720"/>
        </w:tabs>
        <w:ind w:left="3240" w:hanging="1080"/>
      </w:pPr>
      <w:rPr>
        <w:rFonts w:hint="default"/>
      </w:rPr>
    </w:lvl>
    <w:lvl w:ilvl="7">
      <w:start w:val="1"/>
      <w:numFmt w:val="decimal"/>
      <w:lvlText w:val="%1.%2.%3.%4.%5.%6.%7.%8."/>
      <w:lvlJc w:val="left"/>
      <w:pPr>
        <w:tabs>
          <w:tab w:val="num" w:pos="11160"/>
        </w:tabs>
        <w:ind w:left="3744" w:hanging="1224"/>
      </w:pPr>
      <w:rPr>
        <w:rFonts w:hint="default"/>
      </w:rPr>
    </w:lvl>
    <w:lvl w:ilvl="8">
      <w:start w:val="1"/>
      <w:numFmt w:val="decimal"/>
      <w:lvlText w:val="%1.%2.%3.%4.%5.%6.%7.%8.%9."/>
      <w:lvlJc w:val="left"/>
      <w:pPr>
        <w:tabs>
          <w:tab w:val="num" w:pos="12600"/>
        </w:tabs>
        <w:ind w:left="4320" w:hanging="1440"/>
      </w:pPr>
      <w:rPr>
        <w:rFonts w:hint="default"/>
      </w:rPr>
    </w:lvl>
  </w:abstractNum>
  <w:abstractNum w:abstractNumId="4" w15:restartNumberingAfterBreak="0">
    <w:nsid w:val="21A918AF"/>
    <w:multiLevelType w:val="hybridMultilevel"/>
    <w:tmpl w:val="32A44D0A"/>
    <w:lvl w:ilvl="0" w:tplc="59A0B9D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29A2409"/>
    <w:multiLevelType w:val="hybridMultilevel"/>
    <w:tmpl w:val="6CE2AD52"/>
    <w:lvl w:ilvl="0" w:tplc="C3AE9F50">
      <w:start w:val="2"/>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CF2ACA"/>
    <w:multiLevelType w:val="multilevel"/>
    <w:tmpl w:val="8C1A4AFC"/>
    <w:lvl w:ilvl="0">
      <w:start w:val="1"/>
      <w:numFmt w:val="decimal"/>
      <w:lvlText w:val="B.%1"/>
      <w:lvlJc w:val="left"/>
      <w:pPr>
        <w:tabs>
          <w:tab w:val="num" w:pos="1141"/>
        </w:tabs>
        <w:ind w:left="1141" w:hanging="432"/>
      </w:pPr>
      <w:rPr>
        <w:rFonts w:hint="default"/>
      </w:rPr>
    </w:lvl>
    <w:lvl w:ilvl="1">
      <w:start w:val="1"/>
      <w:numFmt w:val="decimal"/>
      <w:lvlText w:val="B.%1.%2"/>
      <w:lvlJc w:val="left"/>
      <w:pPr>
        <w:tabs>
          <w:tab w:val="num" w:pos="1285"/>
        </w:tabs>
        <w:ind w:left="1285" w:hanging="576"/>
      </w:pPr>
      <w:rPr>
        <w:rFonts w:hint="default"/>
      </w:rPr>
    </w:lvl>
    <w:lvl w:ilvl="2">
      <w:start w:val="1"/>
      <w:numFmt w:val="decimal"/>
      <w:lvlText w:val="B.%1.%2.%3"/>
      <w:lvlJc w:val="left"/>
      <w:pPr>
        <w:tabs>
          <w:tab w:val="num" w:pos="1429"/>
        </w:tabs>
        <w:ind w:left="1429" w:hanging="720"/>
      </w:pPr>
      <w:rPr>
        <w:rFonts w:hint="default"/>
      </w:rPr>
    </w:lvl>
    <w:lvl w:ilvl="3">
      <w:start w:val="1"/>
      <w:numFmt w:val="decimal"/>
      <w:lvlRestart w:val="0"/>
      <w:lvlText w:val="B.%1.%2.%3.%4"/>
      <w:lvlJc w:val="left"/>
      <w:pPr>
        <w:tabs>
          <w:tab w:val="num" w:pos="851"/>
        </w:tabs>
        <w:ind w:left="851" w:hanging="142"/>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7" w15:restartNumberingAfterBreak="0">
    <w:nsid w:val="31136407"/>
    <w:multiLevelType w:val="hybridMultilevel"/>
    <w:tmpl w:val="738C5FC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1277EE"/>
    <w:multiLevelType w:val="hybridMultilevel"/>
    <w:tmpl w:val="7EEA72D8"/>
    <w:lvl w:ilvl="0" w:tplc="367A58DE">
      <w:start w:val="1"/>
      <w:numFmt w:val="upperRoman"/>
      <w:lvlText w:val="%1."/>
      <w:lvlJc w:val="left"/>
      <w:pPr>
        <w:ind w:left="720" w:hanging="360"/>
      </w:pPr>
      <w:rPr>
        <w:rFonts w:hint="default"/>
      </w:rPr>
    </w:lvl>
    <w:lvl w:ilvl="1" w:tplc="AA4C9BF4" w:tentative="1">
      <w:start w:val="1"/>
      <w:numFmt w:val="lowerLetter"/>
      <w:lvlText w:val="%2."/>
      <w:lvlJc w:val="left"/>
      <w:pPr>
        <w:ind w:left="1440" w:hanging="360"/>
      </w:pPr>
    </w:lvl>
    <w:lvl w:ilvl="2" w:tplc="8632D350" w:tentative="1">
      <w:start w:val="1"/>
      <w:numFmt w:val="lowerRoman"/>
      <w:lvlText w:val="%3."/>
      <w:lvlJc w:val="right"/>
      <w:pPr>
        <w:ind w:left="2160" w:hanging="180"/>
      </w:pPr>
    </w:lvl>
    <w:lvl w:ilvl="3" w:tplc="24704F60" w:tentative="1">
      <w:start w:val="1"/>
      <w:numFmt w:val="decimal"/>
      <w:lvlText w:val="%4."/>
      <w:lvlJc w:val="left"/>
      <w:pPr>
        <w:ind w:left="2880" w:hanging="360"/>
      </w:pPr>
    </w:lvl>
    <w:lvl w:ilvl="4" w:tplc="8C38B5A6" w:tentative="1">
      <w:start w:val="1"/>
      <w:numFmt w:val="lowerLetter"/>
      <w:lvlText w:val="%5."/>
      <w:lvlJc w:val="left"/>
      <w:pPr>
        <w:ind w:left="3600" w:hanging="360"/>
      </w:pPr>
    </w:lvl>
    <w:lvl w:ilvl="5" w:tplc="5A52744E" w:tentative="1">
      <w:start w:val="1"/>
      <w:numFmt w:val="lowerRoman"/>
      <w:lvlText w:val="%6."/>
      <w:lvlJc w:val="right"/>
      <w:pPr>
        <w:ind w:left="4320" w:hanging="180"/>
      </w:pPr>
    </w:lvl>
    <w:lvl w:ilvl="6" w:tplc="433A8326" w:tentative="1">
      <w:start w:val="1"/>
      <w:numFmt w:val="decimal"/>
      <w:lvlText w:val="%7."/>
      <w:lvlJc w:val="left"/>
      <w:pPr>
        <w:ind w:left="5040" w:hanging="360"/>
      </w:pPr>
    </w:lvl>
    <w:lvl w:ilvl="7" w:tplc="B2C60956" w:tentative="1">
      <w:start w:val="1"/>
      <w:numFmt w:val="lowerLetter"/>
      <w:lvlText w:val="%8."/>
      <w:lvlJc w:val="left"/>
      <w:pPr>
        <w:ind w:left="5760" w:hanging="360"/>
      </w:pPr>
    </w:lvl>
    <w:lvl w:ilvl="8" w:tplc="877898A8" w:tentative="1">
      <w:start w:val="1"/>
      <w:numFmt w:val="lowerRoman"/>
      <w:lvlText w:val="%9."/>
      <w:lvlJc w:val="right"/>
      <w:pPr>
        <w:ind w:left="6480" w:hanging="180"/>
      </w:pPr>
    </w:lvl>
  </w:abstractNum>
  <w:abstractNum w:abstractNumId="9" w15:restartNumberingAfterBreak="0">
    <w:nsid w:val="353318CA"/>
    <w:multiLevelType w:val="hybridMultilevel"/>
    <w:tmpl w:val="75AA5E98"/>
    <w:lvl w:ilvl="0" w:tplc="99921906">
      <w:start w:val="1"/>
      <w:numFmt w:val="bullet"/>
      <w:pStyle w:val="OMODRAZKY"/>
      <w:lvlText w:val=""/>
      <w:lvlJc w:val="left"/>
      <w:pPr>
        <w:tabs>
          <w:tab w:val="num" w:pos="964"/>
        </w:tabs>
        <w:ind w:left="96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AE638A"/>
    <w:multiLevelType w:val="multilevel"/>
    <w:tmpl w:val="59604C72"/>
    <w:lvl w:ilvl="0">
      <w:start w:val="1"/>
      <w:numFmt w:val="none"/>
      <w:lvlText w:val="B."/>
      <w:lvlJc w:val="left"/>
      <w:pPr>
        <w:tabs>
          <w:tab w:val="num" w:pos="1080"/>
        </w:tabs>
        <w:ind w:left="360" w:hanging="360"/>
      </w:pPr>
      <w:rPr>
        <w:rFonts w:hint="default"/>
      </w:rPr>
    </w:lvl>
    <w:lvl w:ilvl="1">
      <w:start w:val="1"/>
      <w:numFmt w:val="decimal"/>
      <w:lvlText w:val="B.%2."/>
      <w:lvlJc w:val="left"/>
      <w:pPr>
        <w:tabs>
          <w:tab w:val="num" w:pos="2835"/>
        </w:tabs>
        <w:ind w:left="2835" w:hanging="2835"/>
      </w:pPr>
      <w:rPr>
        <w:rFonts w:hint="default"/>
      </w:rPr>
    </w:lvl>
    <w:lvl w:ilvl="2">
      <w:start w:val="1"/>
      <w:numFmt w:val="decimal"/>
      <w:lvlText w:val="B.%2.%3."/>
      <w:lvlJc w:val="left"/>
      <w:pPr>
        <w:tabs>
          <w:tab w:val="num" w:pos="737"/>
        </w:tabs>
        <w:ind w:left="998" w:hanging="998"/>
      </w:pPr>
      <w:rPr>
        <w:rFonts w:hint="default"/>
      </w:rPr>
    </w:lvl>
    <w:lvl w:ilvl="3">
      <w:start w:val="1"/>
      <w:numFmt w:val="decimal"/>
      <w:lvlText w:val="B%1.%2.%3.%4."/>
      <w:lvlJc w:val="left"/>
      <w:pPr>
        <w:tabs>
          <w:tab w:val="num" w:pos="4933"/>
        </w:tabs>
        <w:ind w:left="4933" w:hanging="3853"/>
      </w:pPr>
      <w:rPr>
        <w:rFonts w:hint="default"/>
      </w:rPr>
    </w:lvl>
    <w:lvl w:ilvl="4">
      <w:start w:val="1"/>
      <w:numFmt w:val="decimal"/>
      <w:lvlText w:val="%1.%2.%3.%4.%5."/>
      <w:lvlJc w:val="left"/>
      <w:pPr>
        <w:tabs>
          <w:tab w:val="num" w:pos="6840"/>
        </w:tabs>
        <w:ind w:left="2232" w:hanging="792"/>
      </w:pPr>
      <w:rPr>
        <w:rFonts w:hint="default"/>
      </w:rPr>
    </w:lvl>
    <w:lvl w:ilvl="5">
      <w:start w:val="1"/>
      <w:numFmt w:val="decimal"/>
      <w:lvlText w:val="%1.%2.%3.%4.%5.%6."/>
      <w:lvlJc w:val="left"/>
      <w:pPr>
        <w:tabs>
          <w:tab w:val="num" w:pos="8280"/>
        </w:tabs>
        <w:ind w:left="2736" w:hanging="936"/>
      </w:pPr>
      <w:rPr>
        <w:rFonts w:hint="default"/>
      </w:rPr>
    </w:lvl>
    <w:lvl w:ilvl="6">
      <w:start w:val="1"/>
      <w:numFmt w:val="decimal"/>
      <w:lvlText w:val="%1.%2.%3.%4.%5.%6.%7."/>
      <w:lvlJc w:val="left"/>
      <w:pPr>
        <w:tabs>
          <w:tab w:val="num" w:pos="9720"/>
        </w:tabs>
        <w:ind w:left="3240" w:hanging="1080"/>
      </w:pPr>
      <w:rPr>
        <w:rFonts w:hint="default"/>
      </w:rPr>
    </w:lvl>
    <w:lvl w:ilvl="7">
      <w:start w:val="1"/>
      <w:numFmt w:val="decimal"/>
      <w:lvlText w:val="%1.%2.%3.%4.%5.%6.%7.%8."/>
      <w:lvlJc w:val="left"/>
      <w:pPr>
        <w:tabs>
          <w:tab w:val="num" w:pos="11160"/>
        </w:tabs>
        <w:ind w:left="3744" w:hanging="1224"/>
      </w:pPr>
      <w:rPr>
        <w:rFonts w:hint="default"/>
      </w:rPr>
    </w:lvl>
    <w:lvl w:ilvl="8">
      <w:start w:val="1"/>
      <w:numFmt w:val="decimal"/>
      <w:lvlText w:val="%1.%2.%3.%4.%5.%6.%7.%8.%9."/>
      <w:lvlJc w:val="left"/>
      <w:pPr>
        <w:tabs>
          <w:tab w:val="num" w:pos="12600"/>
        </w:tabs>
        <w:ind w:left="4320" w:hanging="1440"/>
      </w:pPr>
      <w:rPr>
        <w:rFonts w:hint="default"/>
      </w:rPr>
    </w:lvl>
  </w:abstractNum>
  <w:abstractNum w:abstractNumId="11" w15:restartNumberingAfterBreak="0">
    <w:nsid w:val="3FC47F03"/>
    <w:multiLevelType w:val="hybridMultilevel"/>
    <w:tmpl w:val="2000EB24"/>
    <w:lvl w:ilvl="0" w:tplc="E90E5E16">
      <w:start w:val="1"/>
      <w:numFmt w:val="bullet"/>
      <w:pStyle w:val="OMODRAZKYTEXT"/>
      <w:lvlText w:val=""/>
      <w:lvlJc w:val="left"/>
      <w:pPr>
        <w:tabs>
          <w:tab w:val="num" w:pos="170"/>
        </w:tabs>
        <w:ind w:left="170" w:hanging="170"/>
      </w:pPr>
      <w:rPr>
        <w:rFonts w:ascii="Wingdings" w:hAnsi="Wingdings" w:hint="default"/>
      </w:rPr>
    </w:lvl>
    <w:lvl w:ilvl="1" w:tplc="04050003">
      <w:start w:val="1"/>
      <w:numFmt w:val="bullet"/>
      <w:lvlText w:val="o"/>
      <w:lvlJc w:val="left"/>
      <w:pPr>
        <w:tabs>
          <w:tab w:val="num" w:pos="930"/>
        </w:tabs>
        <w:ind w:left="930" w:hanging="360"/>
      </w:pPr>
      <w:rPr>
        <w:rFonts w:ascii="Courier New" w:hAnsi="Courier New" w:cs="Courier New" w:hint="default"/>
      </w:rPr>
    </w:lvl>
    <w:lvl w:ilvl="2" w:tplc="04050005">
      <w:start w:val="1"/>
      <w:numFmt w:val="bullet"/>
      <w:lvlText w:val=""/>
      <w:lvlJc w:val="left"/>
      <w:pPr>
        <w:tabs>
          <w:tab w:val="num" w:pos="1650"/>
        </w:tabs>
        <w:ind w:left="1650" w:hanging="360"/>
      </w:pPr>
      <w:rPr>
        <w:rFonts w:ascii="Wingdings" w:hAnsi="Wingdings" w:hint="default"/>
      </w:rPr>
    </w:lvl>
    <w:lvl w:ilvl="3" w:tplc="04050001" w:tentative="1">
      <w:start w:val="1"/>
      <w:numFmt w:val="bullet"/>
      <w:lvlText w:val=""/>
      <w:lvlJc w:val="left"/>
      <w:pPr>
        <w:tabs>
          <w:tab w:val="num" w:pos="2370"/>
        </w:tabs>
        <w:ind w:left="2370" w:hanging="360"/>
      </w:pPr>
      <w:rPr>
        <w:rFonts w:ascii="Symbol" w:hAnsi="Symbol" w:hint="default"/>
      </w:rPr>
    </w:lvl>
    <w:lvl w:ilvl="4" w:tplc="04050003" w:tentative="1">
      <w:start w:val="1"/>
      <w:numFmt w:val="bullet"/>
      <w:lvlText w:val="o"/>
      <w:lvlJc w:val="left"/>
      <w:pPr>
        <w:tabs>
          <w:tab w:val="num" w:pos="3090"/>
        </w:tabs>
        <w:ind w:left="3090" w:hanging="360"/>
      </w:pPr>
      <w:rPr>
        <w:rFonts w:ascii="Courier New" w:hAnsi="Courier New" w:cs="Courier New" w:hint="default"/>
      </w:rPr>
    </w:lvl>
    <w:lvl w:ilvl="5" w:tplc="04050005" w:tentative="1">
      <w:start w:val="1"/>
      <w:numFmt w:val="bullet"/>
      <w:lvlText w:val=""/>
      <w:lvlJc w:val="left"/>
      <w:pPr>
        <w:tabs>
          <w:tab w:val="num" w:pos="3810"/>
        </w:tabs>
        <w:ind w:left="3810" w:hanging="360"/>
      </w:pPr>
      <w:rPr>
        <w:rFonts w:ascii="Wingdings" w:hAnsi="Wingdings" w:hint="default"/>
      </w:rPr>
    </w:lvl>
    <w:lvl w:ilvl="6" w:tplc="04050001" w:tentative="1">
      <w:start w:val="1"/>
      <w:numFmt w:val="bullet"/>
      <w:lvlText w:val=""/>
      <w:lvlJc w:val="left"/>
      <w:pPr>
        <w:tabs>
          <w:tab w:val="num" w:pos="4530"/>
        </w:tabs>
        <w:ind w:left="4530" w:hanging="360"/>
      </w:pPr>
      <w:rPr>
        <w:rFonts w:ascii="Symbol" w:hAnsi="Symbol" w:hint="default"/>
      </w:rPr>
    </w:lvl>
    <w:lvl w:ilvl="7" w:tplc="04050003" w:tentative="1">
      <w:start w:val="1"/>
      <w:numFmt w:val="bullet"/>
      <w:lvlText w:val="o"/>
      <w:lvlJc w:val="left"/>
      <w:pPr>
        <w:tabs>
          <w:tab w:val="num" w:pos="5250"/>
        </w:tabs>
        <w:ind w:left="5250" w:hanging="360"/>
      </w:pPr>
      <w:rPr>
        <w:rFonts w:ascii="Courier New" w:hAnsi="Courier New" w:cs="Courier New" w:hint="default"/>
      </w:rPr>
    </w:lvl>
    <w:lvl w:ilvl="8" w:tplc="04050005" w:tentative="1">
      <w:start w:val="1"/>
      <w:numFmt w:val="bullet"/>
      <w:lvlText w:val=""/>
      <w:lvlJc w:val="left"/>
      <w:pPr>
        <w:tabs>
          <w:tab w:val="num" w:pos="5970"/>
        </w:tabs>
        <w:ind w:left="5970" w:hanging="360"/>
      </w:pPr>
      <w:rPr>
        <w:rFonts w:ascii="Wingdings" w:hAnsi="Wingdings" w:hint="default"/>
      </w:rPr>
    </w:lvl>
  </w:abstractNum>
  <w:abstractNum w:abstractNumId="12" w15:restartNumberingAfterBreak="0">
    <w:nsid w:val="41355291"/>
    <w:multiLevelType w:val="hybridMultilevel"/>
    <w:tmpl w:val="8C681698"/>
    <w:lvl w:ilvl="0" w:tplc="74FC54A6">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5E11D36"/>
    <w:multiLevelType w:val="hybridMultilevel"/>
    <w:tmpl w:val="B6E4C28A"/>
    <w:lvl w:ilvl="0" w:tplc="5268DAC0">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B471DAD"/>
    <w:multiLevelType w:val="multilevel"/>
    <w:tmpl w:val="CA7CA6DA"/>
    <w:lvl w:ilvl="0">
      <w:start w:val="1"/>
      <w:numFmt w:val="decimal"/>
      <w:lvlText w:val="%1."/>
      <w:lvlJc w:val="left"/>
      <w:pPr>
        <w:tabs>
          <w:tab w:val="num" w:pos="1080"/>
        </w:tabs>
        <w:ind w:left="360" w:hanging="360"/>
      </w:pPr>
      <w:rPr>
        <w:rFonts w:hint="default"/>
      </w:rPr>
    </w:lvl>
    <w:lvl w:ilvl="1">
      <w:start w:val="1"/>
      <w:numFmt w:val="decimal"/>
      <w:lvlText w:val="%1.%2."/>
      <w:lvlJc w:val="left"/>
      <w:pPr>
        <w:tabs>
          <w:tab w:val="num" w:pos="2160"/>
        </w:tabs>
        <w:ind w:left="432" w:hanging="432"/>
      </w:pPr>
      <w:rPr>
        <w:rFonts w:hint="default"/>
      </w:rPr>
    </w:lvl>
    <w:lvl w:ilvl="2">
      <w:start w:val="1"/>
      <w:numFmt w:val="decimal"/>
      <w:lvlText w:val="%1.%2.%3."/>
      <w:lvlJc w:val="left"/>
      <w:pPr>
        <w:tabs>
          <w:tab w:val="num" w:pos="3960"/>
        </w:tabs>
        <w:ind w:left="1224" w:hanging="504"/>
      </w:pPr>
      <w:rPr>
        <w:rFonts w:hint="default"/>
      </w:rPr>
    </w:lvl>
    <w:lvl w:ilvl="3">
      <w:start w:val="1"/>
      <w:numFmt w:val="decimal"/>
      <w:lvlText w:val="%1.%2.%3.%4."/>
      <w:lvlJc w:val="left"/>
      <w:pPr>
        <w:tabs>
          <w:tab w:val="num" w:pos="5400"/>
        </w:tabs>
        <w:ind w:left="1728" w:hanging="648"/>
      </w:pPr>
      <w:rPr>
        <w:rFonts w:hint="default"/>
      </w:rPr>
    </w:lvl>
    <w:lvl w:ilvl="4">
      <w:start w:val="1"/>
      <w:numFmt w:val="decimal"/>
      <w:lvlText w:val="%1.%2.%3.%4.%5."/>
      <w:lvlJc w:val="left"/>
      <w:pPr>
        <w:tabs>
          <w:tab w:val="num" w:pos="6840"/>
        </w:tabs>
        <w:ind w:left="2232" w:hanging="792"/>
      </w:pPr>
      <w:rPr>
        <w:rFonts w:hint="default"/>
      </w:rPr>
    </w:lvl>
    <w:lvl w:ilvl="5">
      <w:start w:val="1"/>
      <w:numFmt w:val="decimal"/>
      <w:lvlText w:val="%1.%2.%3.%4.%5.%6."/>
      <w:lvlJc w:val="left"/>
      <w:pPr>
        <w:tabs>
          <w:tab w:val="num" w:pos="8280"/>
        </w:tabs>
        <w:ind w:left="2736" w:hanging="936"/>
      </w:pPr>
      <w:rPr>
        <w:rFonts w:hint="default"/>
      </w:rPr>
    </w:lvl>
    <w:lvl w:ilvl="6">
      <w:start w:val="1"/>
      <w:numFmt w:val="decimal"/>
      <w:lvlText w:val="%1.%2.%3.%4.%5.%6.%7."/>
      <w:lvlJc w:val="left"/>
      <w:pPr>
        <w:tabs>
          <w:tab w:val="num" w:pos="9720"/>
        </w:tabs>
        <w:ind w:left="3240" w:hanging="1080"/>
      </w:pPr>
      <w:rPr>
        <w:rFonts w:hint="default"/>
      </w:rPr>
    </w:lvl>
    <w:lvl w:ilvl="7">
      <w:start w:val="1"/>
      <w:numFmt w:val="decimal"/>
      <w:lvlText w:val="%1.%2.%3.%4.%5.%6.%7.%8."/>
      <w:lvlJc w:val="left"/>
      <w:pPr>
        <w:tabs>
          <w:tab w:val="num" w:pos="11160"/>
        </w:tabs>
        <w:ind w:left="3744" w:hanging="1224"/>
      </w:pPr>
      <w:rPr>
        <w:rFonts w:hint="default"/>
      </w:rPr>
    </w:lvl>
    <w:lvl w:ilvl="8">
      <w:start w:val="1"/>
      <w:numFmt w:val="decimal"/>
      <w:lvlText w:val="%1.%2.%3.%4.%5.%6.%7.%8.%9."/>
      <w:lvlJc w:val="left"/>
      <w:pPr>
        <w:tabs>
          <w:tab w:val="num" w:pos="12600"/>
        </w:tabs>
        <w:ind w:left="4320" w:hanging="1440"/>
      </w:pPr>
      <w:rPr>
        <w:rFonts w:hint="default"/>
      </w:rPr>
    </w:lvl>
  </w:abstractNum>
  <w:abstractNum w:abstractNumId="15" w15:restartNumberingAfterBreak="0">
    <w:nsid w:val="4F455EAD"/>
    <w:multiLevelType w:val="multilevel"/>
    <w:tmpl w:val="9C3E5D62"/>
    <w:lvl w:ilvl="0">
      <w:start w:val="1"/>
      <w:numFmt w:val="none"/>
      <w:pStyle w:val="NADPIS4OM"/>
      <w:lvlText w:val="B."/>
      <w:lvlJc w:val="left"/>
      <w:pPr>
        <w:tabs>
          <w:tab w:val="num" w:pos="1080"/>
        </w:tabs>
        <w:ind w:left="360" w:hanging="360"/>
      </w:pPr>
      <w:rPr>
        <w:rFonts w:hint="default"/>
      </w:rPr>
    </w:lvl>
    <w:lvl w:ilvl="1">
      <w:start w:val="1"/>
      <w:numFmt w:val="decimal"/>
      <w:lvlText w:val="B.%2."/>
      <w:lvlJc w:val="left"/>
      <w:pPr>
        <w:tabs>
          <w:tab w:val="num" w:pos="851"/>
        </w:tabs>
        <w:ind w:left="851" w:hanging="851"/>
      </w:pPr>
      <w:rPr>
        <w:rFonts w:hint="default"/>
      </w:rPr>
    </w:lvl>
    <w:lvl w:ilvl="2">
      <w:start w:val="1"/>
      <w:numFmt w:val="decimal"/>
      <w:lvlText w:val="B.%2.%3."/>
      <w:lvlJc w:val="left"/>
      <w:pPr>
        <w:tabs>
          <w:tab w:val="num" w:pos="851"/>
        </w:tabs>
        <w:ind w:left="851" w:hanging="851"/>
      </w:pPr>
      <w:rPr>
        <w:rFonts w:hint="default"/>
      </w:rPr>
    </w:lvl>
    <w:lvl w:ilvl="3">
      <w:start w:val="1"/>
      <w:numFmt w:val="decimal"/>
      <w:lvlText w:val="B%1.%2.%3.%4."/>
      <w:lvlJc w:val="left"/>
      <w:pPr>
        <w:tabs>
          <w:tab w:val="num" w:pos="851"/>
        </w:tabs>
        <w:ind w:left="851" w:hanging="851"/>
      </w:pPr>
      <w:rPr>
        <w:rFonts w:hint="default"/>
      </w:rPr>
    </w:lvl>
    <w:lvl w:ilvl="4">
      <w:start w:val="1"/>
      <w:numFmt w:val="decimal"/>
      <w:lvlText w:val="%1B.%2.%3.%4.%5."/>
      <w:lvlJc w:val="left"/>
      <w:pPr>
        <w:tabs>
          <w:tab w:val="num" w:pos="5670"/>
        </w:tabs>
        <w:ind w:left="5670" w:hanging="4230"/>
      </w:pPr>
      <w:rPr>
        <w:rFonts w:hint="default"/>
      </w:rPr>
    </w:lvl>
    <w:lvl w:ilvl="5">
      <w:start w:val="1"/>
      <w:numFmt w:val="decimal"/>
      <w:lvlText w:val="%1.%2.%3.%4.%5.%6."/>
      <w:lvlJc w:val="left"/>
      <w:pPr>
        <w:tabs>
          <w:tab w:val="num" w:pos="8280"/>
        </w:tabs>
        <w:ind w:left="2736" w:hanging="936"/>
      </w:pPr>
      <w:rPr>
        <w:rFonts w:hint="default"/>
      </w:rPr>
    </w:lvl>
    <w:lvl w:ilvl="6">
      <w:start w:val="1"/>
      <w:numFmt w:val="decimal"/>
      <w:lvlText w:val="%1.%2.%3.%4.%5.%6.%7."/>
      <w:lvlJc w:val="left"/>
      <w:pPr>
        <w:tabs>
          <w:tab w:val="num" w:pos="9720"/>
        </w:tabs>
        <w:ind w:left="3240" w:hanging="1080"/>
      </w:pPr>
      <w:rPr>
        <w:rFonts w:hint="default"/>
      </w:rPr>
    </w:lvl>
    <w:lvl w:ilvl="7">
      <w:start w:val="1"/>
      <w:numFmt w:val="decimal"/>
      <w:lvlText w:val="%1.%2.%3.%4.%5.%6.%7.%8."/>
      <w:lvlJc w:val="left"/>
      <w:pPr>
        <w:tabs>
          <w:tab w:val="num" w:pos="11160"/>
        </w:tabs>
        <w:ind w:left="3744" w:hanging="1224"/>
      </w:pPr>
      <w:rPr>
        <w:rFonts w:hint="default"/>
      </w:rPr>
    </w:lvl>
    <w:lvl w:ilvl="8">
      <w:start w:val="1"/>
      <w:numFmt w:val="decimal"/>
      <w:lvlText w:val="%1.%2.%3.%4.%5.%6.%7.%8.%9."/>
      <w:lvlJc w:val="left"/>
      <w:pPr>
        <w:tabs>
          <w:tab w:val="num" w:pos="12600"/>
        </w:tabs>
        <w:ind w:left="4320" w:hanging="1440"/>
      </w:pPr>
      <w:rPr>
        <w:rFonts w:hint="default"/>
      </w:rPr>
    </w:lvl>
  </w:abstractNum>
  <w:abstractNum w:abstractNumId="16" w15:restartNumberingAfterBreak="0">
    <w:nsid w:val="5622208C"/>
    <w:multiLevelType w:val="hybridMultilevel"/>
    <w:tmpl w:val="6D4EE408"/>
    <w:lvl w:ilvl="0" w:tplc="4A04F23C">
      <w:numFmt w:val="bullet"/>
      <w:lvlText w:val="-"/>
      <w:lvlJc w:val="left"/>
      <w:pPr>
        <w:ind w:left="2610" w:hanging="360"/>
      </w:pPr>
      <w:rPr>
        <w:rFonts w:ascii="Times New Roman" w:eastAsia="Times New Roman" w:hAnsi="Times New Roman" w:cs="Times New Roman" w:hint="default"/>
      </w:rPr>
    </w:lvl>
    <w:lvl w:ilvl="1" w:tplc="04050003" w:tentative="1">
      <w:start w:val="1"/>
      <w:numFmt w:val="bullet"/>
      <w:lvlText w:val="o"/>
      <w:lvlJc w:val="left"/>
      <w:pPr>
        <w:ind w:left="3330" w:hanging="360"/>
      </w:pPr>
      <w:rPr>
        <w:rFonts w:ascii="Courier New" w:hAnsi="Courier New" w:cs="Courier New" w:hint="default"/>
      </w:rPr>
    </w:lvl>
    <w:lvl w:ilvl="2" w:tplc="04050005" w:tentative="1">
      <w:start w:val="1"/>
      <w:numFmt w:val="bullet"/>
      <w:lvlText w:val=""/>
      <w:lvlJc w:val="left"/>
      <w:pPr>
        <w:ind w:left="4050" w:hanging="360"/>
      </w:pPr>
      <w:rPr>
        <w:rFonts w:ascii="Wingdings" w:hAnsi="Wingdings" w:hint="default"/>
      </w:rPr>
    </w:lvl>
    <w:lvl w:ilvl="3" w:tplc="04050001" w:tentative="1">
      <w:start w:val="1"/>
      <w:numFmt w:val="bullet"/>
      <w:lvlText w:val=""/>
      <w:lvlJc w:val="left"/>
      <w:pPr>
        <w:ind w:left="4770" w:hanging="360"/>
      </w:pPr>
      <w:rPr>
        <w:rFonts w:ascii="Symbol" w:hAnsi="Symbol" w:hint="default"/>
      </w:rPr>
    </w:lvl>
    <w:lvl w:ilvl="4" w:tplc="04050003" w:tentative="1">
      <w:start w:val="1"/>
      <w:numFmt w:val="bullet"/>
      <w:lvlText w:val="o"/>
      <w:lvlJc w:val="left"/>
      <w:pPr>
        <w:ind w:left="5490" w:hanging="360"/>
      </w:pPr>
      <w:rPr>
        <w:rFonts w:ascii="Courier New" w:hAnsi="Courier New" w:cs="Courier New" w:hint="default"/>
      </w:rPr>
    </w:lvl>
    <w:lvl w:ilvl="5" w:tplc="04050005" w:tentative="1">
      <w:start w:val="1"/>
      <w:numFmt w:val="bullet"/>
      <w:lvlText w:val=""/>
      <w:lvlJc w:val="left"/>
      <w:pPr>
        <w:ind w:left="6210" w:hanging="360"/>
      </w:pPr>
      <w:rPr>
        <w:rFonts w:ascii="Wingdings" w:hAnsi="Wingdings" w:hint="default"/>
      </w:rPr>
    </w:lvl>
    <w:lvl w:ilvl="6" w:tplc="04050001" w:tentative="1">
      <w:start w:val="1"/>
      <w:numFmt w:val="bullet"/>
      <w:lvlText w:val=""/>
      <w:lvlJc w:val="left"/>
      <w:pPr>
        <w:ind w:left="6930" w:hanging="360"/>
      </w:pPr>
      <w:rPr>
        <w:rFonts w:ascii="Symbol" w:hAnsi="Symbol" w:hint="default"/>
      </w:rPr>
    </w:lvl>
    <w:lvl w:ilvl="7" w:tplc="04050003" w:tentative="1">
      <w:start w:val="1"/>
      <w:numFmt w:val="bullet"/>
      <w:lvlText w:val="o"/>
      <w:lvlJc w:val="left"/>
      <w:pPr>
        <w:ind w:left="7650" w:hanging="360"/>
      </w:pPr>
      <w:rPr>
        <w:rFonts w:ascii="Courier New" w:hAnsi="Courier New" w:cs="Courier New" w:hint="default"/>
      </w:rPr>
    </w:lvl>
    <w:lvl w:ilvl="8" w:tplc="04050005" w:tentative="1">
      <w:start w:val="1"/>
      <w:numFmt w:val="bullet"/>
      <w:lvlText w:val=""/>
      <w:lvlJc w:val="left"/>
      <w:pPr>
        <w:ind w:left="8370" w:hanging="360"/>
      </w:pPr>
      <w:rPr>
        <w:rFonts w:ascii="Wingdings" w:hAnsi="Wingdings" w:hint="default"/>
      </w:rPr>
    </w:lvl>
  </w:abstractNum>
  <w:abstractNum w:abstractNumId="17" w15:restartNumberingAfterBreak="0">
    <w:nsid w:val="5C9B70E6"/>
    <w:multiLevelType w:val="hybridMultilevel"/>
    <w:tmpl w:val="13169ED8"/>
    <w:lvl w:ilvl="0" w:tplc="04050011">
      <w:start w:val="1"/>
      <w:numFmt w:val="decimal"/>
      <w:pStyle w:val="n1"/>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82B77B3"/>
    <w:multiLevelType w:val="multilevel"/>
    <w:tmpl w:val="207E0C02"/>
    <w:lvl w:ilvl="0">
      <w:start w:val="1"/>
      <w:numFmt w:val="decimal"/>
      <w:lvlText w:val="D.%1."/>
      <w:lvlJc w:val="left"/>
      <w:pPr>
        <w:tabs>
          <w:tab w:val="num" w:pos="851"/>
        </w:tabs>
        <w:ind w:left="851" w:hanging="851"/>
      </w:pPr>
      <w:rPr>
        <w:rFonts w:hint="default"/>
      </w:rPr>
    </w:lvl>
    <w:lvl w:ilvl="1">
      <w:start w:val="1"/>
      <w:numFmt w:val="decimal"/>
      <w:lvlText w:val="%1.%2."/>
      <w:lvlJc w:val="left"/>
      <w:pPr>
        <w:tabs>
          <w:tab w:val="num" w:pos="2160"/>
        </w:tabs>
        <w:ind w:left="432" w:hanging="432"/>
      </w:pPr>
      <w:rPr>
        <w:rFonts w:hint="default"/>
      </w:rPr>
    </w:lvl>
    <w:lvl w:ilvl="2">
      <w:start w:val="1"/>
      <w:numFmt w:val="decimal"/>
      <w:lvlText w:val="%1.%2.%3."/>
      <w:lvlJc w:val="left"/>
      <w:pPr>
        <w:tabs>
          <w:tab w:val="num" w:pos="3960"/>
        </w:tabs>
        <w:ind w:left="1224" w:hanging="504"/>
      </w:pPr>
      <w:rPr>
        <w:rFonts w:hint="default"/>
      </w:rPr>
    </w:lvl>
    <w:lvl w:ilvl="3">
      <w:start w:val="1"/>
      <w:numFmt w:val="decimal"/>
      <w:lvlText w:val="%1.%2.%3.%4."/>
      <w:lvlJc w:val="left"/>
      <w:pPr>
        <w:tabs>
          <w:tab w:val="num" w:pos="5400"/>
        </w:tabs>
        <w:ind w:left="1728" w:hanging="648"/>
      </w:pPr>
      <w:rPr>
        <w:rFonts w:hint="default"/>
      </w:rPr>
    </w:lvl>
    <w:lvl w:ilvl="4">
      <w:start w:val="1"/>
      <w:numFmt w:val="decimal"/>
      <w:lvlText w:val="%1.%2.%3.%4.%5."/>
      <w:lvlJc w:val="left"/>
      <w:pPr>
        <w:tabs>
          <w:tab w:val="num" w:pos="6840"/>
        </w:tabs>
        <w:ind w:left="2232" w:hanging="792"/>
      </w:pPr>
      <w:rPr>
        <w:rFonts w:hint="default"/>
      </w:rPr>
    </w:lvl>
    <w:lvl w:ilvl="5">
      <w:start w:val="1"/>
      <w:numFmt w:val="decimal"/>
      <w:lvlText w:val="%1.%2.%3.%4.%5.%6."/>
      <w:lvlJc w:val="left"/>
      <w:pPr>
        <w:tabs>
          <w:tab w:val="num" w:pos="8280"/>
        </w:tabs>
        <w:ind w:left="2736" w:hanging="936"/>
      </w:pPr>
      <w:rPr>
        <w:rFonts w:hint="default"/>
      </w:rPr>
    </w:lvl>
    <w:lvl w:ilvl="6">
      <w:start w:val="1"/>
      <w:numFmt w:val="decimal"/>
      <w:lvlText w:val="%1.%2.%3.%4.%5.%6.%7."/>
      <w:lvlJc w:val="left"/>
      <w:pPr>
        <w:tabs>
          <w:tab w:val="num" w:pos="9720"/>
        </w:tabs>
        <w:ind w:left="3240" w:hanging="1080"/>
      </w:pPr>
      <w:rPr>
        <w:rFonts w:hint="default"/>
      </w:rPr>
    </w:lvl>
    <w:lvl w:ilvl="7">
      <w:start w:val="1"/>
      <w:numFmt w:val="decimal"/>
      <w:lvlText w:val="%1.%2.%3.%4.%5.%6.%7.%8."/>
      <w:lvlJc w:val="left"/>
      <w:pPr>
        <w:tabs>
          <w:tab w:val="num" w:pos="11160"/>
        </w:tabs>
        <w:ind w:left="3744" w:hanging="1224"/>
      </w:pPr>
      <w:rPr>
        <w:rFonts w:hint="default"/>
      </w:rPr>
    </w:lvl>
    <w:lvl w:ilvl="8">
      <w:start w:val="1"/>
      <w:numFmt w:val="decimal"/>
      <w:lvlText w:val="%1.%2.%3.%4.%5.%6.%7.%8.%9."/>
      <w:lvlJc w:val="left"/>
      <w:pPr>
        <w:tabs>
          <w:tab w:val="num" w:pos="12600"/>
        </w:tabs>
        <w:ind w:left="4320" w:hanging="1440"/>
      </w:pPr>
      <w:rPr>
        <w:rFonts w:hint="default"/>
      </w:rPr>
    </w:lvl>
  </w:abstractNum>
  <w:abstractNum w:abstractNumId="19" w15:restartNumberingAfterBreak="0">
    <w:nsid w:val="6AA50FDD"/>
    <w:multiLevelType w:val="multilevel"/>
    <w:tmpl w:val="43C06904"/>
    <w:lvl w:ilvl="0">
      <w:start w:val="1"/>
      <w:numFmt w:val="decimal"/>
      <w:lvlText w:val="%1."/>
      <w:lvlJc w:val="left"/>
      <w:pPr>
        <w:tabs>
          <w:tab w:val="num" w:pos="1080"/>
        </w:tabs>
        <w:ind w:left="360" w:hanging="360"/>
      </w:pPr>
      <w:rPr>
        <w:rFonts w:hint="default"/>
      </w:rPr>
    </w:lvl>
    <w:lvl w:ilvl="1">
      <w:start w:val="1"/>
      <w:numFmt w:val="decimal"/>
      <w:lvlText w:val="B.%2."/>
      <w:lvlJc w:val="left"/>
      <w:pPr>
        <w:tabs>
          <w:tab w:val="num" w:pos="2160"/>
        </w:tabs>
        <w:ind w:left="432" w:hanging="432"/>
      </w:pPr>
      <w:rPr>
        <w:rFonts w:hint="default"/>
      </w:rPr>
    </w:lvl>
    <w:lvl w:ilvl="2">
      <w:start w:val="1"/>
      <w:numFmt w:val="decimal"/>
      <w:lvlText w:val="B.%2.%3."/>
      <w:lvlJc w:val="left"/>
      <w:pPr>
        <w:tabs>
          <w:tab w:val="num" w:pos="3960"/>
        </w:tabs>
        <w:ind w:left="1224" w:hanging="504"/>
      </w:pPr>
      <w:rPr>
        <w:rFonts w:hint="default"/>
      </w:rPr>
    </w:lvl>
    <w:lvl w:ilvl="3">
      <w:start w:val="1"/>
      <w:numFmt w:val="decimal"/>
      <w:lvlText w:val="%1.%2.%3.%4."/>
      <w:lvlJc w:val="left"/>
      <w:pPr>
        <w:tabs>
          <w:tab w:val="num" w:pos="5400"/>
        </w:tabs>
        <w:ind w:left="1728" w:hanging="648"/>
      </w:pPr>
      <w:rPr>
        <w:rFonts w:hint="default"/>
      </w:rPr>
    </w:lvl>
    <w:lvl w:ilvl="4">
      <w:start w:val="1"/>
      <w:numFmt w:val="decimal"/>
      <w:lvlText w:val="%1.%2.%3.%4.%5."/>
      <w:lvlJc w:val="left"/>
      <w:pPr>
        <w:tabs>
          <w:tab w:val="num" w:pos="6840"/>
        </w:tabs>
        <w:ind w:left="2232" w:hanging="792"/>
      </w:pPr>
      <w:rPr>
        <w:rFonts w:hint="default"/>
      </w:rPr>
    </w:lvl>
    <w:lvl w:ilvl="5">
      <w:start w:val="1"/>
      <w:numFmt w:val="decimal"/>
      <w:lvlText w:val="%1.%2.%3.%4.%5.%6."/>
      <w:lvlJc w:val="left"/>
      <w:pPr>
        <w:tabs>
          <w:tab w:val="num" w:pos="8280"/>
        </w:tabs>
        <w:ind w:left="2736" w:hanging="936"/>
      </w:pPr>
      <w:rPr>
        <w:rFonts w:hint="default"/>
      </w:rPr>
    </w:lvl>
    <w:lvl w:ilvl="6">
      <w:start w:val="1"/>
      <w:numFmt w:val="decimal"/>
      <w:lvlText w:val="%1.%2.%3.%4.%5.%6.%7."/>
      <w:lvlJc w:val="left"/>
      <w:pPr>
        <w:tabs>
          <w:tab w:val="num" w:pos="9720"/>
        </w:tabs>
        <w:ind w:left="3240" w:hanging="1080"/>
      </w:pPr>
      <w:rPr>
        <w:rFonts w:hint="default"/>
      </w:rPr>
    </w:lvl>
    <w:lvl w:ilvl="7">
      <w:start w:val="1"/>
      <w:numFmt w:val="decimal"/>
      <w:lvlText w:val="%1.%2.%3.%4.%5.%6.%7.%8."/>
      <w:lvlJc w:val="left"/>
      <w:pPr>
        <w:tabs>
          <w:tab w:val="num" w:pos="11160"/>
        </w:tabs>
        <w:ind w:left="3744" w:hanging="1224"/>
      </w:pPr>
      <w:rPr>
        <w:rFonts w:hint="default"/>
      </w:rPr>
    </w:lvl>
    <w:lvl w:ilvl="8">
      <w:start w:val="1"/>
      <w:numFmt w:val="decimal"/>
      <w:lvlText w:val="%1.%2.%3.%4.%5.%6.%7.%8.%9."/>
      <w:lvlJc w:val="left"/>
      <w:pPr>
        <w:tabs>
          <w:tab w:val="num" w:pos="12600"/>
        </w:tabs>
        <w:ind w:left="4320" w:hanging="1440"/>
      </w:pPr>
      <w:rPr>
        <w:rFonts w:hint="default"/>
      </w:rPr>
    </w:lvl>
  </w:abstractNum>
  <w:abstractNum w:abstractNumId="20" w15:restartNumberingAfterBreak="0">
    <w:nsid w:val="6AAB7C23"/>
    <w:multiLevelType w:val="hybridMultilevel"/>
    <w:tmpl w:val="2F40143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A70978"/>
    <w:multiLevelType w:val="multilevel"/>
    <w:tmpl w:val="3A7C0F2E"/>
    <w:lvl w:ilvl="0">
      <w:start w:val="1"/>
      <w:numFmt w:val="none"/>
      <w:pStyle w:val="NADPIS4"/>
      <w:lvlText w:val="B."/>
      <w:lvlJc w:val="left"/>
      <w:pPr>
        <w:tabs>
          <w:tab w:val="num" w:pos="1080"/>
        </w:tabs>
        <w:ind w:left="360" w:hanging="360"/>
      </w:pPr>
      <w:rPr>
        <w:rFonts w:hint="default"/>
      </w:rPr>
    </w:lvl>
    <w:lvl w:ilvl="1">
      <w:start w:val="1"/>
      <w:numFmt w:val="decimal"/>
      <w:lvlText w:val="B.%2."/>
      <w:lvlJc w:val="left"/>
      <w:pPr>
        <w:tabs>
          <w:tab w:val="num" w:pos="851"/>
        </w:tabs>
        <w:ind w:left="851" w:hanging="851"/>
      </w:pPr>
      <w:rPr>
        <w:rFonts w:hint="default"/>
      </w:rPr>
    </w:lvl>
    <w:lvl w:ilvl="2">
      <w:start w:val="1"/>
      <w:numFmt w:val="decimal"/>
      <w:lvlText w:val="B.%2.%3."/>
      <w:lvlJc w:val="left"/>
      <w:pPr>
        <w:tabs>
          <w:tab w:val="num" w:pos="851"/>
        </w:tabs>
        <w:ind w:left="851" w:hanging="851"/>
      </w:pPr>
      <w:rPr>
        <w:rFonts w:hint="default"/>
      </w:rPr>
    </w:lvl>
    <w:lvl w:ilvl="3">
      <w:start w:val="1"/>
      <w:numFmt w:val="decimal"/>
      <w:lvlText w:val="B%1.%2.%3.%4."/>
      <w:lvlJc w:val="left"/>
      <w:pPr>
        <w:tabs>
          <w:tab w:val="num" w:pos="851"/>
        </w:tabs>
        <w:ind w:left="851" w:hanging="851"/>
      </w:pPr>
      <w:rPr>
        <w:rFonts w:hint="default"/>
      </w:rPr>
    </w:lvl>
    <w:lvl w:ilvl="4">
      <w:start w:val="1"/>
      <w:numFmt w:val="decimal"/>
      <w:lvlText w:val="%1B.%2.%3.%4.%5."/>
      <w:lvlJc w:val="left"/>
      <w:pPr>
        <w:tabs>
          <w:tab w:val="num" w:pos="6840"/>
        </w:tabs>
        <w:ind w:left="2232" w:hanging="792"/>
      </w:pPr>
      <w:rPr>
        <w:rFonts w:hint="default"/>
      </w:rPr>
    </w:lvl>
    <w:lvl w:ilvl="5">
      <w:start w:val="1"/>
      <w:numFmt w:val="decimal"/>
      <w:lvlText w:val="%1.%2.%3.%4.%5.%6."/>
      <w:lvlJc w:val="left"/>
      <w:pPr>
        <w:tabs>
          <w:tab w:val="num" w:pos="8280"/>
        </w:tabs>
        <w:ind w:left="2736" w:hanging="936"/>
      </w:pPr>
      <w:rPr>
        <w:rFonts w:hint="default"/>
      </w:rPr>
    </w:lvl>
    <w:lvl w:ilvl="6">
      <w:start w:val="1"/>
      <w:numFmt w:val="decimal"/>
      <w:lvlText w:val="%1.%2.%3.%4.%5.%6.%7."/>
      <w:lvlJc w:val="left"/>
      <w:pPr>
        <w:tabs>
          <w:tab w:val="num" w:pos="9720"/>
        </w:tabs>
        <w:ind w:left="3240" w:hanging="1080"/>
      </w:pPr>
      <w:rPr>
        <w:rFonts w:hint="default"/>
      </w:rPr>
    </w:lvl>
    <w:lvl w:ilvl="7">
      <w:start w:val="1"/>
      <w:numFmt w:val="decimal"/>
      <w:lvlText w:val="%1.%2.%3.%4.%5.%6.%7.%8."/>
      <w:lvlJc w:val="left"/>
      <w:pPr>
        <w:tabs>
          <w:tab w:val="num" w:pos="11160"/>
        </w:tabs>
        <w:ind w:left="3744" w:hanging="1224"/>
      </w:pPr>
      <w:rPr>
        <w:rFonts w:hint="default"/>
      </w:rPr>
    </w:lvl>
    <w:lvl w:ilvl="8">
      <w:start w:val="1"/>
      <w:numFmt w:val="decimal"/>
      <w:lvlText w:val="%1.%2.%3.%4.%5.%6.%7.%8.%9."/>
      <w:lvlJc w:val="left"/>
      <w:pPr>
        <w:tabs>
          <w:tab w:val="num" w:pos="12600"/>
        </w:tabs>
        <w:ind w:left="4320" w:hanging="1440"/>
      </w:pPr>
      <w:rPr>
        <w:rFonts w:hint="default"/>
      </w:rPr>
    </w:lvl>
  </w:abstractNum>
  <w:abstractNum w:abstractNumId="22" w15:restartNumberingAfterBreak="0">
    <w:nsid w:val="749A1BE0"/>
    <w:multiLevelType w:val="hybridMultilevel"/>
    <w:tmpl w:val="3152A55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0773DE"/>
    <w:multiLevelType w:val="hybridMultilevel"/>
    <w:tmpl w:val="46C6AF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B361ACD"/>
    <w:multiLevelType w:val="multilevel"/>
    <w:tmpl w:val="791247BA"/>
    <w:lvl w:ilvl="0">
      <w:start w:val="1"/>
      <w:numFmt w:val="bullet"/>
      <w:pStyle w:val="ODRAZKYOM"/>
      <w:lvlText w:val=""/>
      <w:lvlJc w:val="left"/>
      <w:pPr>
        <w:tabs>
          <w:tab w:val="num" w:pos="870"/>
        </w:tabs>
        <w:ind w:left="870" w:hanging="360"/>
      </w:pPr>
      <w:rPr>
        <w:rFonts w:ascii="Wingdings" w:hAnsi="Wingdings" w:hint="default"/>
        <w:sz w:val="24"/>
      </w:rPr>
    </w:lvl>
    <w:lvl w:ilvl="1">
      <w:start w:val="1"/>
      <w:numFmt w:val="bullet"/>
      <w:lvlText w:val="-"/>
      <w:lvlJc w:val="left"/>
      <w:pPr>
        <w:tabs>
          <w:tab w:val="num" w:pos="1500"/>
        </w:tabs>
        <w:ind w:left="1500" w:hanging="360"/>
      </w:pPr>
      <w:rPr>
        <w:rFonts w:ascii="font183" w:hAnsi="font183"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C535BF9"/>
    <w:multiLevelType w:val="hybridMultilevel"/>
    <w:tmpl w:val="E0BAFDA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D42689"/>
    <w:multiLevelType w:val="multilevel"/>
    <w:tmpl w:val="F52E6B0A"/>
    <w:lvl w:ilvl="0">
      <w:start w:val="1"/>
      <w:numFmt w:val="decimal"/>
      <w:lvlText w:val="%1"/>
      <w:lvlJc w:val="left"/>
      <w:pPr>
        <w:tabs>
          <w:tab w:val="num" w:pos="1140"/>
        </w:tabs>
        <w:ind w:left="1140" w:hanging="432"/>
      </w:pPr>
      <w:rPr>
        <w:rFonts w:hint="default"/>
      </w:rPr>
    </w:lvl>
    <w:lvl w:ilvl="1">
      <w:start w:val="1"/>
      <w:numFmt w:val="decimal"/>
      <w:lvlText w:val="%1.%2"/>
      <w:lvlJc w:val="left"/>
      <w:pPr>
        <w:tabs>
          <w:tab w:val="num" w:pos="1284"/>
        </w:tabs>
        <w:ind w:left="1284" w:hanging="576"/>
      </w:pPr>
      <w:rPr>
        <w:rFonts w:hint="default"/>
      </w:rPr>
    </w:lvl>
    <w:lvl w:ilvl="2">
      <w:start w:val="1"/>
      <w:numFmt w:val="decimal"/>
      <w:lvlText w:val="%1.%2.%3"/>
      <w:lvlJc w:val="left"/>
      <w:pPr>
        <w:tabs>
          <w:tab w:val="num" w:pos="1428"/>
        </w:tabs>
        <w:ind w:left="1428" w:hanging="720"/>
      </w:pPr>
      <w:rPr>
        <w:rFonts w:hint="default"/>
      </w:rPr>
    </w:lvl>
    <w:lvl w:ilvl="3">
      <w:start w:val="1"/>
      <w:numFmt w:val="decimal"/>
      <w:pStyle w:val="B4"/>
      <w:lvlText w:val="B.%1.%2.%3.%4"/>
      <w:lvlJc w:val="left"/>
      <w:pPr>
        <w:tabs>
          <w:tab w:val="num" w:pos="1572"/>
        </w:tabs>
        <w:ind w:left="157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27" w15:restartNumberingAfterBreak="0">
    <w:nsid w:val="7E7F1D45"/>
    <w:multiLevelType w:val="multilevel"/>
    <w:tmpl w:val="AA7251FE"/>
    <w:lvl w:ilvl="0">
      <w:start w:val="1"/>
      <w:numFmt w:val="decimal"/>
      <w:pStyle w:val="NADPIS1OM"/>
      <w:lvlText w:val="B.%1"/>
      <w:lvlJc w:val="left"/>
      <w:pPr>
        <w:tabs>
          <w:tab w:val="num" w:pos="1418"/>
        </w:tabs>
        <w:ind w:left="1850" w:hanging="432"/>
      </w:pPr>
      <w:rPr>
        <w:rFonts w:hint="default"/>
      </w:rPr>
    </w:lvl>
    <w:lvl w:ilvl="1">
      <w:start w:val="1"/>
      <w:numFmt w:val="decimal"/>
      <w:pStyle w:val="NADPIS2OM"/>
      <w:lvlText w:val="B.%1.%2"/>
      <w:lvlJc w:val="left"/>
      <w:pPr>
        <w:tabs>
          <w:tab w:val="num" w:pos="1994"/>
        </w:tabs>
        <w:ind w:left="1994" w:hanging="576"/>
      </w:pPr>
      <w:rPr>
        <w:rFonts w:hint="default"/>
      </w:rPr>
    </w:lvl>
    <w:lvl w:ilvl="2">
      <w:start w:val="1"/>
      <w:numFmt w:val="decimal"/>
      <w:pStyle w:val="NADPIS3OM"/>
      <w:lvlText w:val="B.%1.%2.%3"/>
      <w:lvlJc w:val="left"/>
      <w:pPr>
        <w:tabs>
          <w:tab w:val="num" w:pos="2138"/>
        </w:tabs>
        <w:ind w:left="2138" w:hanging="720"/>
      </w:pPr>
      <w:rPr>
        <w:rFonts w:hint="default"/>
      </w:rPr>
    </w:lvl>
    <w:lvl w:ilvl="3">
      <w:start w:val="1"/>
      <w:numFmt w:val="decimal"/>
      <w:lvlRestart w:val="0"/>
      <w:lvlText w:val="B.%1.%2.%3.%4"/>
      <w:lvlJc w:val="left"/>
      <w:pPr>
        <w:tabs>
          <w:tab w:val="num" w:pos="1560"/>
        </w:tabs>
        <w:ind w:left="1560" w:hanging="142"/>
      </w:pPr>
      <w:rPr>
        <w:rFonts w:hint="default"/>
      </w:rPr>
    </w:lvl>
    <w:lvl w:ilvl="4">
      <w:start w:val="1"/>
      <w:numFmt w:val="decimal"/>
      <w:lvlText w:val="%1.%2.%3.%4.%5"/>
      <w:lvlJc w:val="left"/>
      <w:pPr>
        <w:tabs>
          <w:tab w:val="num" w:pos="2426"/>
        </w:tabs>
        <w:ind w:left="2426" w:hanging="1008"/>
      </w:pPr>
      <w:rPr>
        <w:rFonts w:hint="default"/>
      </w:rPr>
    </w:lvl>
    <w:lvl w:ilvl="5">
      <w:start w:val="1"/>
      <w:numFmt w:val="decimal"/>
      <w:lvlText w:val="%1.%2.%3.%4.%5.%6"/>
      <w:lvlJc w:val="left"/>
      <w:pPr>
        <w:tabs>
          <w:tab w:val="num" w:pos="2570"/>
        </w:tabs>
        <w:ind w:left="2570" w:hanging="1152"/>
      </w:pPr>
      <w:rPr>
        <w:rFonts w:hint="default"/>
      </w:rPr>
    </w:lvl>
    <w:lvl w:ilvl="6">
      <w:start w:val="1"/>
      <w:numFmt w:val="decimal"/>
      <w:lvlText w:val="%1.%2.%3.%4.%5.%6.%7"/>
      <w:lvlJc w:val="left"/>
      <w:pPr>
        <w:tabs>
          <w:tab w:val="num" w:pos="2714"/>
        </w:tabs>
        <w:ind w:left="2714" w:hanging="1296"/>
      </w:pPr>
      <w:rPr>
        <w:rFonts w:hint="default"/>
      </w:rPr>
    </w:lvl>
    <w:lvl w:ilvl="7">
      <w:start w:val="1"/>
      <w:numFmt w:val="decimal"/>
      <w:lvlText w:val="%1.%2.%3.%4.%5.%6.%7.%8"/>
      <w:lvlJc w:val="left"/>
      <w:pPr>
        <w:tabs>
          <w:tab w:val="num" w:pos="2858"/>
        </w:tabs>
        <w:ind w:left="2858" w:hanging="1440"/>
      </w:pPr>
      <w:rPr>
        <w:rFonts w:hint="default"/>
      </w:rPr>
    </w:lvl>
    <w:lvl w:ilvl="8">
      <w:start w:val="1"/>
      <w:numFmt w:val="decimal"/>
      <w:lvlText w:val="%1.%2.%3.%4.%5.%6.%7.%8.%9"/>
      <w:lvlJc w:val="left"/>
      <w:pPr>
        <w:tabs>
          <w:tab w:val="num" w:pos="3002"/>
        </w:tabs>
        <w:ind w:left="3002" w:hanging="1584"/>
      </w:pPr>
      <w:rPr>
        <w:rFonts w:hint="default"/>
      </w:rPr>
    </w:lvl>
  </w:abstractNum>
  <w:num w:numId="1" w16cid:durableId="1417557793">
    <w:abstractNumId w:val="14"/>
  </w:num>
  <w:num w:numId="2" w16cid:durableId="1798331144">
    <w:abstractNumId w:val="19"/>
  </w:num>
  <w:num w:numId="3" w16cid:durableId="297345387">
    <w:abstractNumId w:val="10"/>
  </w:num>
  <w:num w:numId="4" w16cid:durableId="1829832119">
    <w:abstractNumId w:val="15"/>
  </w:num>
  <w:num w:numId="5" w16cid:durableId="2023579655">
    <w:abstractNumId w:val="15"/>
  </w:num>
  <w:num w:numId="6" w16cid:durableId="284388704">
    <w:abstractNumId w:val="21"/>
  </w:num>
  <w:num w:numId="7" w16cid:durableId="1136027334">
    <w:abstractNumId w:val="24"/>
  </w:num>
  <w:num w:numId="8" w16cid:durableId="1743213472">
    <w:abstractNumId w:val="3"/>
  </w:num>
  <w:num w:numId="9" w16cid:durableId="2011255060">
    <w:abstractNumId w:val="18"/>
  </w:num>
  <w:num w:numId="10" w16cid:durableId="681668283">
    <w:abstractNumId w:val="6"/>
  </w:num>
  <w:num w:numId="11" w16cid:durableId="252204761">
    <w:abstractNumId w:val="27"/>
  </w:num>
  <w:num w:numId="12" w16cid:durableId="1511408406">
    <w:abstractNumId w:val="26"/>
  </w:num>
  <w:num w:numId="13" w16cid:durableId="268858489">
    <w:abstractNumId w:val="11"/>
  </w:num>
  <w:num w:numId="14" w16cid:durableId="661197805">
    <w:abstractNumId w:val="11"/>
  </w:num>
  <w:num w:numId="15" w16cid:durableId="1968856151">
    <w:abstractNumId w:val="9"/>
  </w:num>
  <w:num w:numId="16" w16cid:durableId="179246111">
    <w:abstractNumId w:val="7"/>
  </w:num>
  <w:num w:numId="17" w16cid:durableId="758911616">
    <w:abstractNumId w:val="20"/>
  </w:num>
  <w:num w:numId="18" w16cid:durableId="426728521">
    <w:abstractNumId w:val="22"/>
  </w:num>
  <w:num w:numId="19" w16cid:durableId="1223566833">
    <w:abstractNumId w:val="5"/>
  </w:num>
  <w:num w:numId="20" w16cid:durableId="1335721796">
    <w:abstractNumId w:val="17"/>
  </w:num>
  <w:num w:numId="21" w16cid:durableId="1147281824">
    <w:abstractNumId w:val="25"/>
  </w:num>
  <w:num w:numId="22" w16cid:durableId="146014650">
    <w:abstractNumId w:val="1"/>
  </w:num>
  <w:num w:numId="23" w16cid:durableId="228804970">
    <w:abstractNumId w:val="2"/>
  </w:num>
  <w:num w:numId="24" w16cid:durableId="29887652">
    <w:abstractNumId w:val="12"/>
  </w:num>
  <w:num w:numId="25" w16cid:durableId="724108842">
    <w:abstractNumId w:val="4"/>
  </w:num>
  <w:num w:numId="26" w16cid:durableId="1913855662">
    <w:abstractNumId w:val="13"/>
  </w:num>
  <w:num w:numId="27" w16cid:durableId="1065839259">
    <w:abstractNumId w:val="0"/>
  </w:num>
  <w:num w:numId="28" w16cid:durableId="1454903323">
    <w:abstractNumId w:val="16"/>
  </w:num>
  <w:num w:numId="29" w16cid:durableId="931084662">
    <w:abstractNumId w:val="23"/>
  </w:num>
  <w:num w:numId="30" w16cid:durableId="1094741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CAC"/>
    <w:rsid w:val="00001304"/>
    <w:rsid w:val="00003783"/>
    <w:rsid w:val="0000432D"/>
    <w:rsid w:val="000060EC"/>
    <w:rsid w:val="00006287"/>
    <w:rsid w:val="00006C75"/>
    <w:rsid w:val="000072CC"/>
    <w:rsid w:val="0001225B"/>
    <w:rsid w:val="00012AE0"/>
    <w:rsid w:val="0001505D"/>
    <w:rsid w:val="00015EB9"/>
    <w:rsid w:val="0002005A"/>
    <w:rsid w:val="000235D4"/>
    <w:rsid w:val="00024E5B"/>
    <w:rsid w:val="000258CE"/>
    <w:rsid w:val="00025C24"/>
    <w:rsid w:val="0002602E"/>
    <w:rsid w:val="000265AC"/>
    <w:rsid w:val="000273B7"/>
    <w:rsid w:val="0003015E"/>
    <w:rsid w:val="00031B62"/>
    <w:rsid w:val="00031EBB"/>
    <w:rsid w:val="00032A27"/>
    <w:rsid w:val="00033529"/>
    <w:rsid w:val="00033886"/>
    <w:rsid w:val="00034244"/>
    <w:rsid w:val="0003652D"/>
    <w:rsid w:val="00036628"/>
    <w:rsid w:val="00040602"/>
    <w:rsid w:val="00040BD0"/>
    <w:rsid w:val="0004193E"/>
    <w:rsid w:val="00041B43"/>
    <w:rsid w:val="00042C8E"/>
    <w:rsid w:val="0004381F"/>
    <w:rsid w:val="000447A0"/>
    <w:rsid w:val="00046D9E"/>
    <w:rsid w:val="00050440"/>
    <w:rsid w:val="00051E21"/>
    <w:rsid w:val="00053DCD"/>
    <w:rsid w:val="0005413B"/>
    <w:rsid w:val="000545B8"/>
    <w:rsid w:val="00055B70"/>
    <w:rsid w:val="000565E8"/>
    <w:rsid w:val="00056915"/>
    <w:rsid w:val="00056B97"/>
    <w:rsid w:val="0005734E"/>
    <w:rsid w:val="00060D7A"/>
    <w:rsid w:val="0006241C"/>
    <w:rsid w:val="0006262C"/>
    <w:rsid w:val="000636EA"/>
    <w:rsid w:val="000644C1"/>
    <w:rsid w:val="00064ED5"/>
    <w:rsid w:val="0006526A"/>
    <w:rsid w:val="00066CE2"/>
    <w:rsid w:val="00071654"/>
    <w:rsid w:val="00072121"/>
    <w:rsid w:val="0007298F"/>
    <w:rsid w:val="000743E7"/>
    <w:rsid w:val="00074FC1"/>
    <w:rsid w:val="0007637C"/>
    <w:rsid w:val="0008311B"/>
    <w:rsid w:val="0008462E"/>
    <w:rsid w:val="00086B0E"/>
    <w:rsid w:val="000913D6"/>
    <w:rsid w:val="0009351E"/>
    <w:rsid w:val="0009473F"/>
    <w:rsid w:val="00095F36"/>
    <w:rsid w:val="000A1F33"/>
    <w:rsid w:val="000A2C6E"/>
    <w:rsid w:val="000A37E4"/>
    <w:rsid w:val="000A5DFE"/>
    <w:rsid w:val="000A6190"/>
    <w:rsid w:val="000A68E6"/>
    <w:rsid w:val="000B0B81"/>
    <w:rsid w:val="000B23AC"/>
    <w:rsid w:val="000B23BD"/>
    <w:rsid w:val="000B77BB"/>
    <w:rsid w:val="000C2004"/>
    <w:rsid w:val="000C21C7"/>
    <w:rsid w:val="000C358D"/>
    <w:rsid w:val="000C35D3"/>
    <w:rsid w:val="000C42FA"/>
    <w:rsid w:val="000C5D50"/>
    <w:rsid w:val="000C5EA9"/>
    <w:rsid w:val="000C6494"/>
    <w:rsid w:val="000C6B6B"/>
    <w:rsid w:val="000C6D32"/>
    <w:rsid w:val="000C7918"/>
    <w:rsid w:val="000D1758"/>
    <w:rsid w:val="000D25EB"/>
    <w:rsid w:val="000D4573"/>
    <w:rsid w:val="000D474B"/>
    <w:rsid w:val="000D54E1"/>
    <w:rsid w:val="000D5FDF"/>
    <w:rsid w:val="000D6503"/>
    <w:rsid w:val="000D73D3"/>
    <w:rsid w:val="000D7E8A"/>
    <w:rsid w:val="000E061E"/>
    <w:rsid w:val="000E1132"/>
    <w:rsid w:val="000E1D84"/>
    <w:rsid w:val="000E3FDA"/>
    <w:rsid w:val="000E492C"/>
    <w:rsid w:val="000E4ABC"/>
    <w:rsid w:val="000E554E"/>
    <w:rsid w:val="000F115B"/>
    <w:rsid w:val="000F2006"/>
    <w:rsid w:val="000F244A"/>
    <w:rsid w:val="000F78F8"/>
    <w:rsid w:val="00101409"/>
    <w:rsid w:val="00101881"/>
    <w:rsid w:val="00101D7F"/>
    <w:rsid w:val="00102315"/>
    <w:rsid w:val="00102BD1"/>
    <w:rsid w:val="001049F7"/>
    <w:rsid w:val="001054EB"/>
    <w:rsid w:val="00105A85"/>
    <w:rsid w:val="00106E95"/>
    <w:rsid w:val="00113177"/>
    <w:rsid w:val="0011452A"/>
    <w:rsid w:val="00114E64"/>
    <w:rsid w:val="00115446"/>
    <w:rsid w:val="001155A0"/>
    <w:rsid w:val="00116125"/>
    <w:rsid w:val="00116691"/>
    <w:rsid w:val="0011761D"/>
    <w:rsid w:val="00120BF5"/>
    <w:rsid w:val="0012270A"/>
    <w:rsid w:val="0012304A"/>
    <w:rsid w:val="0012322F"/>
    <w:rsid w:val="00124C13"/>
    <w:rsid w:val="0012505C"/>
    <w:rsid w:val="00125E26"/>
    <w:rsid w:val="00126223"/>
    <w:rsid w:val="00127188"/>
    <w:rsid w:val="00131ED1"/>
    <w:rsid w:val="001355F2"/>
    <w:rsid w:val="001422D4"/>
    <w:rsid w:val="00146A9E"/>
    <w:rsid w:val="0014792F"/>
    <w:rsid w:val="0015059F"/>
    <w:rsid w:val="00153633"/>
    <w:rsid w:val="0015377A"/>
    <w:rsid w:val="001545ED"/>
    <w:rsid w:val="001567F5"/>
    <w:rsid w:val="00164ABF"/>
    <w:rsid w:val="00167657"/>
    <w:rsid w:val="00170E1C"/>
    <w:rsid w:val="001730A9"/>
    <w:rsid w:val="00173F9C"/>
    <w:rsid w:val="0017498E"/>
    <w:rsid w:val="00177830"/>
    <w:rsid w:val="0018034B"/>
    <w:rsid w:val="00183B6E"/>
    <w:rsid w:val="00183E8D"/>
    <w:rsid w:val="00184B62"/>
    <w:rsid w:val="00185A48"/>
    <w:rsid w:val="0018603C"/>
    <w:rsid w:val="00190CEB"/>
    <w:rsid w:val="00191488"/>
    <w:rsid w:val="00192948"/>
    <w:rsid w:val="00194B6D"/>
    <w:rsid w:val="0019584D"/>
    <w:rsid w:val="001959B9"/>
    <w:rsid w:val="001966EE"/>
    <w:rsid w:val="001A1089"/>
    <w:rsid w:val="001A18BF"/>
    <w:rsid w:val="001A1B76"/>
    <w:rsid w:val="001A2996"/>
    <w:rsid w:val="001A33B8"/>
    <w:rsid w:val="001A52B6"/>
    <w:rsid w:val="001A5943"/>
    <w:rsid w:val="001A6E01"/>
    <w:rsid w:val="001B0517"/>
    <w:rsid w:val="001B277A"/>
    <w:rsid w:val="001B495E"/>
    <w:rsid w:val="001B5FEE"/>
    <w:rsid w:val="001B6358"/>
    <w:rsid w:val="001B7886"/>
    <w:rsid w:val="001B7A6B"/>
    <w:rsid w:val="001C37B1"/>
    <w:rsid w:val="001C6414"/>
    <w:rsid w:val="001D31FB"/>
    <w:rsid w:val="001D3A62"/>
    <w:rsid w:val="001D4759"/>
    <w:rsid w:val="001D4A85"/>
    <w:rsid w:val="001D577D"/>
    <w:rsid w:val="001D7EFE"/>
    <w:rsid w:val="001E2128"/>
    <w:rsid w:val="001E32CB"/>
    <w:rsid w:val="001E4F64"/>
    <w:rsid w:val="001E6516"/>
    <w:rsid w:val="001E768A"/>
    <w:rsid w:val="001F02FF"/>
    <w:rsid w:val="001F2674"/>
    <w:rsid w:val="001F3E9B"/>
    <w:rsid w:val="001F5B4D"/>
    <w:rsid w:val="001F7453"/>
    <w:rsid w:val="002003A7"/>
    <w:rsid w:val="00201289"/>
    <w:rsid w:val="002012B4"/>
    <w:rsid w:val="00204D4D"/>
    <w:rsid w:val="00205EF9"/>
    <w:rsid w:val="002061CF"/>
    <w:rsid w:val="0020679F"/>
    <w:rsid w:val="00206F1A"/>
    <w:rsid w:val="0020781E"/>
    <w:rsid w:val="00210CF8"/>
    <w:rsid w:val="0021126F"/>
    <w:rsid w:val="00211486"/>
    <w:rsid w:val="002120BF"/>
    <w:rsid w:val="00212123"/>
    <w:rsid w:val="0021280E"/>
    <w:rsid w:val="0021424B"/>
    <w:rsid w:val="0021443C"/>
    <w:rsid w:val="00216D33"/>
    <w:rsid w:val="0022082C"/>
    <w:rsid w:val="00220AEF"/>
    <w:rsid w:val="00221FA6"/>
    <w:rsid w:val="00224F53"/>
    <w:rsid w:val="002252A9"/>
    <w:rsid w:val="0022597A"/>
    <w:rsid w:val="00226A6A"/>
    <w:rsid w:val="00226FE1"/>
    <w:rsid w:val="00227AAE"/>
    <w:rsid w:val="00233A58"/>
    <w:rsid w:val="002345AA"/>
    <w:rsid w:val="00234B54"/>
    <w:rsid w:val="00240A5D"/>
    <w:rsid w:val="00240C9F"/>
    <w:rsid w:val="00240EB2"/>
    <w:rsid w:val="00241842"/>
    <w:rsid w:val="002421D7"/>
    <w:rsid w:val="0024247A"/>
    <w:rsid w:val="00243847"/>
    <w:rsid w:val="002448E6"/>
    <w:rsid w:val="002454CB"/>
    <w:rsid w:val="00245865"/>
    <w:rsid w:val="00246F6C"/>
    <w:rsid w:val="002473AA"/>
    <w:rsid w:val="00251E15"/>
    <w:rsid w:val="00252A8B"/>
    <w:rsid w:val="00253BB5"/>
    <w:rsid w:val="00254BA0"/>
    <w:rsid w:val="0025655A"/>
    <w:rsid w:val="00256BE5"/>
    <w:rsid w:val="00256D4B"/>
    <w:rsid w:val="00257FDD"/>
    <w:rsid w:val="00260082"/>
    <w:rsid w:val="00260FD8"/>
    <w:rsid w:val="00261536"/>
    <w:rsid w:val="00261D3E"/>
    <w:rsid w:val="0026267A"/>
    <w:rsid w:val="002626F0"/>
    <w:rsid w:val="00263A84"/>
    <w:rsid w:val="00264E0E"/>
    <w:rsid w:val="00266761"/>
    <w:rsid w:val="0027038D"/>
    <w:rsid w:val="00272027"/>
    <w:rsid w:val="00275C2C"/>
    <w:rsid w:val="00277E0B"/>
    <w:rsid w:val="00280E9B"/>
    <w:rsid w:val="00281478"/>
    <w:rsid w:val="00282577"/>
    <w:rsid w:val="00285358"/>
    <w:rsid w:val="002907ED"/>
    <w:rsid w:val="00291839"/>
    <w:rsid w:val="002924DA"/>
    <w:rsid w:val="002943C4"/>
    <w:rsid w:val="00296BF4"/>
    <w:rsid w:val="002A03E8"/>
    <w:rsid w:val="002A14E6"/>
    <w:rsid w:val="002A26B7"/>
    <w:rsid w:val="002A2DD8"/>
    <w:rsid w:val="002A64A5"/>
    <w:rsid w:val="002A6DA3"/>
    <w:rsid w:val="002A7959"/>
    <w:rsid w:val="002B0E50"/>
    <w:rsid w:val="002B39D9"/>
    <w:rsid w:val="002B52BC"/>
    <w:rsid w:val="002C046E"/>
    <w:rsid w:val="002C17B5"/>
    <w:rsid w:val="002C3071"/>
    <w:rsid w:val="002C51EA"/>
    <w:rsid w:val="002C76FA"/>
    <w:rsid w:val="002C7811"/>
    <w:rsid w:val="002C79A8"/>
    <w:rsid w:val="002D040C"/>
    <w:rsid w:val="002D19C1"/>
    <w:rsid w:val="002D1B26"/>
    <w:rsid w:val="002D2317"/>
    <w:rsid w:val="002D3DE4"/>
    <w:rsid w:val="002D50A2"/>
    <w:rsid w:val="002D6651"/>
    <w:rsid w:val="002D6A93"/>
    <w:rsid w:val="002D7361"/>
    <w:rsid w:val="002E0459"/>
    <w:rsid w:val="002E33C6"/>
    <w:rsid w:val="002E403E"/>
    <w:rsid w:val="002E7E4B"/>
    <w:rsid w:val="002F0EDC"/>
    <w:rsid w:val="002F0FFC"/>
    <w:rsid w:val="002F6047"/>
    <w:rsid w:val="002F6307"/>
    <w:rsid w:val="002F7E87"/>
    <w:rsid w:val="00301016"/>
    <w:rsid w:val="00301822"/>
    <w:rsid w:val="00305D87"/>
    <w:rsid w:val="00307156"/>
    <w:rsid w:val="0030736B"/>
    <w:rsid w:val="0031193F"/>
    <w:rsid w:val="003137B2"/>
    <w:rsid w:val="00313C37"/>
    <w:rsid w:val="003154E0"/>
    <w:rsid w:val="003204FF"/>
    <w:rsid w:val="0032062A"/>
    <w:rsid w:val="0032313E"/>
    <w:rsid w:val="00325DB7"/>
    <w:rsid w:val="00325E65"/>
    <w:rsid w:val="00327C66"/>
    <w:rsid w:val="00327CB0"/>
    <w:rsid w:val="00330407"/>
    <w:rsid w:val="0033059A"/>
    <w:rsid w:val="003318D4"/>
    <w:rsid w:val="00332355"/>
    <w:rsid w:val="00332E6A"/>
    <w:rsid w:val="0033413A"/>
    <w:rsid w:val="003357EB"/>
    <w:rsid w:val="00335D21"/>
    <w:rsid w:val="00340FFE"/>
    <w:rsid w:val="0034194F"/>
    <w:rsid w:val="00342D36"/>
    <w:rsid w:val="00345555"/>
    <w:rsid w:val="00345865"/>
    <w:rsid w:val="0034654D"/>
    <w:rsid w:val="0034769C"/>
    <w:rsid w:val="0034779B"/>
    <w:rsid w:val="00350195"/>
    <w:rsid w:val="00350445"/>
    <w:rsid w:val="003516B7"/>
    <w:rsid w:val="00351C74"/>
    <w:rsid w:val="00354ABA"/>
    <w:rsid w:val="00356907"/>
    <w:rsid w:val="003613C1"/>
    <w:rsid w:val="003623D9"/>
    <w:rsid w:val="003623E6"/>
    <w:rsid w:val="0036312B"/>
    <w:rsid w:val="00364020"/>
    <w:rsid w:val="00365030"/>
    <w:rsid w:val="0036510A"/>
    <w:rsid w:val="00367B6F"/>
    <w:rsid w:val="00367ECC"/>
    <w:rsid w:val="003720CE"/>
    <w:rsid w:val="00376415"/>
    <w:rsid w:val="00376AB3"/>
    <w:rsid w:val="003813DF"/>
    <w:rsid w:val="00381C4B"/>
    <w:rsid w:val="00381CA7"/>
    <w:rsid w:val="00381E88"/>
    <w:rsid w:val="0038292D"/>
    <w:rsid w:val="00383EC2"/>
    <w:rsid w:val="00385504"/>
    <w:rsid w:val="00386BFB"/>
    <w:rsid w:val="00392A38"/>
    <w:rsid w:val="00393A7A"/>
    <w:rsid w:val="00393BE8"/>
    <w:rsid w:val="00395417"/>
    <w:rsid w:val="003A158C"/>
    <w:rsid w:val="003A1E62"/>
    <w:rsid w:val="003A438A"/>
    <w:rsid w:val="003A68BF"/>
    <w:rsid w:val="003A7CD9"/>
    <w:rsid w:val="003B0DA3"/>
    <w:rsid w:val="003B116D"/>
    <w:rsid w:val="003B13DB"/>
    <w:rsid w:val="003B2135"/>
    <w:rsid w:val="003B24DE"/>
    <w:rsid w:val="003B3A9C"/>
    <w:rsid w:val="003B72A8"/>
    <w:rsid w:val="003C03F2"/>
    <w:rsid w:val="003C1413"/>
    <w:rsid w:val="003C19C7"/>
    <w:rsid w:val="003C2706"/>
    <w:rsid w:val="003C2A18"/>
    <w:rsid w:val="003C30F8"/>
    <w:rsid w:val="003C5162"/>
    <w:rsid w:val="003C72C3"/>
    <w:rsid w:val="003D052D"/>
    <w:rsid w:val="003D0547"/>
    <w:rsid w:val="003D0643"/>
    <w:rsid w:val="003D2861"/>
    <w:rsid w:val="003E01C8"/>
    <w:rsid w:val="003E27A2"/>
    <w:rsid w:val="003E368F"/>
    <w:rsid w:val="003E370F"/>
    <w:rsid w:val="003E3773"/>
    <w:rsid w:val="003F019F"/>
    <w:rsid w:val="003F24D6"/>
    <w:rsid w:val="003F68EF"/>
    <w:rsid w:val="003F7823"/>
    <w:rsid w:val="003F7C5C"/>
    <w:rsid w:val="0040147D"/>
    <w:rsid w:val="00401606"/>
    <w:rsid w:val="004022F8"/>
    <w:rsid w:val="00403918"/>
    <w:rsid w:val="0040646F"/>
    <w:rsid w:val="00407111"/>
    <w:rsid w:val="0041039A"/>
    <w:rsid w:val="00410934"/>
    <w:rsid w:val="00411692"/>
    <w:rsid w:val="0041405A"/>
    <w:rsid w:val="00416121"/>
    <w:rsid w:val="00417176"/>
    <w:rsid w:val="00417B6F"/>
    <w:rsid w:val="00420D53"/>
    <w:rsid w:val="00420EF2"/>
    <w:rsid w:val="004210E2"/>
    <w:rsid w:val="00422E3D"/>
    <w:rsid w:val="00424312"/>
    <w:rsid w:val="004248C8"/>
    <w:rsid w:val="00425992"/>
    <w:rsid w:val="0042695E"/>
    <w:rsid w:val="004271A6"/>
    <w:rsid w:val="00433559"/>
    <w:rsid w:val="00433A0B"/>
    <w:rsid w:val="004348D2"/>
    <w:rsid w:val="00434E8D"/>
    <w:rsid w:val="004351CD"/>
    <w:rsid w:val="00436985"/>
    <w:rsid w:val="00441708"/>
    <w:rsid w:val="00441E4A"/>
    <w:rsid w:val="00442331"/>
    <w:rsid w:val="0044326B"/>
    <w:rsid w:val="00444C7B"/>
    <w:rsid w:val="004454C3"/>
    <w:rsid w:val="00445585"/>
    <w:rsid w:val="0044563E"/>
    <w:rsid w:val="0045031C"/>
    <w:rsid w:val="00450DC3"/>
    <w:rsid w:val="00452878"/>
    <w:rsid w:val="00454D4F"/>
    <w:rsid w:val="00455956"/>
    <w:rsid w:val="00455B2F"/>
    <w:rsid w:val="00456D1D"/>
    <w:rsid w:val="00460994"/>
    <w:rsid w:val="00463044"/>
    <w:rsid w:val="004636BC"/>
    <w:rsid w:val="004644F2"/>
    <w:rsid w:val="00466C57"/>
    <w:rsid w:val="00467D75"/>
    <w:rsid w:val="00470197"/>
    <w:rsid w:val="00470D23"/>
    <w:rsid w:val="00471290"/>
    <w:rsid w:val="00472335"/>
    <w:rsid w:val="0047265C"/>
    <w:rsid w:val="00474E06"/>
    <w:rsid w:val="00477081"/>
    <w:rsid w:val="0048495A"/>
    <w:rsid w:val="00492873"/>
    <w:rsid w:val="00493C35"/>
    <w:rsid w:val="00493D05"/>
    <w:rsid w:val="0049457C"/>
    <w:rsid w:val="00496E49"/>
    <w:rsid w:val="00497999"/>
    <w:rsid w:val="004A1326"/>
    <w:rsid w:val="004A1775"/>
    <w:rsid w:val="004A427C"/>
    <w:rsid w:val="004A5433"/>
    <w:rsid w:val="004A5676"/>
    <w:rsid w:val="004A69E0"/>
    <w:rsid w:val="004A6F49"/>
    <w:rsid w:val="004A7C91"/>
    <w:rsid w:val="004B2C0C"/>
    <w:rsid w:val="004B3649"/>
    <w:rsid w:val="004B4288"/>
    <w:rsid w:val="004B4B78"/>
    <w:rsid w:val="004B4BDB"/>
    <w:rsid w:val="004B6697"/>
    <w:rsid w:val="004B6B46"/>
    <w:rsid w:val="004C0094"/>
    <w:rsid w:val="004C550A"/>
    <w:rsid w:val="004C7395"/>
    <w:rsid w:val="004C7CC6"/>
    <w:rsid w:val="004C7E88"/>
    <w:rsid w:val="004D26D9"/>
    <w:rsid w:val="004D29BC"/>
    <w:rsid w:val="004E2A69"/>
    <w:rsid w:val="004E2D6E"/>
    <w:rsid w:val="004E7887"/>
    <w:rsid w:val="004F0B37"/>
    <w:rsid w:val="004F28E2"/>
    <w:rsid w:val="004F2EB2"/>
    <w:rsid w:val="004F3D96"/>
    <w:rsid w:val="004F4C09"/>
    <w:rsid w:val="004F55E5"/>
    <w:rsid w:val="004F7BD4"/>
    <w:rsid w:val="00502774"/>
    <w:rsid w:val="005040D6"/>
    <w:rsid w:val="00505074"/>
    <w:rsid w:val="005101C6"/>
    <w:rsid w:val="00510624"/>
    <w:rsid w:val="00511B94"/>
    <w:rsid w:val="00515317"/>
    <w:rsid w:val="005153B6"/>
    <w:rsid w:val="00515791"/>
    <w:rsid w:val="005169FB"/>
    <w:rsid w:val="00516BCF"/>
    <w:rsid w:val="00517AA1"/>
    <w:rsid w:val="00520713"/>
    <w:rsid w:val="0052149A"/>
    <w:rsid w:val="00525EA0"/>
    <w:rsid w:val="00526D0F"/>
    <w:rsid w:val="00530EEE"/>
    <w:rsid w:val="005339AD"/>
    <w:rsid w:val="0053572D"/>
    <w:rsid w:val="005374D4"/>
    <w:rsid w:val="0054223E"/>
    <w:rsid w:val="00547E09"/>
    <w:rsid w:val="00550FB6"/>
    <w:rsid w:val="00553078"/>
    <w:rsid w:val="0055391F"/>
    <w:rsid w:val="00554752"/>
    <w:rsid w:val="00554CF9"/>
    <w:rsid w:val="00560682"/>
    <w:rsid w:val="00561534"/>
    <w:rsid w:val="00561C63"/>
    <w:rsid w:val="00562CDE"/>
    <w:rsid w:val="00563B38"/>
    <w:rsid w:val="00565C26"/>
    <w:rsid w:val="0056762E"/>
    <w:rsid w:val="00567942"/>
    <w:rsid w:val="0057056E"/>
    <w:rsid w:val="005733AD"/>
    <w:rsid w:val="005734A5"/>
    <w:rsid w:val="005742F5"/>
    <w:rsid w:val="0057544F"/>
    <w:rsid w:val="0057676A"/>
    <w:rsid w:val="005819D4"/>
    <w:rsid w:val="00581BF7"/>
    <w:rsid w:val="00583286"/>
    <w:rsid w:val="005847DF"/>
    <w:rsid w:val="00586573"/>
    <w:rsid w:val="005915F8"/>
    <w:rsid w:val="00594D4B"/>
    <w:rsid w:val="005953C7"/>
    <w:rsid w:val="005A0397"/>
    <w:rsid w:val="005A23AE"/>
    <w:rsid w:val="005A2ED0"/>
    <w:rsid w:val="005A60C0"/>
    <w:rsid w:val="005B0C7D"/>
    <w:rsid w:val="005B175D"/>
    <w:rsid w:val="005B4413"/>
    <w:rsid w:val="005B4CD4"/>
    <w:rsid w:val="005B6B83"/>
    <w:rsid w:val="005B756A"/>
    <w:rsid w:val="005C0372"/>
    <w:rsid w:val="005C36C8"/>
    <w:rsid w:val="005C48BF"/>
    <w:rsid w:val="005C5282"/>
    <w:rsid w:val="005C63DA"/>
    <w:rsid w:val="005C6D10"/>
    <w:rsid w:val="005C7EB1"/>
    <w:rsid w:val="005D09C4"/>
    <w:rsid w:val="005D0E21"/>
    <w:rsid w:val="005D2F72"/>
    <w:rsid w:val="005D4085"/>
    <w:rsid w:val="005D50F6"/>
    <w:rsid w:val="005D51B6"/>
    <w:rsid w:val="005D6640"/>
    <w:rsid w:val="005D6CEF"/>
    <w:rsid w:val="005E15DA"/>
    <w:rsid w:val="005E2187"/>
    <w:rsid w:val="005E229D"/>
    <w:rsid w:val="005E36BF"/>
    <w:rsid w:val="005E7A71"/>
    <w:rsid w:val="005F1109"/>
    <w:rsid w:val="005F4684"/>
    <w:rsid w:val="005F4CE2"/>
    <w:rsid w:val="005F6D61"/>
    <w:rsid w:val="005F7144"/>
    <w:rsid w:val="00600379"/>
    <w:rsid w:val="00600B31"/>
    <w:rsid w:val="00602E9A"/>
    <w:rsid w:val="006035BA"/>
    <w:rsid w:val="0060371F"/>
    <w:rsid w:val="00605E0F"/>
    <w:rsid w:val="0060630B"/>
    <w:rsid w:val="00616054"/>
    <w:rsid w:val="00617805"/>
    <w:rsid w:val="00617860"/>
    <w:rsid w:val="00617D2B"/>
    <w:rsid w:val="00621E14"/>
    <w:rsid w:val="00622066"/>
    <w:rsid w:val="00623E06"/>
    <w:rsid w:val="0062556D"/>
    <w:rsid w:val="0062578B"/>
    <w:rsid w:val="006323E4"/>
    <w:rsid w:val="00635B36"/>
    <w:rsid w:val="00637B74"/>
    <w:rsid w:val="00641D8D"/>
    <w:rsid w:val="00643938"/>
    <w:rsid w:val="00644F6D"/>
    <w:rsid w:val="0064637A"/>
    <w:rsid w:val="006501F0"/>
    <w:rsid w:val="00652E59"/>
    <w:rsid w:val="006549F8"/>
    <w:rsid w:val="00656717"/>
    <w:rsid w:val="006627E5"/>
    <w:rsid w:val="006635C8"/>
    <w:rsid w:val="00664FC7"/>
    <w:rsid w:val="0066554F"/>
    <w:rsid w:val="006655E1"/>
    <w:rsid w:val="00667CA3"/>
    <w:rsid w:val="0067015E"/>
    <w:rsid w:val="00670A5E"/>
    <w:rsid w:val="00670EEB"/>
    <w:rsid w:val="0067160B"/>
    <w:rsid w:val="00671845"/>
    <w:rsid w:val="00671A81"/>
    <w:rsid w:val="0067300E"/>
    <w:rsid w:val="006754D7"/>
    <w:rsid w:val="00675663"/>
    <w:rsid w:val="00681A3C"/>
    <w:rsid w:val="0068237F"/>
    <w:rsid w:val="006837C6"/>
    <w:rsid w:val="006847C9"/>
    <w:rsid w:val="00685009"/>
    <w:rsid w:val="00686D23"/>
    <w:rsid w:val="00690204"/>
    <w:rsid w:val="006907EF"/>
    <w:rsid w:val="006927CC"/>
    <w:rsid w:val="00692EA9"/>
    <w:rsid w:val="00694D46"/>
    <w:rsid w:val="00695498"/>
    <w:rsid w:val="006A14EC"/>
    <w:rsid w:val="006A49C8"/>
    <w:rsid w:val="006B0DC2"/>
    <w:rsid w:val="006B2A80"/>
    <w:rsid w:val="006B2FAA"/>
    <w:rsid w:val="006B3171"/>
    <w:rsid w:val="006B3618"/>
    <w:rsid w:val="006B3D52"/>
    <w:rsid w:val="006B4A67"/>
    <w:rsid w:val="006B60CE"/>
    <w:rsid w:val="006B6376"/>
    <w:rsid w:val="006B649B"/>
    <w:rsid w:val="006C0238"/>
    <w:rsid w:val="006C183F"/>
    <w:rsid w:val="006C3C6B"/>
    <w:rsid w:val="006C6BE2"/>
    <w:rsid w:val="006C77EC"/>
    <w:rsid w:val="006D041E"/>
    <w:rsid w:val="006D147A"/>
    <w:rsid w:val="006D1629"/>
    <w:rsid w:val="006D1BB0"/>
    <w:rsid w:val="006D2865"/>
    <w:rsid w:val="006D2A13"/>
    <w:rsid w:val="006D3D0D"/>
    <w:rsid w:val="006E08DD"/>
    <w:rsid w:val="006E1873"/>
    <w:rsid w:val="006E490C"/>
    <w:rsid w:val="006E5C3A"/>
    <w:rsid w:val="006E5E4C"/>
    <w:rsid w:val="006E7BED"/>
    <w:rsid w:val="006F1600"/>
    <w:rsid w:val="006F1EC4"/>
    <w:rsid w:val="006F2E8C"/>
    <w:rsid w:val="006F406F"/>
    <w:rsid w:val="006F4B15"/>
    <w:rsid w:val="006F4C78"/>
    <w:rsid w:val="006F5CDD"/>
    <w:rsid w:val="006F659A"/>
    <w:rsid w:val="006F6760"/>
    <w:rsid w:val="006F7590"/>
    <w:rsid w:val="006F7870"/>
    <w:rsid w:val="0070101C"/>
    <w:rsid w:val="0070150A"/>
    <w:rsid w:val="0070172D"/>
    <w:rsid w:val="0070191E"/>
    <w:rsid w:val="00704723"/>
    <w:rsid w:val="00706535"/>
    <w:rsid w:val="00706A29"/>
    <w:rsid w:val="00707BBC"/>
    <w:rsid w:val="00710094"/>
    <w:rsid w:val="00712203"/>
    <w:rsid w:val="00712C6A"/>
    <w:rsid w:val="007139F9"/>
    <w:rsid w:val="0071553E"/>
    <w:rsid w:val="0071697E"/>
    <w:rsid w:val="00717509"/>
    <w:rsid w:val="00722D07"/>
    <w:rsid w:val="00723912"/>
    <w:rsid w:val="00723C97"/>
    <w:rsid w:val="007266C1"/>
    <w:rsid w:val="00726AAE"/>
    <w:rsid w:val="00730B95"/>
    <w:rsid w:val="007334A3"/>
    <w:rsid w:val="00733C18"/>
    <w:rsid w:val="0073530A"/>
    <w:rsid w:val="00740AEC"/>
    <w:rsid w:val="00740C88"/>
    <w:rsid w:val="00741BDD"/>
    <w:rsid w:val="00742F5F"/>
    <w:rsid w:val="00743668"/>
    <w:rsid w:val="00743713"/>
    <w:rsid w:val="00747EE6"/>
    <w:rsid w:val="00747F43"/>
    <w:rsid w:val="0075449E"/>
    <w:rsid w:val="00754D89"/>
    <w:rsid w:val="00755BE5"/>
    <w:rsid w:val="00761E22"/>
    <w:rsid w:val="00763085"/>
    <w:rsid w:val="00763F6F"/>
    <w:rsid w:val="00764E09"/>
    <w:rsid w:val="007654B1"/>
    <w:rsid w:val="00765B71"/>
    <w:rsid w:val="00766B98"/>
    <w:rsid w:val="00767F5D"/>
    <w:rsid w:val="00771E09"/>
    <w:rsid w:val="007729FA"/>
    <w:rsid w:val="007746E6"/>
    <w:rsid w:val="00776CFD"/>
    <w:rsid w:val="0077738D"/>
    <w:rsid w:val="007800B6"/>
    <w:rsid w:val="007834CE"/>
    <w:rsid w:val="00783618"/>
    <w:rsid w:val="007861BC"/>
    <w:rsid w:val="00786D4C"/>
    <w:rsid w:val="00790239"/>
    <w:rsid w:val="007911D2"/>
    <w:rsid w:val="00792BE5"/>
    <w:rsid w:val="007935EC"/>
    <w:rsid w:val="00795BB2"/>
    <w:rsid w:val="00795C18"/>
    <w:rsid w:val="007A3A71"/>
    <w:rsid w:val="007A51AF"/>
    <w:rsid w:val="007A7CBF"/>
    <w:rsid w:val="007B0AA9"/>
    <w:rsid w:val="007B158D"/>
    <w:rsid w:val="007B2C2A"/>
    <w:rsid w:val="007B3190"/>
    <w:rsid w:val="007B7EE8"/>
    <w:rsid w:val="007C0698"/>
    <w:rsid w:val="007C1238"/>
    <w:rsid w:val="007C19E1"/>
    <w:rsid w:val="007C1C82"/>
    <w:rsid w:val="007C23D4"/>
    <w:rsid w:val="007C3CF3"/>
    <w:rsid w:val="007C402D"/>
    <w:rsid w:val="007C5447"/>
    <w:rsid w:val="007C604C"/>
    <w:rsid w:val="007D0A75"/>
    <w:rsid w:val="007D16CA"/>
    <w:rsid w:val="007D4D64"/>
    <w:rsid w:val="007D76F2"/>
    <w:rsid w:val="007E18EF"/>
    <w:rsid w:val="007E3101"/>
    <w:rsid w:val="007E36E9"/>
    <w:rsid w:val="007E396A"/>
    <w:rsid w:val="007E58C7"/>
    <w:rsid w:val="007E74FE"/>
    <w:rsid w:val="007F1F43"/>
    <w:rsid w:val="007F2C38"/>
    <w:rsid w:val="007F32A9"/>
    <w:rsid w:val="007F3495"/>
    <w:rsid w:val="007F3870"/>
    <w:rsid w:val="007F6C32"/>
    <w:rsid w:val="007F6CF9"/>
    <w:rsid w:val="008050D7"/>
    <w:rsid w:val="00806B5F"/>
    <w:rsid w:val="008122A4"/>
    <w:rsid w:val="00815008"/>
    <w:rsid w:val="008154EF"/>
    <w:rsid w:val="008162D2"/>
    <w:rsid w:val="00817878"/>
    <w:rsid w:val="008208CF"/>
    <w:rsid w:val="00821317"/>
    <w:rsid w:val="00821C20"/>
    <w:rsid w:val="008232C4"/>
    <w:rsid w:val="008240DE"/>
    <w:rsid w:val="0082433A"/>
    <w:rsid w:val="008252FB"/>
    <w:rsid w:val="008256CC"/>
    <w:rsid w:val="008300D6"/>
    <w:rsid w:val="00832684"/>
    <w:rsid w:val="00835DDC"/>
    <w:rsid w:val="00835F1C"/>
    <w:rsid w:val="00836B53"/>
    <w:rsid w:val="0084089D"/>
    <w:rsid w:val="00841CC9"/>
    <w:rsid w:val="0084237F"/>
    <w:rsid w:val="0084313A"/>
    <w:rsid w:val="00843A83"/>
    <w:rsid w:val="00845006"/>
    <w:rsid w:val="0084514D"/>
    <w:rsid w:val="00845843"/>
    <w:rsid w:val="00847FD0"/>
    <w:rsid w:val="00851D59"/>
    <w:rsid w:val="008526C0"/>
    <w:rsid w:val="008530ED"/>
    <w:rsid w:val="008532CC"/>
    <w:rsid w:val="008613CD"/>
    <w:rsid w:val="00861483"/>
    <w:rsid w:val="00861FFB"/>
    <w:rsid w:val="00862820"/>
    <w:rsid w:val="00865884"/>
    <w:rsid w:val="00877B96"/>
    <w:rsid w:val="008824C6"/>
    <w:rsid w:val="008834D0"/>
    <w:rsid w:val="00883FE7"/>
    <w:rsid w:val="0088450A"/>
    <w:rsid w:val="00884829"/>
    <w:rsid w:val="008848E6"/>
    <w:rsid w:val="00891812"/>
    <w:rsid w:val="00892891"/>
    <w:rsid w:val="00894459"/>
    <w:rsid w:val="00895A61"/>
    <w:rsid w:val="008A0558"/>
    <w:rsid w:val="008A72E4"/>
    <w:rsid w:val="008B2DBE"/>
    <w:rsid w:val="008B5117"/>
    <w:rsid w:val="008B5E7C"/>
    <w:rsid w:val="008B614B"/>
    <w:rsid w:val="008B668A"/>
    <w:rsid w:val="008B6EFD"/>
    <w:rsid w:val="008B71DD"/>
    <w:rsid w:val="008C097E"/>
    <w:rsid w:val="008C251F"/>
    <w:rsid w:val="008C621C"/>
    <w:rsid w:val="008C7995"/>
    <w:rsid w:val="008D1CFA"/>
    <w:rsid w:val="008D1F7B"/>
    <w:rsid w:val="008E0ADF"/>
    <w:rsid w:val="008E2077"/>
    <w:rsid w:val="008E66AA"/>
    <w:rsid w:val="008E756E"/>
    <w:rsid w:val="008E7844"/>
    <w:rsid w:val="008F055A"/>
    <w:rsid w:val="008F2482"/>
    <w:rsid w:val="008F2D8A"/>
    <w:rsid w:val="008F451F"/>
    <w:rsid w:val="008F7E4E"/>
    <w:rsid w:val="009005E7"/>
    <w:rsid w:val="009011C7"/>
    <w:rsid w:val="009022FA"/>
    <w:rsid w:val="009029C2"/>
    <w:rsid w:val="009042C8"/>
    <w:rsid w:val="0090537A"/>
    <w:rsid w:val="00906EDC"/>
    <w:rsid w:val="009070B7"/>
    <w:rsid w:val="00914BE6"/>
    <w:rsid w:val="0091508E"/>
    <w:rsid w:val="00915669"/>
    <w:rsid w:val="009204D0"/>
    <w:rsid w:val="00921CBF"/>
    <w:rsid w:val="009226FF"/>
    <w:rsid w:val="00927284"/>
    <w:rsid w:val="0093020B"/>
    <w:rsid w:val="00930657"/>
    <w:rsid w:val="00932CAD"/>
    <w:rsid w:val="0093510F"/>
    <w:rsid w:val="0093635A"/>
    <w:rsid w:val="009370DA"/>
    <w:rsid w:val="00937B79"/>
    <w:rsid w:val="00941B19"/>
    <w:rsid w:val="009446B5"/>
    <w:rsid w:val="009452F2"/>
    <w:rsid w:val="0094732E"/>
    <w:rsid w:val="0094791B"/>
    <w:rsid w:val="00951911"/>
    <w:rsid w:val="009546CA"/>
    <w:rsid w:val="0095519F"/>
    <w:rsid w:val="00960DC2"/>
    <w:rsid w:val="009613A4"/>
    <w:rsid w:val="009618BE"/>
    <w:rsid w:val="00961EE1"/>
    <w:rsid w:val="0096269E"/>
    <w:rsid w:val="00970201"/>
    <w:rsid w:val="009708A8"/>
    <w:rsid w:val="00970C22"/>
    <w:rsid w:val="00972EAA"/>
    <w:rsid w:val="00972ED5"/>
    <w:rsid w:val="009777A1"/>
    <w:rsid w:val="00980575"/>
    <w:rsid w:val="009824A2"/>
    <w:rsid w:val="00983C85"/>
    <w:rsid w:val="009841F2"/>
    <w:rsid w:val="00984D5A"/>
    <w:rsid w:val="009860CF"/>
    <w:rsid w:val="00987212"/>
    <w:rsid w:val="009872DD"/>
    <w:rsid w:val="009930F1"/>
    <w:rsid w:val="00994A2F"/>
    <w:rsid w:val="009955B7"/>
    <w:rsid w:val="009A0768"/>
    <w:rsid w:val="009A1043"/>
    <w:rsid w:val="009A3ECE"/>
    <w:rsid w:val="009A45F6"/>
    <w:rsid w:val="009A6FF9"/>
    <w:rsid w:val="009A7204"/>
    <w:rsid w:val="009A7890"/>
    <w:rsid w:val="009B18B6"/>
    <w:rsid w:val="009B28EC"/>
    <w:rsid w:val="009B4036"/>
    <w:rsid w:val="009B5515"/>
    <w:rsid w:val="009B6D4A"/>
    <w:rsid w:val="009B7DE6"/>
    <w:rsid w:val="009B7E25"/>
    <w:rsid w:val="009C0960"/>
    <w:rsid w:val="009C2621"/>
    <w:rsid w:val="009C3943"/>
    <w:rsid w:val="009C5EFD"/>
    <w:rsid w:val="009D1B20"/>
    <w:rsid w:val="009D2277"/>
    <w:rsid w:val="009D3929"/>
    <w:rsid w:val="009D4FA9"/>
    <w:rsid w:val="009D6100"/>
    <w:rsid w:val="009D68D0"/>
    <w:rsid w:val="009D6CB7"/>
    <w:rsid w:val="009D6F99"/>
    <w:rsid w:val="009D7B1E"/>
    <w:rsid w:val="009E09CF"/>
    <w:rsid w:val="009E1CB4"/>
    <w:rsid w:val="009E287A"/>
    <w:rsid w:val="009E2C7A"/>
    <w:rsid w:val="009E3A39"/>
    <w:rsid w:val="009E5783"/>
    <w:rsid w:val="009E5F25"/>
    <w:rsid w:val="009E70CF"/>
    <w:rsid w:val="009F1E94"/>
    <w:rsid w:val="009F2048"/>
    <w:rsid w:val="009F257B"/>
    <w:rsid w:val="009F370F"/>
    <w:rsid w:val="009F4A94"/>
    <w:rsid w:val="009F61DB"/>
    <w:rsid w:val="009F7269"/>
    <w:rsid w:val="009F7E04"/>
    <w:rsid w:val="00A0392D"/>
    <w:rsid w:val="00A04290"/>
    <w:rsid w:val="00A1122A"/>
    <w:rsid w:val="00A1229E"/>
    <w:rsid w:val="00A13625"/>
    <w:rsid w:val="00A140B4"/>
    <w:rsid w:val="00A15199"/>
    <w:rsid w:val="00A15580"/>
    <w:rsid w:val="00A15C28"/>
    <w:rsid w:val="00A15E62"/>
    <w:rsid w:val="00A22884"/>
    <w:rsid w:val="00A2395E"/>
    <w:rsid w:val="00A23DF9"/>
    <w:rsid w:val="00A2416A"/>
    <w:rsid w:val="00A26E10"/>
    <w:rsid w:val="00A27706"/>
    <w:rsid w:val="00A30F12"/>
    <w:rsid w:val="00A32759"/>
    <w:rsid w:val="00A3333A"/>
    <w:rsid w:val="00A339E7"/>
    <w:rsid w:val="00A346FB"/>
    <w:rsid w:val="00A35B72"/>
    <w:rsid w:val="00A35BAD"/>
    <w:rsid w:val="00A35EBF"/>
    <w:rsid w:val="00A3641F"/>
    <w:rsid w:val="00A377A1"/>
    <w:rsid w:val="00A410D1"/>
    <w:rsid w:val="00A44FBD"/>
    <w:rsid w:val="00A4509D"/>
    <w:rsid w:val="00A4528A"/>
    <w:rsid w:val="00A45F5B"/>
    <w:rsid w:val="00A45F62"/>
    <w:rsid w:val="00A5427E"/>
    <w:rsid w:val="00A552BF"/>
    <w:rsid w:val="00A55A1D"/>
    <w:rsid w:val="00A55B01"/>
    <w:rsid w:val="00A56346"/>
    <w:rsid w:val="00A57181"/>
    <w:rsid w:val="00A57646"/>
    <w:rsid w:val="00A60E4B"/>
    <w:rsid w:val="00A647FC"/>
    <w:rsid w:val="00A64893"/>
    <w:rsid w:val="00A6518E"/>
    <w:rsid w:val="00A65956"/>
    <w:rsid w:val="00A70D5D"/>
    <w:rsid w:val="00A713F3"/>
    <w:rsid w:val="00A723D6"/>
    <w:rsid w:val="00A73272"/>
    <w:rsid w:val="00A739A8"/>
    <w:rsid w:val="00A7438D"/>
    <w:rsid w:val="00A743DE"/>
    <w:rsid w:val="00A751E2"/>
    <w:rsid w:val="00A767A0"/>
    <w:rsid w:val="00A829D4"/>
    <w:rsid w:val="00A844A6"/>
    <w:rsid w:val="00A845EE"/>
    <w:rsid w:val="00A85B16"/>
    <w:rsid w:val="00A85E7D"/>
    <w:rsid w:val="00A8683C"/>
    <w:rsid w:val="00A86BF7"/>
    <w:rsid w:val="00A87CC4"/>
    <w:rsid w:val="00A87D8A"/>
    <w:rsid w:val="00A90124"/>
    <w:rsid w:val="00A902F0"/>
    <w:rsid w:val="00A93E65"/>
    <w:rsid w:val="00A97CCC"/>
    <w:rsid w:val="00AA0B59"/>
    <w:rsid w:val="00AA0FB4"/>
    <w:rsid w:val="00AA1581"/>
    <w:rsid w:val="00AA40C9"/>
    <w:rsid w:val="00AB0770"/>
    <w:rsid w:val="00AB0FB3"/>
    <w:rsid w:val="00AB1F47"/>
    <w:rsid w:val="00AB2358"/>
    <w:rsid w:val="00AB6870"/>
    <w:rsid w:val="00AB7AEE"/>
    <w:rsid w:val="00AC030C"/>
    <w:rsid w:val="00AC248E"/>
    <w:rsid w:val="00AC2C38"/>
    <w:rsid w:val="00AC4AF3"/>
    <w:rsid w:val="00AC5F99"/>
    <w:rsid w:val="00AD346C"/>
    <w:rsid w:val="00AD6DB9"/>
    <w:rsid w:val="00AE0F07"/>
    <w:rsid w:val="00AE178E"/>
    <w:rsid w:val="00AE22F6"/>
    <w:rsid w:val="00AE3868"/>
    <w:rsid w:val="00AE64CD"/>
    <w:rsid w:val="00AE6D79"/>
    <w:rsid w:val="00AE7005"/>
    <w:rsid w:val="00AE7A60"/>
    <w:rsid w:val="00AF131B"/>
    <w:rsid w:val="00AF1438"/>
    <w:rsid w:val="00AF1577"/>
    <w:rsid w:val="00AF1641"/>
    <w:rsid w:val="00AF2F1B"/>
    <w:rsid w:val="00AF41AF"/>
    <w:rsid w:val="00AF453B"/>
    <w:rsid w:val="00AF4ECF"/>
    <w:rsid w:val="00AF5281"/>
    <w:rsid w:val="00AF77F1"/>
    <w:rsid w:val="00B02DEB"/>
    <w:rsid w:val="00B03D93"/>
    <w:rsid w:val="00B041D3"/>
    <w:rsid w:val="00B05D8B"/>
    <w:rsid w:val="00B06310"/>
    <w:rsid w:val="00B06B9F"/>
    <w:rsid w:val="00B107B9"/>
    <w:rsid w:val="00B12351"/>
    <w:rsid w:val="00B123CD"/>
    <w:rsid w:val="00B1689C"/>
    <w:rsid w:val="00B17851"/>
    <w:rsid w:val="00B17C66"/>
    <w:rsid w:val="00B21B5B"/>
    <w:rsid w:val="00B220BD"/>
    <w:rsid w:val="00B22434"/>
    <w:rsid w:val="00B22AD9"/>
    <w:rsid w:val="00B252DA"/>
    <w:rsid w:val="00B30A66"/>
    <w:rsid w:val="00B366D1"/>
    <w:rsid w:val="00B374C8"/>
    <w:rsid w:val="00B4014E"/>
    <w:rsid w:val="00B5088F"/>
    <w:rsid w:val="00B50B65"/>
    <w:rsid w:val="00B54B1E"/>
    <w:rsid w:val="00B54F3A"/>
    <w:rsid w:val="00B55E77"/>
    <w:rsid w:val="00B56B9C"/>
    <w:rsid w:val="00B57FFB"/>
    <w:rsid w:val="00B60E0F"/>
    <w:rsid w:val="00B6167F"/>
    <w:rsid w:val="00B617E1"/>
    <w:rsid w:val="00B63A62"/>
    <w:rsid w:val="00B72B09"/>
    <w:rsid w:val="00B7481F"/>
    <w:rsid w:val="00B75127"/>
    <w:rsid w:val="00B76EF6"/>
    <w:rsid w:val="00B82525"/>
    <w:rsid w:val="00B90B2F"/>
    <w:rsid w:val="00B971AD"/>
    <w:rsid w:val="00B97575"/>
    <w:rsid w:val="00BA0F40"/>
    <w:rsid w:val="00BA1C12"/>
    <w:rsid w:val="00BA3E4F"/>
    <w:rsid w:val="00BA5297"/>
    <w:rsid w:val="00BA65B5"/>
    <w:rsid w:val="00BB1A79"/>
    <w:rsid w:val="00BB4824"/>
    <w:rsid w:val="00BB5F62"/>
    <w:rsid w:val="00BB6646"/>
    <w:rsid w:val="00BB6CE6"/>
    <w:rsid w:val="00BB75BB"/>
    <w:rsid w:val="00BC226C"/>
    <w:rsid w:val="00BC45BD"/>
    <w:rsid w:val="00BC4932"/>
    <w:rsid w:val="00BC5517"/>
    <w:rsid w:val="00BC55DF"/>
    <w:rsid w:val="00BC59BA"/>
    <w:rsid w:val="00BC5FF7"/>
    <w:rsid w:val="00BC7972"/>
    <w:rsid w:val="00BD1789"/>
    <w:rsid w:val="00BD416E"/>
    <w:rsid w:val="00BD74B6"/>
    <w:rsid w:val="00BE02A6"/>
    <w:rsid w:val="00BE17AF"/>
    <w:rsid w:val="00BE2400"/>
    <w:rsid w:val="00BE3802"/>
    <w:rsid w:val="00BE5E66"/>
    <w:rsid w:val="00BE7A75"/>
    <w:rsid w:val="00BF5076"/>
    <w:rsid w:val="00BF5BF8"/>
    <w:rsid w:val="00BF5E18"/>
    <w:rsid w:val="00BF678E"/>
    <w:rsid w:val="00BF7757"/>
    <w:rsid w:val="00C01634"/>
    <w:rsid w:val="00C01774"/>
    <w:rsid w:val="00C0326E"/>
    <w:rsid w:val="00C0534E"/>
    <w:rsid w:val="00C05D8E"/>
    <w:rsid w:val="00C10BED"/>
    <w:rsid w:val="00C1607F"/>
    <w:rsid w:val="00C160C3"/>
    <w:rsid w:val="00C1698F"/>
    <w:rsid w:val="00C16D0C"/>
    <w:rsid w:val="00C2049A"/>
    <w:rsid w:val="00C21302"/>
    <w:rsid w:val="00C23E2A"/>
    <w:rsid w:val="00C26AB4"/>
    <w:rsid w:val="00C26C7A"/>
    <w:rsid w:val="00C27A5B"/>
    <w:rsid w:val="00C31F22"/>
    <w:rsid w:val="00C3296A"/>
    <w:rsid w:val="00C32BAC"/>
    <w:rsid w:val="00C32F5D"/>
    <w:rsid w:val="00C3634C"/>
    <w:rsid w:val="00C36393"/>
    <w:rsid w:val="00C37A63"/>
    <w:rsid w:val="00C37D92"/>
    <w:rsid w:val="00C409DF"/>
    <w:rsid w:val="00C40CD2"/>
    <w:rsid w:val="00C442B5"/>
    <w:rsid w:val="00C459D5"/>
    <w:rsid w:val="00C45D7D"/>
    <w:rsid w:val="00C45DC7"/>
    <w:rsid w:val="00C50516"/>
    <w:rsid w:val="00C52E19"/>
    <w:rsid w:val="00C55D88"/>
    <w:rsid w:val="00C5649A"/>
    <w:rsid w:val="00C57813"/>
    <w:rsid w:val="00C616AA"/>
    <w:rsid w:val="00C62458"/>
    <w:rsid w:val="00C642B0"/>
    <w:rsid w:val="00C64511"/>
    <w:rsid w:val="00C64813"/>
    <w:rsid w:val="00C64A0A"/>
    <w:rsid w:val="00C64A6A"/>
    <w:rsid w:val="00C660B9"/>
    <w:rsid w:val="00C67B2C"/>
    <w:rsid w:val="00C70776"/>
    <w:rsid w:val="00C7135E"/>
    <w:rsid w:val="00C71E64"/>
    <w:rsid w:val="00C803BE"/>
    <w:rsid w:val="00C9185B"/>
    <w:rsid w:val="00C966CA"/>
    <w:rsid w:val="00CA00CD"/>
    <w:rsid w:val="00CA133D"/>
    <w:rsid w:val="00CA143F"/>
    <w:rsid w:val="00CA250B"/>
    <w:rsid w:val="00CA34A6"/>
    <w:rsid w:val="00CA4B78"/>
    <w:rsid w:val="00CA5A07"/>
    <w:rsid w:val="00CA660A"/>
    <w:rsid w:val="00CA7A0D"/>
    <w:rsid w:val="00CB0EF8"/>
    <w:rsid w:val="00CB1C0A"/>
    <w:rsid w:val="00CB3D36"/>
    <w:rsid w:val="00CB5D23"/>
    <w:rsid w:val="00CB6752"/>
    <w:rsid w:val="00CB72DF"/>
    <w:rsid w:val="00CB7471"/>
    <w:rsid w:val="00CC200F"/>
    <w:rsid w:val="00CC30DB"/>
    <w:rsid w:val="00CC60BD"/>
    <w:rsid w:val="00CC6F76"/>
    <w:rsid w:val="00CD08E1"/>
    <w:rsid w:val="00CD0F1D"/>
    <w:rsid w:val="00CD310D"/>
    <w:rsid w:val="00CD4732"/>
    <w:rsid w:val="00CD5491"/>
    <w:rsid w:val="00CD579C"/>
    <w:rsid w:val="00CE02B2"/>
    <w:rsid w:val="00CE07B3"/>
    <w:rsid w:val="00CE13FB"/>
    <w:rsid w:val="00CE187F"/>
    <w:rsid w:val="00CE41F9"/>
    <w:rsid w:val="00CE57F8"/>
    <w:rsid w:val="00CE6096"/>
    <w:rsid w:val="00CE670C"/>
    <w:rsid w:val="00CE7C06"/>
    <w:rsid w:val="00CF202E"/>
    <w:rsid w:val="00CF2C02"/>
    <w:rsid w:val="00CF3D2C"/>
    <w:rsid w:val="00CF52F9"/>
    <w:rsid w:val="00CF543F"/>
    <w:rsid w:val="00CF6074"/>
    <w:rsid w:val="00CF7CDB"/>
    <w:rsid w:val="00D00519"/>
    <w:rsid w:val="00D0059B"/>
    <w:rsid w:val="00D00AFD"/>
    <w:rsid w:val="00D01426"/>
    <w:rsid w:val="00D0198C"/>
    <w:rsid w:val="00D05995"/>
    <w:rsid w:val="00D07032"/>
    <w:rsid w:val="00D07C06"/>
    <w:rsid w:val="00D1181E"/>
    <w:rsid w:val="00D1205B"/>
    <w:rsid w:val="00D14E73"/>
    <w:rsid w:val="00D15E85"/>
    <w:rsid w:val="00D16BF1"/>
    <w:rsid w:val="00D21E8F"/>
    <w:rsid w:val="00D23218"/>
    <w:rsid w:val="00D23CA4"/>
    <w:rsid w:val="00D24970"/>
    <w:rsid w:val="00D27298"/>
    <w:rsid w:val="00D30060"/>
    <w:rsid w:val="00D31846"/>
    <w:rsid w:val="00D349AF"/>
    <w:rsid w:val="00D35B31"/>
    <w:rsid w:val="00D36016"/>
    <w:rsid w:val="00D37505"/>
    <w:rsid w:val="00D40331"/>
    <w:rsid w:val="00D409C1"/>
    <w:rsid w:val="00D40ABC"/>
    <w:rsid w:val="00D40C21"/>
    <w:rsid w:val="00D41819"/>
    <w:rsid w:val="00D44DB4"/>
    <w:rsid w:val="00D4624A"/>
    <w:rsid w:val="00D4625A"/>
    <w:rsid w:val="00D46D3E"/>
    <w:rsid w:val="00D505E2"/>
    <w:rsid w:val="00D50677"/>
    <w:rsid w:val="00D52764"/>
    <w:rsid w:val="00D55416"/>
    <w:rsid w:val="00D5771E"/>
    <w:rsid w:val="00D57BF8"/>
    <w:rsid w:val="00D614BB"/>
    <w:rsid w:val="00D61910"/>
    <w:rsid w:val="00D62CDB"/>
    <w:rsid w:val="00D64802"/>
    <w:rsid w:val="00D650DE"/>
    <w:rsid w:val="00D67CE9"/>
    <w:rsid w:val="00D71183"/>
    <w:rsid w:val="00D73DEB"/>
    <w:rsid w:val="00D745AD"/>
    <w:rsid w:val="00D7491F"/>
    <w:rsid w:val="00D74996"/>
    <w:rsid w:val="00D7647A"/>
    <w:rsid w:val="00D764ED"/>
    <w:rsid w:val="00D81D57"/>
    <w:rsid w:val="00D83466"/>
    <w:rsid w:val="00D84586"/>
    <w:rsid w:val="00D854AC"/>
    <w:rsid w:val="00D863E4"/>
    <w:rsid w:val="00D86CAC"/>
    <w:rsid w:val="00D91087"/>
    <w:rsid w:val="00D93F14"/>
    <w:rsid w:val="00D94B33"/>
    <w:rsid w:val="00D95381"/>
    <w:rsid w:val="00D97927"/>
    <w:rsid w:val="00DA0F7E"/>
    <w:rsid w:val="00DA10D6"/>
    <w:rsid w:val="00DA5996"/>
    <w:rsid w:val="00DA5EE9"/>
    <w:rsid w:val="00DA67BA"/>
    <w:rsid w:val="00DB2911"/>
    <w:rsid w:val="00DB7A1E"/>
    <w:rsid w:val="00DB7B0F"/>
    <w:rsid w:val="00DB7F52"/>
    <w:rsid w:val="00DC0B80"/>
    <w:rsid w:val="00DC657C"/>
    <w:rsid w:val="00DC6F11"/>
    <w:rsid w:val="00DC7E2C"/>
    <w:rsid w:val="00DD0B6B"/>
    <w:rsid w:val="00DD1A1A"/>
    <w:rsid w:val="00DD3305"/>
    <w:rsid w:val="00DD3C62"/>
    <w:rsid w:val="00DD3FFB"/>
    <w:rsid w:val="00DD4407"/>
    <w:rsid w:val="00DD5AE2"/>
    <w:rsid w:val="00DD5ED7"/>
    <w:rsid w:val="00DD60AA"/>
    <w:rsid w:val="00DD6B19"/>
    <w:rsid w:val="00DE22BE"/>
    <w:rsid w:val="00DE472D"/>
    <w:rsid w:val="00DE4AA9"/>
    <w:rsid w:val="00DE64BF"/>
    <w:rsid w:val="00DE7E03"/>
    <w:rsid w:val="00DF145D"/>
    <w:rsid w:val="00DF215D"/>
    <w:rsid w:val="00DF2D06"/>
    <w:rsid w:val="00DF3010"/>
    <w:rsid w:val="00DF3B0E"/>
    <w:rsid w:val="00DF57B4"/>
    <w:rsid w:val="00DF5DC5"/>
    <w:rsid w:val="00DF6B0E"/>
    <w:rsid w:val="00E01E79"/>
    <w:rsid w:val="00E026E8"/>
    <w:rsid w:val="00E034E8"/>
    <w:rsid w:val="00E0416A"/>
    <w:rsid w:val="00E04A75"/>
    <w:rsid w:val="00E05455"/>
    <w:rsid w:val="00E0670F"/>
    <w:rsid w:val="00E178E5"/>
    <w:rsid w:val="00E2166E"/>
    <w:rsid w:val="00E21DE5"/>
    <w:rsid w:val="00E21E56"/>
    <w:rsid w:val="00E2227F"/>
    <w:rsid w:val="00E22CD9"/>
    <w:rsid w:val="00E2579F"/>
    <w:rsid w:val="00E2678D"/>
    <w:rsid w:val="00E2680E"/>
    <w:rsid w:val="00E27DB6"/>
    <w:rsid w:val="00E31EE9"/>
    <w:rsid w:val="00E332CA"/>
    <w:rsid w:val="00E3387E"/>
    <w:rsid w:val="00E342BD"/>
    <w:rsid w:val="00E37FFE"/>
    <w:rsid w:val="00E43A41"/>
    <w:rsid w:val="00E44B76"/>
    <w:rsid w:val="00E46EDB"/>
    <w:rsid w:val="00E47E65"/>
    <w:rsid w:val="00E50CFE"/>
    <w:rsid w:val="00E52B44"/>
    <w:rsid w:val="00E542C4"/>
    <w:rsid w:val="00E54745"/>
    <w:rsid w:val="00E550F3"/>
    <w:rsid w:val="00E561EE"/>
    <w:rsid w:val="00E603DA"/>
    <w:rsid w:val="00E65CFA"/>
    <w:rsid w:val="00E6607D"/>
    <w:rsid w:val="00E66349"/>
    <w:rsid w:val="00E67E02"/>
    <w:rsid w:val="00E708EE"/>
    <w:rsid w:val="00E70D55"/>
    <w:rsid w:val="00E71768"/>
    <w:rsid w:val="00E7398E"/>
    <w:rsid w:val="00E7431F"/>
    <w:rsid w:val="00E777C3"/>
    <w:rsid w:val="00E84BE0"/>
    <w:rsid w:val="00E90C51"/>
    <w:rsid w:val="00E93620"/>
    <w:rsid w:val="00E945A6"/>
    <w:rsid w:val="00E95637"/>
    <w:rsid w:val="00E95823"/>
    <w:rsid w:val="00EA10E9"/>
    <w:rsid w:val="00EA197A"/>
    <w:rsid w:val="00EA1E10"/>
    <w:rsid w:val="00EA251B"/>
    <w:rsid w:val="00EA73C5"/>
    <w:rsid w:val="00EB1B72"/>
    <w:rsid w:val="00EB398D"/>
    <w:rsid w:val="00EB5445"/>
    <w:rsid w:val="00EC1D1E"/>
    <w:rsid w:val="00EC2886"/>
    <w:rsid w:val="00EC2895"/>
    <w:rsid w:val="00EC2A07"/>
    <w:rsid w:val="00EC2F31"/>
    <w:rsid w:val="00EC4834"/>
    <w:rsid w:val="00EC5F98"/>
    <w:rsid w:val="00ED3925"/>
    <w:rsid w:val="00ED3C96"/>
    <w:rsid w:val="00ED3D28"/>
    <w:rsid w:val="00ED59C3"/>
    <w:rsid w:val="00ED6E64"/>
    <w:rsid w:val="00ED7F3E"/>
    <w:rsid w:val="00EE115F"/>
    <w:rsid w:val="00EE20D9"/>
    <w:rsid w:val="00EE680A"/>
    <w:rsid w:val="00EE7741"/>
    <w:rsid w:val="00EE7BEB"/>
    <w:rsid w:val="00EE7C27"/>
    <w:rsid w:val="00EF1408"/>
    <w:rsid w:val="00EF2B17"/>
    <w:rsid w:val="00EF3A9F"/>
    <w:rsid w:val="00EF61A0"/>
    <w:rsid w:val="00EF66BD"/>
    <w:rsid w:val="00F00552"/>
    <w:rsid w:val="00F0372A"/>
    <w:rsid w:val="00F04112"/>
    <w:rsid w:val="00F059E8"/>
    <w:rsid w:val="00F06DA6"/>
    <w:rsid w:val="00F07E58"/>
    <w:rsid w:val="00F12640"/>
    <w:rsid w:val="00F1363F"/>
    <w:rsid w:val="00F15408"/>
    <w:rsid w:val="00F22CF4"/>
    <w:rsid w:val="00F23BA8"/>
    <w:rsid w:val="00F260C7"/>
    <w:rsid w:val="00F264C9"/>
    <w:rsid w:val="00F31682"/>
    <w:rsid w:val="00F33BAD"/>
    <w:rsid w:val="00F36297"/>
    <w:rsid w:val="00F37C98"/>
    <w:rsid w:val="00F435DA"/>
    <w:rsid w:val="00F44E2A"/>
    <w:rsid w:val="00F44F01"/>
    <w:rsid w:val="00F45572"/>
    <w:rsid w:val="00F46B64"/>
    <w:rsid w:val="00F500F1"/>
    <w:rsid w:val="00F51F29"/>
    <w:rsid w:val="00F549CF"/>
    <w:rsid w:val="00F55219"/>
    <w:rsid w:val="00F553D7"/>
    <w:rsid w:val="00F67784"/>
    <w:rsid w:val="00F70590"/>
    <w:rsid w:val="00F71CA8"/>
    <w:rsid w:val="00F72075"/>
    <w:rsid w:val="00F75C34"/>
    <w:rsid w:val="00F76913"/>
    <w:rsid w:val="00F76BBE"/>
    <w:rsid w:val="00F771BA"/>
    <w:rsid w:val="00F77511"/>
    <w:rsid w:val="00F776A7"/>
    <w:rsid w:val="00F77CD9"/>
    <w:rsid w:val="00F80A4C"/>
    <w:rsid w:val="00F844BA"/>
    <w:rsid w:val="00F84775"/>
    <w:rsid w:val="00F84F1A"/>
    <w:rsid w:val="00F87162"/>
    <w:rsid w:val="00F87810"/>
    <w:rsid w:val="00F95FE4"/>
    <w:rsid w:val="00F96138"/>
    <w:rsid w:val="00F96337"/>
    <w:rsid w:val="00F97FF9"/>
    <w:rsid w:val="00FA19A6"/>
    <w:rsid w:val="00FA7863"/>
    <w:rsid w:val="00FB04A2"/>
    <w:rsid w:val="00FB0E84"/>
    <w:rsid w:val="00FB11A2"/>
    <w:rsid w:val="00FB44FB"/>
    <w:rsid w:val="00FB5D84"/>
    <w:rsid w:val="00FB731A"/>
    <w:rsid w:val="00FB7816"/>
    <w:rsid w:val="00FC03E5"/>
    <w:rsid w:val="00FC0D8F"/>
    <w:rsid w:val="00FC1252"/>
    <w:rsid w:val="00FC1ADE"/>
    <w:rsid w:val="00FC1B1C"/>
    <w:rsid w:val="00FC264A"/>
    <w:rsid w:val="00FC471C"/>
    <w:rsid w:val="00FC494D"/>
    <w:rsid w:val="00FC6D71"/>
    <w:rsid w:val="00FD2194"/>
    <w:rsid w:val="00FD2643"/>
    <w:rsid w:val="00FD5285"/>
    <w:rsid w:val="00FE222C"/>
    <w:rsid w:val="00FE2458"/>
    <w:rsid w:val="00FE3464"/>
    <w:rsid w:val="00FE41EE"/>
    <w:rsid w:val="00FE4677"/>
    <w:rsid w:val="00FE498A"/>
    <w:rsid w:val="00FE53D0"/>
    <w:rsid w:val="00FE7F2E"/>
    <w:rsid w:val="00FF00E1"/>
    <w:rsid w:val="00FF1388"/>
    <w:rsid w:val="00FF5EF2"/>
    <w:rsid w:val="00FF6EC1"/>
    <w:rsid w:val="2EFE285B"/>
    <w:rsid w:val="373C5522"/>
    <w:rsid w:val="3CBFC139"/>
    <w:rsid w:val="659C295B"/>
    <w:rsid w:val="6911439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3AA6841"/>
  <w15:docId w15:val="{2EEE5481-BEC0-4BB6-B82E-00D38F13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5A07"/>
  </w:style>
  <w:style w:type="paragraph" w:styleId="Nadpis1">
    <w:name w:val="heading 1"/>
    <w:basedOn w:val="Normln"/>
    <w:next w:val="Normln"/>
    <w:link w:val="Nadpis1Char"/>
    <w:qFormat/>
    <w:rsid w:val="00FD5285"/>
    <w:pPr>
      <w:keepNext/>
      <w:spacing w:before="240" w:after="60"/>
      <w:outlineLvl w:val="0"/>
    </w:pPr>
    <w:rPr>
      <w:rFonts w:ascii="Arial" w:hAnsi="Arial" w:cs="Arial"/>
      <w:b/>
      <w:bCs/>
      <w:kern w:val="32"/>
      <w:sz w:val="32"/>
      <w:szCs w:val="32"/>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qFormat/>
    <w:rsid w:val="005C36C8"/>
    <w:pPr>
      <w:keepNext/>
      <w:spacing w:before="240" w:after="60"/>
      <w:outlineLvl w:val="1"/>
    </w:pPr>
    <w:rPr>
      <w:rFonts w:ascii="Arial" w:hAnsi="Arial" w:cs="Arial"/>
      <w:b/>
      <w:bCs/>
      <w:i/>
      <w:iCs/>
      <w:sz w:val="28"/>
      <w:szCs w:val="28"/>
      <w:lang w:val="de-DE"/>
    </w:rPr>
  </w:style>
  <w:style w:type="paragraph" w:styleId="Nadpis40">
    <w:name w:val="heading 4"/>
    <w:basedOn w:val="Normln"/>
    <w:next w:val="Normln"/>
    <w:qFormat/>
    <w:rsid w:val="00CD5491"/>
    <w:pPr>
      <w:keepNext/>
      <w:spacing w:before="240" w:after="60"/>
      <w:outlineLvl w:val="3"/>
    </w:pPr>
    <w:rPr>
      <w:b/>
      <w:bCs/>
      <w:sz w:val="28"/>
      <w:szCs w:val="28"/>
    </w:rPr>
  </w:style>
  <w:style w:type="paragraph" w:styleId="Nadpis5">
    <w:name w:val="heading 5"/>
    <w:basedOn w:val="Normln"/>
    <w:next w:val="Normln"/>
    <w:link w:val="Nadpis5Char"/>
    <w:qFormat/>
    <w:rsid w:val="00961EE1"/>
    <w:pPr>
      <w:keepNext/>
      <w:outlineLvl w:val="4"/>
    </w:pPr>
    <w:rPr>
      <w:b/>
      <w:sz w:val="24"/>
      <w:u w:val="single"/>
      <w:lang w:eastAsia="de-DE"/>
    </w:rPr>
  </w:style>
  <w:style w:type="paragraph" w:styleId="Nadpis6">
    <w:name w:val="heading 6"/>
    <w:basedOn w:val="Normln"/>
    <w:next w:val="Normln"/>
    <w:link w:val="Nadpis6Char"/>
    <w:qFormat/>
    <w:rsid w:val="00FD5285"/>
    <w:pPr>
      <w:spacing w:before="240" w:after="60"/>
      <w:outlineLvl w:val="5"/>
    </w:pPr>
    <w:rPr>
      <w:b/>
      <w:bCs/>
      <w:sz w:val="22"/>
      <w:szCs w:val="22"/>
    </w:rPr>
  </w:style>
  <w:style w:type="paragraph" w:styleId="Nadpis9">
    <w:name w:val="heading 9"/>
    <w:basedOn w:val="Normln"/>
    <w:next w:val="Normln"/>
    <w:link w:val="Nadpis9Char"/>
    <w:qFormat/>
    <w:rsid w:val="00FD5285"/>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OM">
    <w:name w:val="NADPIS 1 OM"/>
    <w:basedOn w:val="Normln"/>
    <w:rsid w:val="00D21E8F"/>
    <w:pPr>
      <w:numPr>
        <w:numId w:val="11"/>
      </w:numPr>
      <w:spacing w:before="120"/>
      <w:jc w:val="both"/>
    </w:pPr>
    <w:rPr>
      <w:rFonts w:ascii="Arial" w:hAnsi="Arial" w:cs="Arial"/>
      <w:b/>
      <w:sz w:val="36"/>
      <w:lang w:val="en-GB"/>
    </w:rPr>
  </w:style>
  <w:style w:type="paragraph" w:customStyle="1" w:styleId="NADPIS2OM">
    <w:name w:val="NADPIS 2 OM"/>
    <w:basedOn w:val="Normln"/>
    <w:rsid w:val="00D86CAC"/>
    <w:pPr>
      <w:numPr>
        <w:ilvl w:val="1"/>
        <w:numId w:val="11"/>
      </w:numPr>
      <w:tabs>
        <w:tab w:val="left" w:pos="709"/>
      </w:tabs>
      <w:spacing w:before="480" w:after="120"/>
      <w:jc w:val="both"/>
      <w:outlineLvl w:val="2"/>
    </w:pPr>
    <w:rPr>
      <w:rFonts w:ascii="Arial" w:hAnsi="Arial" w:cs="Arial"/>
      <w:b/>
      <w:sz w:val="28"/>
      <w:szCs w:val="28"/>
    </w:rPr>
  </w:style>
  <w:style w:type="paragraph" w:customStyle="1" w:styleId="NADPIS3OM">
    <w:name w:val="NADPIS 3 OM"/>
    <w:basedOn w:val="Normln"/>
    <w:autoRedefine/>
    <w:rsid w:val="00D86CAC"/>
    <w:pPr>
      <w:numPr>
        <w:ilvl w:val="2"/>
        <w:numId w:val="11"/>
      </w:numPr>
      <w:spacing w:before="480" w:after="120"/>
      <w:jc w:val="both"/>
      <w:outlineLvl w:val="3"/>
    </w:pPr>
    <w:rPr>
      <w:rFonts w:ascii="Arial" w:hAnsi="Arial" w:cs="Arial"/>
      <w:b/>
      <w:bCs/>
      <w:smallCaps/>
    </w:rPr>
  </w:style>
  <w:style w:type="paragraph" w:customStyle="1" w:styleId="NORMLNOM">
    <w:name w:val="NORMÁLNÍ OM"/>
    <w:basedOn w:val="Normln"/>
    <w:rsid w:val="00D86CAC"/>
    <w:pPr>
      <w:spacing w:before="120"/>
      <w:jc w:val="both"/>
    </w:pPr>
    <w:rPr>
      <w:rFonts w:ascii="Arial" w:hAnsi="Arial" w:cs="Arial"/>
      <w:lang w:val="en-GB"/>
    </w:rPr>
  </w:style>
  <w:style w:type="paragraph" w:customStyle="1" w:styleId="ODRKYOM">
    <w:name w:val="ODRÁŽKY OM"/>
    <w:basedOn w:val="NORMLNOM"/>
    <w:rsid w:val="00D86CAC"/>
    <w:pPr>
      <w:spacing w:before="60"/>
    </w:pPr>
    <w:rPr>
      <w:lang w:val="pl-PL"/>
    </w:rPr>
  </w:style>
  <w:style w:type="paragraph" w:customStyle="1" w:styleId="NADPIS10">
    <w:name w:val="NADPIS 1"/>
    <w:basedOn w:val="Normln"/>
    <w:rsid w:val="00D86CAC"/>
    <w:pPr>
      <w:tabs>
        <w:tab w:val="left" w:pos="2127"/>
      </w:tabs>
      <w:spacing w:before="600" w:after="120"/>
      <w:jc w:val="center"/>
      <w:outlineLvl w:val="0"/>
    </w:pPr>
    <w:rPr>
      <w:rFonts w:ascii="Arial" w:hAnsi="Arial" w:cs="Arial"/>
      <w:b/>
      <w:sz w:val="36"/>
      <w:szCs w:val="36"/>
    </w:rPr>
  </w:style>
  <w:style w:type="paragraph" w:customStyle="1" w:styleId="NADPIS4OM">
    <w:name w:val="NADPIS 4 OM"/>
    <w:basedOn w:val="NADPIS3OM"/>
    <w:rsid w:val="00D86CAC"/>
    <w:pPr>
      <w:numPr>
        <w:ilvl w:val="0"/>
        <w:numId w:val="5"/>
      </w:numPr>
      <w:spacing w:before="240"/>
      <w:outlineLvl w:val="9"/>
    </w:pPr>
    <w:rPr>
      <w:bCs w:val="0"/>
      <w:smallCaps w:val="0"/>
    </w:rPr>
  </w:style>
  <w:style w:type="paragraph" w:customStyle="1" w:styleId="NADPIS4">
    <w:name w:val="NADPIS 4"/>
    <w:basedOn w:val="Normln"/>
    <w:rsid w:val="00D86CAC"/>
    <w:pPr>
      <w:numPr>
        <w:numId w:val="6"/>
      </w:numPr>
      <w:spacing w:before="240" w:after="120"/>
      <w:jc w:val="both"/>
    </w:pPr>
    <w:rPr>
      <w:rFonts w:ascii="Arial" w:hAnsi="Arial" w:cs="Arial"/>
      <w:b/>
      <w:lang w:val="en-GB"/>
    </w:rPr>
  </w:style>
  <w:style w:type="paragraph" w:customStyle="1" w:styleId="NORMALNIOM">
    <w:name w:val="NORMALNI OM"/>
    <w:basedOn w:val="Normln"/>
    <w:rsid w:val="00D21E8F"/>
    <w:pPr>
      <w:spacing w:before="120"/>
      <w:jc w:val="both"/>
    </w:pPr>
    <w:rPr>
      <w:rFonts w:ascii="Arial" w:hAnsi="Arial" w:cs="Arial"/>
      <w:lang w:val="en-GB"/>
    </w:rPr>
  </w:style>
  <w:style w:type="paragraph" w:customStyle="1" w:styleId="ODRAZKYOM">
    <w:name w:val="ODRAZKY OM"/>
    <w:basedOn w:val="NORMALNIOM"/>
    <w:rsid w:val="00D86CAC"/>
    <w:pPr>
      <w:numPr>
        <w:numId w:val="7"/>
      </w:numPr>
      <w:spacing w:before="60"/>
    </w:pPr>
    <w:rPr>
      <w:lang w:val="pl-PL"/>
    </w:rPr>
  </w:style>
  <w:style w:type="paragraph" w:customStyle="1" w:styleId="NADPISOM1">
    <w:name w:val="NADPIS OM 1"/>
    <w:basedOn w:val="Normln"/>
    <w:rsid w:val="00D21E8F"/>
    <w:pPr>
      <w:numPr>
        <w:numId w:val="8"/>
      </w:numPr>
      <w:spacing w:before="600" w:after="120"/>
      <w:jc w:val="both"/>
    </w:pPr>
    <w:rPr>
      <w:rFonts w:ascii="Arial" w:hAnsi="Arial" w:cs="Arial"/>
      <w:b/>
      <w:sz w:val="36"/>
      <w:lang w:val="en-GB"/>
    </w:rPr>
  </w:style>
  <w:style w:type="paragraph" w:customStyle="1" w:styleId="B4">
    <w:name w:val="B4"/>
    <w:basedOn w:val="Normln"/>
    <w:rsid w:val="00DE22BE"/>
    <w:pPr>
      <w:numPr>
        <w:ilvl w:val="3"/>
        <w:numId w:val="12"/>
      </w:numPr>
      <w:spacing w:before="120"/>
      <w:jc w:val="both"/>
      <w:outlineLvl w:val="3"/>
    </w:pPr>
    <w:rPr>
      <w:rFonts w:ascii="Arial" w:hAnsi="Arial" w:cs="Arial"/>
      <w:b/>
      <w:bCs/>
      <w:smallCaps/>
    </w:rPr>
  </w:style>
  <w:style w:type="paragraph" w:customStyle="1" w:styleId="OMODRAZKY">
    <w:name w:val="OM ODRAZKY"/>
    <w:basedOn w:val="Normln"/>
    <w:rsid w:val="002E0459"/>
    <w:pPr>
      <w:widowControl w:val="0"/>
      <w:numPr>
        <w:numId w:val="15"/>
      </w:numPr>
      <w:tabs>
        <w:tab w:val="left" w:pos="180"/>
      </w:tabs>
      <w:adjustRightInd w:val="0"/>
      <w:spacing w:before="120"/>
      <w:jc w:val="both"/>
      <w:textAlignment w:val="baseline"/>
    </w:pPr>
    <w:rPr>
      <w:rFonts w:ascii="Arial" w:hAnsi="Arial" w:cs="Arial"/>
      <w:b/>
    </w:rPr>
  </w:style>
  <w:style w:type="paragraph" w:customStyle="1" w:styleId="NORMALOM">
    <w:name w:val="NORMAL OM"/>
    <w:basedOn w:val="Normln"/>
    <w:rsid w:val="00D97927"/>
    <w:pPr>
      <w:spacing w:before="120"/>
      <w:ind w:left="771" w:hanging="771"/>
      <w:jc w:val="both"/>
    </w:pPr>
    <w:rPr>
      <w:rFonts w:ascii="Arial" w:hAnsi="Arial" w:cs="Arial"/>
    </w:rPr>
  </w:style>
  <w:style w:type="paragraph" w:customStyle="1" w:styleId="OMTEXTODRAZKY">
    <w:name w:val="OM TEXT ODRAZKY"/>
    <w:basedOn w:val="OMODRAZKY"/>
    <w:rsid w:val="00D97927"/>
    <w:pPr>
      <w:ind w:left="0" w:firstLine="0"/>
    </w:pPr>
    <w:rPr>
      <w:lang w:val="es-ES"/>
    </w:rPr>
  </w:style>
  <w:style w:type="paragraph" w:customStyle="1" w:styleId="OMODRAZKYTEXT">
    <w:name w:val="OM ODRAZKY TEXT"/>
    <w:basedOn w:val="OMODRAZKY"/>
    <w:rsid w:val="00D97927"/>
    <w:pPr>
      <w:numPr>
        <w:numId w:val="14"/>
      </w:numPr>
    </w:pPr>
    <w:rPr>
      <w:lang w:val="es-ES"/>
    </w:rPr>
  </w:style>
  <w:style w:type="paragraph" w:customStyle="1" w:styleId="NORMANLIOM">
    <w:name w:val="NORMANLI OM"/>
    <w:basedOn w:val="Normln"/>
    <w:rsid w:val="002E0459"/>
    <w:pPr>
      <w:widowControl w:val="0"/>
      <w:tabs>
        <w:tab w:val="left" w:pos="180"/>
      </w:tabs>
      <w:adjustRightInd w:val="0"/>
      <w:spacing w:before="120"/>
      <w:jc w:val="both"/>
      <w:textAlignment w:val="baseline"/>
    </w:pPr>
    <w:rPr>
      <w:rFonts w:ascii="Arial" w:hAnsi="Arial" w:cs="Arial"/>
      <w:b/>
    </w:rPr>
  </w:style>
  <w:style w:type="paragraph" w:styleId="Textpoznpodarou">
    <w:name w:val="footnote text"/>
    <w:aliases w:val="Schriftart: 9 pt,Schriftart: 10 pt,Schriftart: 8 pt,pozn. pod čarou,Text poznámky pod čiarou 007,Fußnotentextf,Geneva 9,Font: Geneva 9,Boston 10,f"/>
    <w:basedOn w:val="Normln"/>
    <w:semiHidden/>
    <w:rsid w:val="00F96337"/>
  </w:style>
  <w:style w:type="character" w:styleId="Znakapoznpodarou">
    <w:name w:val="footnote reference"/>
    <w:basedOn w:val="Standardnpsmoodstavce"/>
    <w:semiHidden/>
    <w:rsid w:val="00F96337"/>
    <w:rPr>
      <w:vertAlign w:val="superscript"/>
    </w:rPr>
  </w:style>
  <w:style w:type="character" w:styleId="Hypertextovodkaz">
    <w:name w:val="Hyperlink"/>
    <w:basedOn w:val="Standardnpsmoodstavce"/>
    <w:uiPriority w:val="99"/>
    <w:rsid w:val="00B03D93"/>
    <w:rPr>
      <w:color w:val="0000FF"/>
      <w:u w:val="single"/>
    </w:rPr>
  </w:style>
  <w:style w:type="paragraph" w:styleId="Textbubliny">
    <w:name w:val="Balloon Text"/>
    <w:basedOn w:val="Normln"/>
    <w:semiHidden/>
    <w:rsid w:val="0073530A"/>
    <w:rPr>
      <w:rFonts w:ascii="Tahoma" w:hAnsi="Tahoma" w:cs="Tahoma"/>
      <w:sz w:val="16"/>
      <w:szCs w:val="16"/>
    </w:rPr>
  </w:style>
  <w:style w:type="character" w:styleId="Sledovanodkaz">
    <w:name w:val="FollowedHyperlink"/>
    <w:basedOn w:val="Standardnpsmoodstavce"/>
    <w:rsid w:val="0073530A"/>
    <w:rPr>
      <w:color w:val="800080"/>
      <w:u w:val="single"/>
    </w:rPr>
  </w:style>
  <w:style w:type="character" w:styleId="Odkaznakoment">
    <w:name w:val="annotation reference"/>
    <w:basedOn w:val="Standardnpsmoodstavce"/>
    <w:semiHidden/>
    <w:rsid w:val="00AC4AF3"/>
    <w:rPr>
      <w:sz w:val="16"/>
      <w:szCs w:val="16"/>
    </w:rPr>
  </w:style>
  <w:style w:type="paragraph" w:styleId="Textkomente">
    <w:name w:val="annotation text"/>
    <w:basedOn w:val="Normln"/>
    <w:semiHidden/>
    <w:rsid w:val="00AC4AF3"/>
  </w:style>
  <w:style w:type="paragraph" w:styleId="Pedmtkomente">
    <w:name w:val="annotation subject"/>
    <w:basedOn w:val="Textkomente"/>
    <w:next w:val="Textkomente"/>
    <w:semiHidden/>
    <w:rsid w:val="00AC4AF3"/>
    <w:rPr>
      <w:b/>
      <w:bCs/>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DF3B0E"/>
    <w:pPr>
      <w:spacing w:after="160" w:line="240" w:lineRule="exact"/>
    </w:pPr>
    <w:rPr>
      <w:rFonts w:ascii="Tahoma" w:hAnsi="Tahoma"/>
      <w:lang w:val="en-US" w:eastAsia="en-US"/>
    </w:rPr>
  </w:style>
  <w:style w:type="paragraph" w:styleId="Zhlav">
    <w:name w:val="header"/>
    <w:basedOn w:val="Normln"/>
    <w:link w:val="ZhlavChar"/>
    <w:uiPriority w:val="99"/>
    <w:rsid w:val="00DF3B0E"/>
    <w:pPr>
      <w:tabs>
        <w:tab w:val="center" w:pos="4536"/>
        <w:tab w:val="right" w:pos="9072"/>
      </w:tabs>
    </w:pPr>
  </w:style>
  <w:style w:type="paragraph" w:styleId="Zpat">
    <w:name w:val="footer"/>
    <w:basedOn w:val="Normln"/>
    <w:link w:val="ZpatChar"/>
    <w:uiPriority w:val="99"/>
    <w:rsid w:val="00DF3B0E"/>
    <w:pPr>
      <w:tabs>
        <w:tab w:val="center" w:pos="4536"/>
        <w:tab w:val="right" w:pos="9072"/>
      </w:tabs>
    </w:pPr>
  </w:style>
  <w:style w:type="character" w:styleId="slostrnky">
    <w:name w:val="page number"/>
    <w:basedOn w:val="Standardnpsmoodstavce"/>
    <w:rsid w:val="00EF1408"/>
  </w:style>
  <w:style w:type="character" w:customStyle="1" w:styleId="label">
    <w:name w:val="label"/>
    <w:basedOn w:val="Standardnpsmoodstavce"/>
    <w:rsid w:val="000913D6"/>
  </w:style>
  <w:style w:type="paragraph" w:customStyle="1" w:styleId="CharChar1">
    <w:name w:val="Char Char1"/>
    <w:basedOn w:val="Normln"/>
    <w:rsid w:val="00340FFE"/>
    <w:pPr>
      <w:spacing w:after="160" w:line="240" w:lineRule="exact"/>
    </w:pPr>
    <w:rPr>
      <w:rFonts w:ascii="Tahoma" w:hAnsi="Tahoma"/>
      <w:lang w:val="en-US" w:eastAsia="en-US"/>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5C36C8"/>
    <w:rPr>
      <w:rFonts w:ascii="Arial" w:hAnsi="Arial" w:cs="Arial"/>
      <w:b/>
      <w:bCs/>
      <w:i/>
      <w:iCs/>
      <w:sz w:val="28"/>
      <w:szCs w:val="28"/>
      <w:lang w:val="de-DE" w:eastAsia="cs-CZ" w:bidi="ar-SA"/>
    </w:rPr>
  </w:style>
  <w:style w:type="paragraph" w:customStyle="1" w:styleId="textPP">
    <w:name w:val="text PPŽ"/>
    <w:link w:val="textPPChar"/>
    <w:rsid w:val="000447A0"/>
    <w:pPr>
      <w:jc w:val="both"/>
    </w:pPr>
    <w:rPr>
      <w:rFonts w:cs="Arial"/>
      <w:bCs/>
      <w:iCs/>
      <w:sz w:val="24"/>
      <w:szCs w:val="28"/>
    </w:rPr>
  </w:style>
  <w:style w:type="character" w:customStyle="1" w:styleId="textPPChar">
    <w:name w:val="text PPŽ Char"/>
    <w:basedOn w:val="Standardnpsmoodstavce"/>
    <w:link w:val="textPP"/>
    <w:rsid w:val="000447A0"/>
    <w:rPr>
      <w:rFonts w:cs="Arial"/>
      <w:bCs/>
      <w:iCs/>
      <w:sz w:val="24"/>
      <w:szCs w:val="28"/>
      <w:lang w:val="cs-CZ" w:eastAsia="cs-CZ" w:bidi="ar-SA"/>
    </w:rPr>
  </w:style>
  <w:style w:type="character" w:customStyle="1" w:styleId="Nadpis1Char">
    <w:name w:val="Nadpis 1 Char"/>
    <w:basedOn w:val="Standardnpsmoodstavce"/>
    <w:link w:val="Nadpis1"/>
    <w:rsid w:val="00FD5285"/>
    <w:rPr>
      <w:rFonts w:ascii="Arial" w:hAnsi="Arial" w:cs="Arial"/>
      <w:b/>
      <w:bCs/>
      <w:kern w:val="32"/>
      <w:sz w:val="32"/>
      <w:szCs w:val="32"/>
    </w:rPr>
  </w:style>
  <w:style w:type="character" w:customStyle="1" w:styleId="Nadpis5Char">
    <w:name w:val="Nadpis 5 Char"/>
    <w:basedOn w:val="Standardnpsmoodstavce"/>
    <w:link w:val="Nadpis5"/>
    <w:rsid w:val="00961EE1"/>
    <w:rPr>
      <w:b/>
      <w:sz w:val="24"/>
      <w:u w:val="single"/>
      <w:lang w:eastAsia="de-DE"/>
    </w:rPr>
  </w:style>
  <w:style w:type="character" w:customStyle="1" w:styleId="Nadpis6Char">
    <w:name w:val="Nadpis 6 Char"/>
    <w:basedOn w:val="Standardnpsmoodstavce"/>
    <w:link w:val="Nadpis6"/>
    <w:rsid w:val="00FD5285"/>
    <w:rPr>
      <w:b/>
      <w:bCs/>
      <w:sz w:val="22"/>
      <w:szCs w:val="22"/>
    </w:rPr>
  </w:style>
  <w:style w:type="character" w:customStyle="1" w:styleId="Nadpis9Char">
    <w:name w:val="Nadpis 9 Char"/>
    <w:basedOn w:val="Standardnpsmoodstavce"/>
    <w:link w:val="Nadpis9"/>
    <w:rsid w:val="00FD5285"/>
    <w:rPr>
      <w:rFonts w:ascii="Arial" w:hAnsi="Arial" w:cs="Arial"/>
      <w:sz w:val="22"/>
      <w:szCs w:val="22"/>
    </w:rPr>
  </w:style>
  <w:style w:type="paragraph" w:customStyle="1" w:styleId="Texteingabe">
    <w:name w:val="Texteingabe"/>
    <w:basedOn w:val="Normln"/>
    <w:next w:val="Nadpis2"/>
    <w:rsid w:val="00FD5285"/>
    <w:pPr>
      <w:keepNext/>
      <w:keepLines/>
    </w:pPr>
    <w:rPr>
      <w:sz w:val="24"/>
    </w:rPr>
  </w:style>
  <w:style w:type="paragraph" w:customStyle="1" w:styleId="Zwischenzeile">
    <w:name w:val="Zwischenzeile"/>
    <w:basedOn w:val="Normln"/>
    <w:rsid w:val="00FD5285"/>
    <w:rPr>
      <w:sz w:val="4"/>
    </w:rPr>
  </w:style>
  <w:style w:type="table" w:styleId="Mkatabulky">
    <w:name w:val="Table Grid"/>
    <w:basedOn w:val="Normlntabulka"/>
    <w:rsid w:val="00FD5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adpis1"/>
    <w:rsid w:val="00FD5285"/>
    <w:pPr>
      <w:keepLines/>
      <w:numPr>
        <w:numId w:val="20"/>
      </w:numPr>
      <w:spacing w:before="0" w:after="0"/>
    </w:pPr>
    <w:rPr>
      <w:bCs w:val="0"/>
      <w:color w:val="000000"/>
      <w:kern w:val="0"/>
      <w:sz w:val="28"/>
      <w:szCs w:val="28"/>
    </w:rPr>
  </w:style>
  <w:style w:type="paragraph" w:customStyle="1" w:styleId="CharChar">
    <w:name w:val="Char Char"/>
    <w:basedOn w:val="Normln"/>
    <w:rsid w:val="00FD5285"/>
    <w:pPr>
      <w:spacing w:after="160" w:line="240" w:lineRule="exact"/>
    </w:pPr>
    <w:rPr>
      <w:rFonts w:ascii="Tahoma" w:hAnsi="Tahoma"/>
      <w:lang w:val="en-US" w:eastAsia="en-US"/>
    </w:rPr>
  </w:style>
  <w:style w:type="character" w:styleId="Siln">
    <w:name w:val="Strong"/>
    <w:basedOn w:val="Standardnpsmoodstavce"/>
    <w:qFormat/>
    <w:rsid w:val="00FD5285"/>
    <w:rPr>
      <w:b/>
      <w:bCs/>
    </w:rPr>
  </w:style>
  <w:style w:type="paragraph" w:styleId="Normlnweb">
    <w:name w:val="Normal (Web)"/>
    <w:basedOn w:val="Normln"/>
    <w:rsid w:val="00FD5285"/>
    <w:pPr>
      <w:spacing w:before="120"/>
      <w:jc w:val="both"/>
    </w:pPr>
    <w:rPr>
      <w:sz w:val="24"/>
      <w:szCs w:val="24"/>
      <w:lang w:val="en-GB"/>
    </w:rPr>
  </w:style>
  <w:style w:type="character" w:customStyle="1" w:styleId="Nadpis2CharChar">
    <w:name w:val="Nadpis 2 Char Char"/>
    <w:aliases w:val="Podkapitola 1 Char Char,Podkapitola 11 Char Char,Podkapitola 12 Char Char,Podkapitola 13 Char Char,Podkapitola 14 Char Char,Podkapitola 111 Char Char,Podkapitola 121 Char Char,Podkapitola 131 Char Char,Podkapitola 15 Char Char"/>
    <w:basedOn w:val="Standardnpsmoodstavce"/>
    <w:rsid w:val="00FD5285"/>
    <w:rPr>
      <w:rFonts w:ascii="Arial" w:hAnsi="Arial" w:cs="Arial"/>
      <w:b/>
      <w:bCs/>
      <w:i/>
      <w:iCs/>
      <w:sz w:val="28"/>
      <w:szCs w:val="28"/>
      <w:lang w:val="de-DE" w:eastAsia="cs-CZ" w:bidi="ar-SA"/>
    </w:rPr>
  </w:style>
  <w:style w:type="paragraph" w:styleId="Zkladntext">
    <w:name w:val="Body Text"/>
    <w:basedOn w:val="Normln"/>
    <w:link w:val="ZkladntextChar"/>
    <w:rsid w:val="00FD5285"/>
    <w:rPr>
      <w:b/>
      <w:bCs/>
      <w:i/>
      <w:iCs/>
      <w:sz w:val="24"/>
      <w:szCs w:val="24"/>
    </w:rPr>
  </w:style>
  <w:style w:type="character" w:customStyle="1" w:styleId="ZkladntextChar">
    <w:name w:val="Základní text Char"/>
    <w:basedOn w:val="Standardnpsmoodstavce"/>
    <w:link w:val="Zkladntext"/>
    <w:rsid w:val="00FD5285"/>
    <w:rPr>
      <w:b/>
      <w:bCs/>
      <w:i/>
      <w:iCs/>
      <w:sz w:val="24"/>
      <w:szCs w:val="24"/>
    </w:rPr>
  </w:style>
  <w:style w:type="character" w:customStyle="1" w:styleId="datalabelstring">
    <w:name w:val="datalabel string"/>
    <w:basedOn w:val="Standardnpsmoodstavce"/>
    <w:rsid w:val="00FD5285"/>
  </w:style>
  <w:style w:type="paragraph" w:styleId="Zkladntext2">
    <w:name w:val="Body Text 2"/>
    <w:basedOn w:val="Normln"/>
    <w:link w:val="Zkladntext2Char"/>
    <w:rsid w:val="00FD5285"/>
    <w:pPr>
      <w:spacing w:after="120" w:line="480" w:lineRule="auto"/>
    </w:pPr>
    <w:rPr>
      <w:sz w:val="22"/>
    </w:rPr>
  </w:style>
  <w:style w:type="character" w:customStyle="1" w:styleId="Zkladntext2Char">
    <w:name w:val="Základní text 2 Char"/>
    <w:basedOn w:val="Standardnpsmoodstavce"/>
    <w:link w:val="Zkladntext2"/>
    <w:rsid w:val="00FD5285"/>
    <w:rPr>
      <w:sz w:val="22"/>
    </w:rPr>
  </w:style>
  <w:style w:type="paragraph" w:styleId="Zkladntext3">
    <w:name w:val="Body Text 3"/>
    <w:basedOn w:val="Normln"/>
    <w:link w:val="Zkladntext3Char"/>
    <w:rsid w:val="00FD5285"/>
    <w:pPr>
      <w:spacing w:after="120"/>
    </w:pPr>
    <w:rPr>
      <w:sz w:val="16"/>
      <w:szCs w:val="16"/>
    </w:rPr>
  </w:style>
  <w:style w:type="character" w:customStyle="1" w:styleId="Zkladntext3Char">
    <w:name w:val="Základní text 3 Char"/>
    <w:basedOn w:val="Standardnpsmoodstavce"/>
    <w:link w:val="Zkladntext3"/>
    <w:rsid w:val="00FD5285"/>
    <w:rPr>
      <w:sz w:val="16"/>
      <w:szCs w:val="16"/>
    </w:rPr>
  </w:style>
  <w:style w:type="paragraph" w:customStyle="1" w:styleId="font6">
    <w:name w:val="font6"/>
    <w:basedOn w:val="Normln"/>
    <w:rsid w:val="00FD5285"/>
    <w:pPr>
      <w:spacing w:before="100" w:after="100"/>
    </w:pPr>
    <w:rPr>
      <w:rFonts w:ascii="Arial" w:eastAsia="Arial Unicode MS" w:hAnsi="Arial"/>
      <w:sz w:val="18"/>
      <w:lang w:eastAsia="de-DE"/>
    </w:rPr>
  </w:style>
  <w:style w:type="paragraph" w:customStyle="1" w:styleId="Styl1">
    <w:name w:val="Styl1"/>
    <w:basedOn w:val="Obsah1"/>
    <w:rsid w:val="00FD5285"/>
    <w:pPr>
      <w:tabs>
        <w:tab w:val="right" w:leader="dot" w:pos="9062"/>
      </w:tabs>
      <w:spacing w:before="120"/>
    </w:pPr>
    <w:rPr>
      <w:b/>
      <w:caps/>
      <w:noProof/>
      <w:sz w:val="24"/>
    </w:rPr>
  </w:style>
  <w:style w:type="paragraph" w:styleId="Obsah1">
    <w:name w:val="toc 1"/>
    <w:basedOn w:val="Normln"/>
    <w:next w:val="Normln"/>
    <w:autoRedefine/>
    <w:uiPriority w:val="39"/>
    <w:rsid w:val="00FD5285"/>
    <w:rPr>
      <w:lang w:eastAsia="de-DE"/>
    </w:rPr>
  </w:style>
  <w:style w:type="paragraph" w:customStyle="1" w:styleId="CharCharChar6CharCharCharCharCharCharCharCharCharCharCharCharCharCharCharCharCharCharCharCharChar1CharCharCharCharCharCharCharCharChar1CharCharCharCharCharCharCharChar10">
    <w:name w:val="Char Char Char6 Char Char Char Char Char Char Char Char Char Char Char Char Char Char Char Char Char Char Char Char Char1 Char Char Char Char Char Char Char Char Char1 Char Char Char Char Char Char Char Char10"/>
    <w:basedOn w:val="Normln"/>
    <w:rsid w:val="007266C1"/>
    <w:pPr>
      <w:spacing w:after="160" w:line="240" w:lineRule="exact"/>
    </w:pPr>
    <w:rPr>
      <w:rFonts w:ascii="Tahoma" w:hAnsi="Tahoma"/>
      <w:lang w:val="en-US" w:eastAsia="en-US"/>
    </w:rPr>
  </w:style>
  <w:style w:type="paragraph" w:customStyle="1" w:styleId="CharChar10">
    <w:name w:val="Char Char10"/>
    <w:basedOn w:val="Normln"/>
    <w:rsid w:val="007266C1"/>
    <w:pPr>
      <w:spacing w:after="160" w:line="240" w:lineRule="exact"/>
    </w:pPr>
    <w:rPr>
      <w:rFonts w:ascii="Tahoma" w:hAnsi="Tahoma"/>
      <w:lang w:val="en-US" w:eastAsia="en-US"/>
    </w:rPr>
  </w:style>
  <w:style w:type="paragraph" w:styleId="Revize">
    <w:name w:val="Revision"/>
    <w:hidden/>
    <w:uiPriority w:val="99"/>
    <w:semiHidden/>
    <w:rsid w:val="007266C1"/>
  </w:style>
  <w:style w:type="paragraph" w:customStyle="1" w:styleId="Zkladnodstavec">
    <w:name w:val="[Základní odstavec]"/>
    <w:basedOn w:val="Normln"/>
    <w:uiPriority w:val="99"/>
    <w:rsid w:val="00C21302"/>
    <w:pPr>
      <w:widowControl w:val="0"/>
      <w:autoSpaceDE w:val="0"/>
      <w:autoSpaceDN w:val="0"/>
      <w:adjustRightInd w:val="0"/>
      <w:spacing w:line="288" w:lineRule="auto"/>
      <w:textAlignment w:val="center"/>
    </w:pPr>
    <w:rPr>
      <w:rFonts w:ascii="MinionPro-Regular" w:eastAsia="MS Mincho" w:hAnsi="MinionPro-Regular" w:cs="MinionPro-Regular"/>
      <w:color w:val="000000"/>
      <w:sz w:val="24"/>
      <w:szCs w:val="24"/>
      <w:lang w:eastAsia="ja-JP"/>
    </w:rPr>
  </w:style>
  <w:style w:type="character" w:customStyle="1" w:styleId="controllabel">
    <w:name w:val="control_label"/>
    <w:basedOn w:val="Standardnpsmoodstavce"/>
    <w:rsid w:val="00BC45BD"/>
  </w:style>
  <w:style w:type="character" w:customStyle="1" w:styleId="ZpatChar">
    <w:name w:val="Zápatí Char"/>
    <w:basedOn w:val="Standardnpsmoodstavce"/>
    <w:link w:val="Zpat"/>
    <w:uiPriority w:val="99"/>
    <w:rsid w:val="00B17851"/>
  </w:style>
  <w:style w:type="paragraph" w:styleId="Odstavecseseznamem">
    <w:name w:val="List Paragraph"/>
    <w:basedOn w:val="Normln"/>
    <w:uiPriority w:val="34"/>
    <w:qFormat/>
    <w:rsid w:val="00FE41EE"/>
    <w:pPr>
      <w:ind w:left="720"/>
      <w:contextualSpacing/>
    </w:pPr>
  </w:style>
  <w:style w:type="paragraph" w:styleId="Nadpisobsahu">
    <w:name w:val="TOC Heading"/>
    <w:basedOn w:val="Nadpis1"/>
    <w:next w:val="Normln"/>
    <w:uiPriority w:val="39"/>
    <w:unhideWhenUsed/>
    <w:qFormat/>
    <w:rsid w:val="0097020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Obsah4">
    <w:name w:val="toc 4"/>
    <w:basedOn w:val="Normln"/>
    <w:next w:val="Normln"/>
    <w:autoRedefine/>
    <w:uiPriority w:val="39"/>
    <w:unhideWhenUsed/>
    <w:rsid w:val="004E2D6E"/>
    <w:pPr>
      <w:spacing w:after="100"/>
      <w:ind w:left="600"/>
    </w:pPr>
  </w:style>
  <w:style w:type="paragraph" w:styleId="Obsah5">
    <w:name w:val="toc 5"/>
    <w:basedOn w:val="Normln"/>
    <w:next w:val="Normln"/>
    <w:autoRedefine/>
    <w:uiPriority w:val="39"/>
    <w:unhideWhenUsed/>
    <w:rsid w:val="00102BD1"/>
    <w:pPr>
      <w:tabs>
        <w:tab w:val="right" w:leader="dot" w:pos="9060"/>
      </w:tabs>
      <w:spacing w:after="100"/>
      <w:ind w:left="800"/>
    </w:pPr>
  </w:style>
  <w:style w:type="paragraph" w:customStyle="1" w:styleId="Default">
    <w:name w:val="Default"/>
    <w:rsid w:val="00D40C21"/>
    <w:pPr>
      <w:autoSpaceDE w:val="0"/>
      <w:autoSpaceDN w:val="0"/>
      <w:adjustRightInd w:val="0"/>
    </w:pPr>
    <w:rPr>
      <w:rFonts w:ascii="Arial" w:hAnsi="Arial" w:cs="Arial"/>
      <w:color w:val="000000"/>
      <w:sz w:val="24"/>
      <w:szCs w:val="24"/>
    </w:rPr>
  </w:style>
  <w:style w:type="character" w:customStyle="1" w:styleId="ZhlavChar">
    <w:name w:val="Záhlaví Char"/>
    <w:basedOn w:val="Standardnpsmoodstavce"/>
    <w:link w:val="Zhlav"/>
    <w:uiPriority w:val="99"/>
    <w:rsid w:val="00DF6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091666">
      <w:bodyDiv w:val="1"/>
      <w:marLeft w:val="0"/>
      <w:marRight w:val="0"/>
      <w:marTop w:val="0"/>
      <w:marBottom w:val="0"/>
      <w:divBdr>
        <w:top w:val="none" w:sz="0" w:space="0" w:color="auto"/>
        <w:left w:val="none" w:sz="0" w:space="0" w:color="auto"/>
        <w:bottom w:val="none" w:sz="0" w:space="0" w:color="auto"/>
        <w:right w:val="none" w:sz="0" w:space="0" w:color="auto"/>
      </w:divBdr>
    </w:div>
    <w:div w:id="212461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1.xml"/><Relationship Id="rId10" Type="http://schemas.openxmlformats.org/officeDocument/2006/relationships/styles" Target="styl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8.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43896E-F3CE-4E52-AD8D-DA04A290A0CE}">
  <ds:schemaRefs>
    <ds:schemaRef ds:uri="http://schemas.openxmlformats.org/officeDocument/2006/bibliography"/>
  </ds:schemaRefs>
</ds:datastoreItem>
</file>

<file path=customXml/itemProps2.xml><?xml version="1.0" encoding="utf-8"?>
<ds:datastoreItem xmlns:ds="http://schemas.openxmlformats.org/officeDocument/2006/customXml" ds:itemID="{0F992F73-CE6D-4095-968C-DD87542ABCBA}">
  <ds:schemaRefs>
    <ds:schemaRef ds:uri="http://schemas.openxmlformats.org/officeDocument/2006/bibliography"/>
  </ds:schemaRefs>
</ds:datastoreItem>
</file>

<file path=customXml/itemProps3.xml><?xml version="1.0" encoding="utf-8"?>
<ds:datastoreItem xmlns:ds="http://schemas.openxmlformats.org/officeDocument/2006/customXml" ds:itemID="{2A8A460C-FC3F-4FDE-8132-99CEE02CDCA2}">
  <ds:schemaRefs>
    <ds:schemaRef ds:uri="http://schemas.openxmlformats.org/officeDocument/2006/bibliography"/>
  </ds:schemaRefs>
</ds:datastoreItem>
</file>

<file path=customXml/itemProps4.xml><?xml version="1.0" encoding="utf-8"?>
<ds:datastoreItem xmlns:ds="http://schemas.openxmlformats.org/officeDocument/2006/customXml" ds:itemID="{39FE2133-DFA6-44AE-80C3-73F4307980BA}">
  <ds:schemaRefs>
    <ds:schemaRef ds:uri="http://schemas.openxmlformats.org/officeDocument/2006/bibliography"/>
  </ds:schemaRefs>
</ds:datastoreItem>
</file>

<file path=customXml/itemProps5.xml><?xml version="1.0" encoding="utf-8"?>
<ds:datastoreItem xmlns:ds="http://schemas.openxmlformats.org/officeDocument/2006/customXml" ds:itemID="{4A351B37-7760-4AA9-8F71-2C8B0734E70B}">
  <ds:schemaRefs>
    <ds:schemaRef ds:uri="http://schemas.openxmlformats.org/officeDocument/2006/bibliography"/>
  </ds:schemaRefs>
</ds:datastoreItem>
</file>

<file path=customXml/itemProps6.xml><?xml version="1.0" encoding="utf-8"?>
<ds:datastoreItem xmlns:ds="http://schemas.openxmlformats.org/officeDocument/2006/customXml" ds:itemID="{72BA4097-23CE-4F2D-A322-570BCDAB8E5B}">
  <ds:schemaRefs>
    <ds:schemaRef ds:uri="http://schemas.microsoft.com/sharepoint/v3/contenttype/forms"/>
  </ds:schemaRefs>
</ds:datastoreItem>
</file>

<file path=customXml/itemProps7.xml><?xml version="1.0" encoding="utf-8"?>
<ds:datastoreItem xmlns:ds="http://schemas.openxmlformats.org/officeDocument/2006/customXml" ds:itemID="{C1E9C8AC-872A-4A54-A240-4EF6038E0ECD}">
  <ds:schemaRefs>
    <ds:schemaRef ds:uri="http://purl.org/dc/terms/"/>
    <ds:schemaRef ds:uri="19ef65a2-88e9-475f-bf96-61b671500c43"/>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467750d2-41eb-48ec-80e7-ec7951f9ba3d"/>
    <ds:schemaRef ds:uri="http://schemas.microsoft.com/office/2006/metadata/properties"/>
  </ds:schemaRefs>
</ds:datastoreItem>
</file>

<file path=customXml/itemProps8.xml><?xml version="1.0" encoding="utf-8"?>
<ds:datastoreItem xmlns:ds="http://schemas.openxmlformats.org/officeDocument/2006/customXml" ds:itemID="{9AF388CA-9D05-48ED-85A4-E52AA61FA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11</Pages>
  <Words>1783</Words>
  <Characters>12591</Characters>
  <Application>Microsoft Office Word</Application>
  <DocSecurity>0</DocSecurity>
  <Lines>104</Lines>
  <Paragraphs>28</Paragraphs>
  <ScaleCrop>false</ScaleCrop>
  <HeadingPairs>
    <vt:vector size="2" baseType="variant">
      <vt:variant>
        <vt:lpstr>Název</vt:lpstr>
      </vt:variant>
      <vt:variant>
        <vt:i4>1</vt:i4>
      </vt:variant>
    </vt:vector>
  </HeadingPairs>
  <TitlesOfParts>
    <vt:vector size="1" baseType="lpstr">
      <vt:lpstr>Oprávněnost a výše osobních výdajů na zaměstnance</vt:lpstr>
    </vt:vector>
  </TitlesOfParts>
  <Company>MMR</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Oprávněnost a výše osobních výdajů na zaměstnance</dc:title>
  <dc:subject/>
  <dc:creator>Stella Galay</dc:creator>
  <cp:keywords/>
  <cp:lastModifiedBy>Mohylová Marie</cp:lastModifiedBy>
  <cp:revision>8</cp:revision>
  <cp:lastPrinted>2008-10-16T20:53:00Z</cp:lastPrinted>
  <dcterms:created xsi:type="dcterms:W3CDTF">2022-05-18T07:06:00Z</dcterms:created>
  <dcterms:modified xsi:type="dcterms:W3CDTF">2023-05-17T13:13:00Z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