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46CD" w14:textId="77777777" w:rsidR="00302C7F" w:rsidRDefault="00302C7F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4E74EFFA" w14:textId="77777777" w:rsidR="0097661D" w:rsidRDefault="0097661D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77272AED" w14:textId="77777777" w:rsidR="00302C7F" w:rsidRPr="00321CFB" w:rsidRDefault="00BF626E" w:rsidP="00271344">
      <w:pPr>
        <w:pStyle w:val="Zkladnodstavec"/>
        <w:rPr>
          <w:rFonts w:asciiTheme="minorHAnsi" w:eastAsiaTheme="minorEastAsia" w:hAnsiTheme="minorHAnsi" w:cstheme="minorHAnsi"/>
          <w:b/>
          <w:bCs/>
          <w:caps/>
          <w:color w:val="17365D" w:themeColor="text2" w:themeShade="BF"/>
          <w:sz w:val="40"/>
          <w:szCs w:val="40"/>
        </w:rPr>
      </w:pPr>
      <w:r w:rsidRPr="00321CFB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>Národní plán obnovy</w:t>
      </w:r>
    </w:p>
    <w:p w14:paraId="34A6AF86" w14:textId="77777777" w:rsidR="00302C7F" w:rsidRPr="00321CFB" w:rsidRDefault="00302C7F" w:rsidP="00271344">
      <w:pPr>
        <w:spacing w:line="288" w:lineRule="auto"/>
        <w:rPr>
          <w:rFonts w:eastAsiaTheme="minorEastAsia" w:cstheme="minorHAnsi"/>
          <w:b/>
          <w:bCs/>
          <w:color w:val="17365D" w:themeColor="text2" w:themeShade="BF"/>
          <w:sz w:val="40"/>
          <w:szCs w:val="40"/>
        </w:rPr>
      </w:pPr>
    </w:p>
    <w:p w14:paraId="79A87108" w14:textId="77777777" w:rsidR="00302C7F" w:rsidRPr="00321CFB" w:rsidRDefault="00302C7F" w:rsidP="00271344">
      <w:pPr>
        <w:spacing w:line="288" w:lineRule="auto"/>
        <w:rPr>
          <w:rFonts w:eastAsiaTheme="minorEastAsia" w:cstheme="minorHAnsi"/>
          <w:b/>
          <w:bCs/>
          <w:color w:val="17365D" w:themeColor="text2" w:themeShade="BF"/>
          <w:sz w:val="40"/>
          <w:szCs w:val="40"/>
        </w:rPr>
      </w:pPr>
    </w:p>
    <w:p w14:paraId="4E053970" w14:textId="77777777" w:rsidR="00AB66A6" w:rsidRPr="00321CFB" w:rsidRDefault="00BF626E" w:rsidP="00271344">
      <w:pPr>
        <w:spacing w:line="288" w:lineRule="auto"/>
        <w:rPr>
          <w:rFonts w:eastAsiaTheme="minorEastAsia" w:cstheme="minorHAnsi"/>
          <w:b/>
          <w:caps/>
          <w:color w:val="002060"/>
          <w:sz w:val="60"/>
          <w:szCs w:val="60"/>
        </w:rPr>
      </w:pPr>
      <w:r w:rsidRPr="00321CFB">
        <w:rPr>
          <w:rFonts w:eastAsiaTheme="minorEastAsia" w:cstheme="minorHAnsi"/>
          <w:b/>
          <w:caps/>
          <w:color w:val="002060"/>
          <w:sz w:val="60"/>
          <w:szCs w:val="60"/>
        </w:rPr>
        <w:t xml:space="preserve">PRAVIDLA PRO ŽADATELE </w:t>
      </w:r>
      <w:r w:rsidR="00271344">
        <w:rPr>
          <w:rFonts w:eastAsiaTheme="minorEastAsia" w:cstheme="minorHAnsi"/>
          <w:b/>
          <w:caps/>
          <w:color w:val="002060"/>
          <w:sz w:val="60"/>
          <w:szCs w:val="60"/>
        </w:rPr>
        <w:br/>
      </w:r>
      <w:r w:rsidRPr="00321CFB">
        <w:rPr>
          <w:rFonts w:eastAsiaTheme="minorEastAsia" w:cstheme="minorHAnsi"/>
          <w:b/>
          <w:caps/>
          <w:color w:val="002060"/>
          <w:sz w:val="60"/>
          <w:szCs w:val="60"/>
        </w:rPr>
        <w:t>A PŘÍJEMCE</w:t>
      </w:r>
    </w:p>
    <w:p w14:paraId="39796F81" w14:textId="77777777" w:rsidR="0097661D" w:rsidRPr="00321CFB" w:rsidRDefault="0097661D" w:rsidP="00271344">
      <w:pPr>
        <w:spacing w:line="288" w:lineRule="auto"/>
        <w:rPr>
          <w:rFonts w:eastAsiaTheme="minorEastAsia" w:cstheme="minorHAnsi"/>
          <w:b/>
          <w:bCs/>
          <w:caps/>
          <w:color w:val="17365D" w:themeColor="text2" w:themeShade="BF"/>
          <w:sz w:val="60"/>
          <w:szCs w:val="60"/>
        </w:rPr>
      </w:pPr>
    </w:p>
    <w:p w14:paraId="02B77E56" w14:textId="77777777" w:rsidR="00302C7F" w:rsidRPr="00321CFB" w:rsidRDefault="00302C7F" w:rsidP="00271344">
      <w:pPr>
        <w:spacing w:line="288" w:lineRule="auto"/>
        <w:rPr>
          <w:rFonts w:eastAsiaTheme="minorEastAsia" w:cstheme="minorHAnsi"/>
          <w:b/>
          <w:bCs/>
          <w:caps/>
          <w:color w:val="17365D" w:themeColor="text2" w:themeShade="BF"/>
          <w:sz w:val="60"/>
          <w:szCs w:val="60"/>
        </w:rPr>
      </w:pPr>
    </w:p>
    <w:p w14:paraId="54764DE2" w14:textId="46472C7C" w:rsidR="00302C7F" w:rsidRPr="00321CFB" w:rsidRDefault="00BF626E" w:rsidP="005413C1">
      <w:pPr>
        <w:pStyle w:val="Zkladnodstavec"/>
        <w:rPr>
          <w:rFonts w:asciiTheme="minorHAnsi" w:hAnsiTheme="minorHAnsi" w:cstheme="minorHAnsi"/>
          <w:b/>
          <w:bCs/>
          <w:caps/>
          <w:color w:val="17365D" w:themeColor="text2" w:themeShade="BF"/>
          <w:sz w:val="46"/>
          <w:szCs w:val="46"/>
        </w:rPr>
      </w:pPr>
      <w:r w:rsidRPr="00321CFB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 xml:space="preserve">PŘÍLOHA č. </w:t>
      </w:r>
      <w:r w:rsidR="00796419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>4</w:t>
      </w:r>
      <w:r w:rsidRPr="00321CFB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 xml:space="preserve"> </w:t>
      </w:r>
    </w:p>
    <w:p w14:paraId="5996AA20" w14:textId="62D8112D" w:rsidR="00302C7F" w:rsidRPr="00321CFB" w:rsidRDefault="00BF626E" w:rsidP="00271344">
      <w:pPr>
        <w:pStyle w:val="Zkladnodstavec"/>
        <w:rPr>
          <w:rFonts w:asciiTheme="minorHAnsi" w:hAnsiTheme="minorHAnsi" w:cstheme="minorHAnsi"/>
          <w:b/>
          <w:bCs/>
          <w:caps/>
          <w:color w:val="17365D" w:themeColor="text2" w:themeShade="BF"/>
          <w:sz w:val="46"/>
          <w:szCs w:val="46"/>
        </w:rPr>
      </w:pPr>
      <w:r w:rsidRPr="00321CFB">
        <w:rPr>
          <w:rFonts w:asciiTheme="minorHAnsi" w:hAnsiTheme="minorHAnsi" w:cstheme="minorHAnsi"/>
          <w:b/>
          <w:caps/>
          <w:color w:val="002060"/>
          <w:sz w:val="46"/>
          <w:szCs w:val="46"/>
        </w:rPr>
        <w:t>Popis projektu</w:t>
      </w:r>
    </w:p>
    <w:p w14:paraId="04096200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77013B57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054E724B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0A39583A" w14:textId="77777777" w:rsidR="00390B28" w:rsidRDefault="00390B28" w:rsidP="00390B28">
      <w:pPr>
        <w:rPr>
          <w:rFonts w:eastAsiaTheme="minorEastAsia"/>
          <w:b/>
          <w:bCs/>
          <w:caps/>
          <w:color w:val="002060"/>
          <w:sz w:val="28"/>
          <w:szCs w:val="28"/>
        </w:rPr>
      </w:pPr>
      <w:r w:rsidRPr="00896C87">
        <w:rPr>
          <w:rFonts w:eastAsiaTheme="minorEastAsia"/>
          <w:b/>
          <w:bCs/>
          <w:color w:val="002060"/>
          <w:sz w:val="28"/>
          <w:szCs w:val="28"/>
        </w:rPr>
        <w:t>Platnost od 1</w:t>
      </w:r>
      <w:r>
        <w:rPr>
          <w:rFonts w:eastAsiaTheme="minorEastAsia"/>
          <w:b/>
          <w:bCs/>
          <w:color w:val="002060"/>
          <w:sz w:val="28"/>
          <w:szCs w:val="28"/>
        </w:rPr>
        <w:t>2</w:t>
      </w:r>
      <w:r w:rsidRPr="00896C87">
        <w:rPr>
          <w:rFonts w:eastAsiaTheme="minorEastAsia"/>
          <w:b/>
          <w:bCs/>
          <w:caps/>
          <w:color w:val="002060"/>
          <w:sz w:val="28"/>
          <w:szCs w:val="28"/>
        </w:rPr>
        <w:t xml:space="preserve">. </w:t>
      </w:r>
      <w:r>
        <w:rPr>
          <w:rFonts w:eastAsiaTheme="minorEastAsia"/>
          <w:b/>
          <w:bCs/>
          <w:caps/>
          <w:color w:val="002060"/>
          <w:sz w:val="28"/>
          <w:szCs w:val="28"/>
        </w:rPr>
        <w:t>2</w:t>
      </w:r>
      <w:r w:rsidRPr="00896C87">
        <w:rPr>
          <w:rFonts w:eastAsiaTheme="minorEastAsia"/>
          <w:b/>
          <w:bCs/>
          <w:caps/>
          <w:color w:val="002060"/>
          <w:sz w:val="28"/>
          <w:szCs w:val="28"/>
        </w:rPr>
        <w:t>. 202</w:t>
      </w:r>
      <w:r>
        <w:rPr>
          <w:rFonts w:eastAsiaTheme="minorEastAsia"/>
          <w:b/>
          <w:bCs/>
          <w:caps/>
          <w:color w:val="002060"/>
          <w:sz w:val="28"/>
          <w:szCs w:val="28"/>
        </w:rPr>
        <w:t>4</w:t>
      </w:r>
    </w:p>
    <w:p w14:paraId="2D835A20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23253DEA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66C50E00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30B70798" w14:textId="77777777" w:rsidR="00302C7F" w:rsidRPr="00321CFB" w:rsidRDefault="00302C7F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6D29902B" w14:textId="77777777" w:rsidR="008A5F96" w:rsidRPr="004A323F" w:rsidRDefault="00BF626E" w:rsidP="00C6668B">
      <w:pPr>
        <w:pStyle w:val="Nadpis1"/>
        <w:numPr>
          <w:ilvl w:val="0"/>
          <w:numId w:val="14"/>
        </w:numPr>
        <w:spacing w:line="288" w:lineRule="auto"/>
        <w:jc w:val="both"/>
        <w:rPr>
          <w:caps/>
        </w:rPr>
      </w:pPr>
      <w:bookmarkStart w:id="0" w:name="_Toc125556036"/>
      <w:r w:rsidRPr="537FF910">
        <w:rPr>
          <w:caps/>
        </w:rPr>
        <w:lastRenderedPageBreak/>
        <w:t>ZÁKLADNÍ INFORMACE</w:t>
      </w:r>
      <w:r w:rsidR="00634381" w:rsidRPr="537FF910">
        <w:rPr>
          <w:caps/>
        </w:rPr>
        <w:t xml:space="preserve"> O ŽADATELI</w:t>
      </w:r>
      <w:bookmarkEnd w:id="0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A02F09" w14:paraId="12091671" w14:textId="77777777" w:rsidTr="00BB769E">
        <w:trPr>
          <w:trHeight w:val="601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6E8CB59C" w14:textId="77777777" w:rsidR="001D292A" w:rsidRPr="006E2C7E" w:rsidRDefault="00BF626E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Identifikace žadatele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br/>
              <w:t>(obchodní jméno, sídlo, IČ/DIČ)</w:t>
            </w:r>
          </w:p>
        </w:tc>
        <w:tc>
          <w:tcPr>
            <w:tcW w:w="2500" w:type="pct"/>
            <w:vAlign w:val="center"/>
          </w:tcPr>
          <w:p w14:paraId="27200268" w14:textId="77777777" w:rsidR="001D292A" w:rsidRPr="00C6668B" w:rsidRDefault="001D292A" w:rsidP="00C6668B">
            <w:pPr>
              <w:spacing w:line="288" w:lineRule="auto"/>
              <w:rPr>
                <w:rFonts w:cstheme="minorHAnsi"/>
              </w:rPr>
            </w:pPr>
          </w:p>
        </w:tc>
      </w:tr>
      <w:tr w:rsidR="00A02F09" w14:paraId="4E9C0FCD" w14:textId="77777777" w:rsidTr="00727BEA">
        <w:trPr>
          <w:trHeight w:val="73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01AEAB8C" w14:textId="77777777" w:rsidR="00727BEA" w:rsidRPr="006E2C7E" w:rsidRDefault="00BF626E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Právní forma žadatele</w:t>
            </w:r>
          </w:p>
        </w:tc>
        <w:tc>
          <w:tcPr>
            <w:tcW w:w="2500" w:type="pct"/>
            <w:vAlign w:val="center"/>
          </w:tcPr>
          <w:p w14:paraId="24F7B9B5" w14:textId="75C8A323" w:rsidR="00727BEA" w:rsidRPr="00C6668B" w:rsidRDefault="00D350C1" w:rsidP="00C6668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Obec</w:t>
            </w:r>
          </w:p>
        </w:tc>
      </w:tr>
      <w:tr w:rsidR="00A02F09" w14:paraId="2E9FC61D" w14:textId="77777777" w:rsidTr="00BB769E">
        <w:trPr>
          <w:trHeight w:val="601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5ABD5ECF" w14:textId="77777777" w:rsidR="001D292A" w:rsidRPr="006E2C7E" w:rsidRDefault="00BF626E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 xml:space="preserve">Statutární zástupce 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br/>
              <w:t>(jméno, příjmení a kontakt)</w:t>
            </w:r>
          </w:p>
        </w:tc>
        <w:tc>
          <w:tcPr>
            <w:tcW w:w="2500" w:type="pct"/>
            <w:vAlign w:val="center"/>
          </w:tcPr>
          <w:p w14:paraId="2DEB1560" w14:textId="77777777" w:rsidR="001D292A" w:rsidRPr="00C6668B" w:rsidRDefault="001D292A" w:rsidP="00C6668B">
            <w:pPr>
              <w:spacing w:line="288" w:lineRule="auto"/>
              <w:rPr>
                <w:rFonts w:cstheme="minorHAnsi"/>
              </w:rPr>
            </w:pPr>
          </w:p>
        </w:tc>
      </w:tr>
      <w:tr w:rsidR="00A02F09" w14:paraId="6771D84D" w14:textId="77777777" w:rsidTr="00BB769E">
        <w:trPr>
          <w:trHeight w:val="601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42800FE4" w14:textId="77777777" w:rsidR="001D292A" w:rsidRPr="006E2C7E" w:rsidRDefault="00BF626E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Kontaktní osoba pro projekt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br/>
              <w:t>(jméno, příjmení a kontakt)</w:t>
            </w:r>
          </w:p>
        </w:tc>
        <w:tc>
          <w:tcPr>
            <w:tcW w:w="2500" w:type="pct"/>
            <w:vAlign w:val="center"/>
          </w:tcPr>
          <w:p w14:paraId="45EE7100" w14:textId="77777777" w:rsidR="001D292A" w:rsidRPr="00C6668B" w:rsidRDefault="001D292A" w:rsidP="00C6668B">
            <w:pPr>
              <w:spacing w:line="288" w:lineRule="auto"/>
              <w:rPr>
                <w:rFonts w:cstheme="minorHAnsi"/>
              </w:rPr>
            </w:pPr>
          </w:p>
        </w:tc>
      </w:tr>
    </w:tbl>
    <w:p w14:paraId="1583F0DF" w14:textId="77777777" w:rsidR="00FA1424" w:rsidRDefault="00FA1424" w:rsidP="006E2C7E">
      <w:pPr>
        <w:pStyle w:val="Nadpis1"/>
        <w:spacing w:line="288" w:lineRule="auto"/>
        <w:ind w:left="284"/>
        <w:jc w:val="both"/>
        <w:rPr>
          <w:caps/>
        </w:rPr>
      </w:pPr>
      <w:bookmarkStart w:id="1" w:name="_Toc125556037"/>
    </w:p>
    <w:p w14:paraId="01BC47E6" w14:textId="77777777" w:rsidR="006E2C7E" w:rsidRPr="006E2C7E" w:rsidRDefault="006E2C7E" w:rsidP="006E2C7E"/>
    <w:p w14:paraId="2F1EEE77" w14:textId="77777777" w:rsidR="00FA1424" w:rsidRDefault="00BF626E">
      <w:pPr>
        <w:rPr>
          <w:rFonts w:asciiTheme="majorHAnsi" w:eastAsiaTheme="majorEastAsia" w:hAnsiTheme="majorHAnsi" w:cstheme="majorBidi"/>
          <w:b/>
          <w:bCs/>
          <w:caps/>
          <w:color w:val="365F91" w:themeColor="accent1" w:themeShade="BF"/>
          <w:sz w:val="24"/>
          <w:szCs w:val="28"/>
        </w:rPr>
      </w:pPr>
      <w:r>
        <w:rPr>
          <w:caps/>
        </w:rPr>
        <w:br w:type="page"/>
      </w:r>
    </w:p>
    <w:p w14:paraId="50AF0FA4" w14:textId="77777777" w:rsidR="00302C7F" w:rsidRDefault="00BF626E" w:rsidP="00C6668B">
      <w:pPr>
        <w:pStyle w:val="Nadpis1"/>
        <w:numPr>
          <w:ilvl w:val="0"/>
          <w:numId w:val="14"/>
        </w:numPr>
        <w:spacing w:line="288" w:lineRule="auto"/>
        <w:jc w:val="both"/>
        <w:rPr>
          <w:caps/>
        </w:rPr>
      </w:pPr>
      <w:r w:rsidRPr="537FF910">
        <w:rPr>
          <w:caps/>
        </w:rPr>
        <w:lastRenderedPageBreak/>
        <w:t>Základní informace o projektu</w:t>
      </w:r>
      <w:bookmarkEnd w:id="1"/>
    </w:p>
    <w:tbl>
      <w:tblPr>
        <w:tblStyle w:val="Mkatabulky"/>
        <w:tblW w:w="9072" w:type="dxa"/>
        <w:tblInd w:w="-5" w:type="dxa"/>
        <w:tblLook w:val="0600" w:firstRow="0" w:lastRow="0" w:firstColumn="0" w:lastColumn="0" w:noHBand="1" w:noVBand="1"/>
      </w:tblPr>
      <w:tblGrid>
        <w:gridCol w:w="2268"/>
        <w:gridCol w:w="2197"/>
        <w:gridCol w:w="2273"/>
        <w:gridCol w:w="2334"/>
      </w:tblGrid>
      <w:tr w:rsidR="00A02F09" w14:paraId="33946765" w14:textId="77777777" w:rsidTr="00BB769E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6F7F133" w14:textId="5F16DC0F" w:rsidR="00302C7F" w:rsidRPr="006E2C7E" w:rsidRDefault="00BF626E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6E2C7E">
              <w:rPr>
                <w:rFonts w:asciiTheme="minorHAnsi" w:hAnsiTheme="minorHAnsi" w:cstheme="minorHAnsi"/>
              </w:rPr>
              <w:t xml:space="preserve">Název </w:t>
            </w:r>
            <w:r w:rsidR="002A201C">
              <w:rPr>
                <w:rFonts w:asciiTheme="minorHAnsi" w:hAnsiTheme="minorHAnsi" w:cstheme="minorHAnsi"/>
              </w:rPr>
              <w:t xml:space="preserve">přípravného </w:t>
            </w:r>
            <w:r w:rsidRPr="006E2C7E">
              <w:rPr>
                <w:rFonts w:asciiTheme="minorHAnsi" w:hAnsiTheme="minorHAnsi" w:cstheme="minorHAnsi"/>
              </w:rPr>
              <w:t>projektu:</w:t>
            </w:r>
          </w:p>
        </w:tc>
        <w:tc>
          <w:tcPr>
            <w:tcW w:w="6804" w:type="dxa"/>
            <w:gridSpan w:val="3"/>
          </w:tcPr>
          <w:p w14:paraId="50ED1D93" w14:textId="77777777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A02F09" w14:paraId="46D9D71B" w14:textId="77777777" w:rsidTr="00BB769E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F4F631C" w14:textId="77777777" w:rsidR="008F6493" w:rsidRPr="006E2C7E" w:rsidRDefault="00BF626E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6E2C7E">
              <w:rPr>
                <w:rFonts w:asciiTheme="minorHAnsi" w:hAnsiTheme="minorHAnsi" w:cstheme="minorHAnsi"/>
              </w:rPr>
              <w:t>Akronym:</w:t>
            </w:r>
          </w:p>
        </w:tc>
        <w:tc>
          <w:tcPr>
            <w:tcW w:w="6804" w:type="dxa"/>
            <w:gridSpan w:val="3"/>
          </w:tcPr>
          <w:p w14:paraId="039A05B6" w14:textId="77777777" w:rsidR="008F6493" w:rsidRPr="00C6668B" w:rsidRDefault="008F6493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A02F09" w14:paraId="6BC9C919" w14:textId="77777777" w:rsidTr="002B07CA">
        <w:tc>
          <w:tcPr>
            <w:tcW w:w="2268" w:type="dxa"/>
            <w:shd w:val="clear" w:color="auto" w:fill="F2F2F2" w:themeFill="background1" w:themeFillShade="F2"/>
          </w:tcPr>
          <w:p w14:paraId="2E1E054B" w14:textId="6DE51179" w:rsidR="00BB769E" w:rsidRPr="00242F46" w:rsidRDefault="004E13EA" w:rsidP="00C6668B">
            <w:pPr>
              <w:spacing w:before="40" w:after="40" w:line="288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Z</w:t>
            </w:r>
            <w:r w:rsidR="00BF626E" w:rsidRPr="00242F46">
              <w:rPr>
                <w:rFonts w:cstheme="minorHAnsi"/>
                <w:sz w:val="20"/>
              </w:rPr>
              <w:t xml:space="preserve">ahájení realizace </w:t>
            </w:r>
            <w:r w:rsidR="002A201C">
              <w:rPr>
                <w:rFonts w:cstheme="minorHAnsi"/>
                <w:sz w:val="20"/>
              </w:rPr>
              <w:t xml:space="preserve">přípravného </w:t>
            </w:r>
            <w:r w:rsidR="00BF626E" w:rsidRPr="00242F46">
              <w:rPr>
                <w:rFonts w:cstheme="minorHAnsi"/>
                <w:sz w:val="20"/>
              </w:rPr>
              <w:t>projektu</w:t>
            </w:r>
            <w:r w:rsidR="002A201C">
              <w:rPr>
                <w:rStyle w:val="Znakapoznpodarou"/>
                <w:rFonts w:cstheme="minorHAnsi"/>
                <w:sz w:val="20"/>
              </w:rPr>
              <w:footnoteReference w:id="2"/>
            </w:r>
            <w:r w:rsidR="00BF626E" w:rsidRPr="00242F46">
              <w:rPr>
                <w:rFonts w:cstheme="minorHAnsi"/>
                <w:sz w:val="20"/>
              </w:rPr>
              <w:t xml:space="preserve"> (</w:t>
            </w:r>
            <w:r>
              <w:rPr>
                <w:rFonts w:cstheme="minorHAnsi"/>
                <w:sz w:val="20"/>
              </w:rPr>
              <w:t>DD/</w:t>
            </w:r>
            <w:r w:rsidR="00BF626E" w:rsidRPr="00242F46">
              <w:rPr>
                <w:rFonts w:cstheme="minorHAnsi"/>
                <w:sz w:val="20"/>
              </w:rPr>
              <w:t>MM/RRRR):</w:t>
            </w:r>
          </w:p>
        </w:tc>
        <w:tc>
          <w:tcPr>
            <w:tcW w:w="2197" w:type="dxa"/>
          </w:tcPr>
          <w:p w14:paraId="50BDE9F5" w14:textId="4B09567F" w:rsidR="00BB769E" w:rsidRPr="00242F46" w:rsidRDefault="00BB769E" w:rsidP="00C6668B">
            <w:pPr>
              <w:spacing w:before="40" w:after="40" w:line="288" w:lineRule="auto"/>
              <w:rPr>
                <w:rFonts w:cstheme="minorHAnsi"/>
                <w:sz w:val="20"/>
              </w:rPr>
            </w:pPr>
          </w:p>
        </w:tc>
        <w:tc>
          <w:tcPr>
            <w:tcW w:w="2273" w:type="dxa"/>
            <w:shd w:val="clear" w:color="auto" w:fill="F2F2F2" w:themeFill="background1" w:themeFillShade="F2"/>
          </w:tcPr>
          <w:p w14:paraId="20C5426F" w14:textId="05784A58" w:rsidR="00BB769E" w:rsidRPr="00E42113" w:rsidRDefault="004E13EA" w:rsidP="00C6668B">
            <w:pPr>
              <w:spacing w:before="40" w:after="40" w:line="288" w:lineRule="auto"/>
              <w:rPr>
                <w:rFonts w:cstheme="minorHAnsi"/>
                <w:highlight w:val="yellow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U</w:t>
            </w:r>
            <w:r w:rsidR="00BF626E" w:rsidRPr="00AF423E">
              <w:rPr>
                <w:rFonts w:eastAsiaTheme="minorEastAsia" w:cstheme="minorHAnsi"/>
                <w:sz w:val="20"/>
                <w:szCs w:val="20"/>
              </w:rPr>
              <w:t xml:space="preserve">končení </w:t>
            </w:r>
            <w:r w:rsidR="006E21FD" w:rsidRPr="00AF423E">
              <w:rPr>
                <w:rFonts w:eastAsiaTheme="minorEastAsia" w:cstheme="minorHAnsi"/>
                <w:sz w:val="20"/>
                <w:szCs w:val="20"/>
              </w:rPr>
              <w:t xml:space="preserve">realizace </w:t>
            </w:r>
            <w:r w:rsidR="002A201C">
              <w:rPr>
                <w:rFonts w:eastAsiaTheme="minorEastAsia" w:cstheme="minorHAnsi"/>
                <w:sz w:val="20"/>
                <w:szCs w:val="20"/>
              </w:rPr>
              <w:t xml:space="preserve">přípravného </w:t>
            </w:r>
            <w:r w:rsidR="00BF626E" w:rsidRPr="00AF423E">
              <w:rPr>
                <w:rFonts w:eastAsiaTheme="minorEastAsia" w:cstheme="minorHAnsi"/>
                <w:sz w:val="20"/>
                <w:szCs w:val="20"/>
              </w:rPr>
              <w:t>projektu (</w:t>
            </w:r>
            <w:r>
              <w:rPr>
                <w:rFonts w:eastAsiaTheme="minorEastAsia" w:cstheme="minorHAnsi"/>
                <w:sz w:val="20"/>
                <w:szCs w:val="20"/>
              </w:rPr>
              <w:t>DD/</w:t>
            </w:r>
            <w:r w:rsidR="00BF626E" w:rsidRPr="00AF423E">
              <w:rPr>
                <w:rFonts w:eastAsiaTheme="minorEastAsia" w:cstheme="minorHAnsi"/>
                <w:sz w:val="20"/>
                <w:szCs w:val="20"/>
              </w:rPr>
              <w:t>MM/RRRR</w:t>
            </w:r>
            <w:r>
              <w:rPr>
                <w:rFonts w:eastAsiaTheme="minorEastAsia" w:cstheme="minorHAnsi"/>
                <w:sz w:val="20"/>
                <w:szCs w:val="20"/>
              </w:rPr>
              <w:t>)</w:t>
            </w:r>
            <w:r w:rsidR="00BF626E" w:rsidRPr="00AF423E">
              <w:rPr>
                <w:rFonts w:eastAsiaTheme="minorEastAsia" w:cstheme="minorHAnsi"/>
                <w:sz w:val="20"/>
                <w:szCs w:val="20"/>
              </w:rPr>
              <w:t>:</w:t>
            </w:r>
          </w:p>
        </w:tc>
        <w:tc>
          <w:tcPr>
            <w:tcW w:w="2334" w:type="dxa"/>
          </w:tcPr>
          <w:p w14:paraId="4A925B6A" w14:textId="40483242" w:rsidR="00BB769E" w:rsidRPr="00C6668B" w:rsidRDefault="00BB769E" w:rsidP="00C6668B">
            <w:pPr>
              <w:spacing w:before="40" w:after="40" w:line="288" w:lineRule="auto"/>
              <w:rPr>
                <w:rFonts w:cstheme="minorHAnsi"/>
              </w:rPr>
            </w:pPr>
          </w:p>
        </w:tc>
      </w:tr>
      <w:tr w:rsidR="003C7414" w14:paraId="14927259" w14:textId="77777777" w:rsidTr="00DD4346">
        <w:trPr>
          <w:trHeight w:val="171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6971D91" w14:textId="5C193EEF" w:rsidR="003C7414" w:rsidRPr="006E2C7E" w:rsidRDefault="003C7414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Popis </w:t>
            </w:r>
            <w:r w:rsidR="002A201C">
              <w:rPr>
                <w:rFonts w:asciiTheme="minorHAnsi" w:hAnsiTheme="minorHAnsi" w:cstheme="minorHAnsi"/>
              </w:rPr>
              <w:t xml:space="preserve">přípravného </w:t>
            </w:r>
            <w:r>
              <w:rPr>
                <w:rFonts w:asciiTheme="minorHAnsi" w:hAnsiTheme="minorHAnsi" w:cstheme="minorHAnsi"/>
              </w:rPr>
              <w:t>projektu:</w:t>
            </w:r>
          </w:p>
        </w:tc>
        <w:tc>
          <w:tcPr>
            <w:tcW w:w="6804" w:type="dxa"/>
            <w:gridSpan w:val="3"/>
          </w:tcPr>
          <w:p w14:paraId="0E5601DF" w14:textId="77777777" w:rsidR="003C7414" w:rsidRPr="00C6668B" w:rsidRDefault="003C7414" w:rsidP="001A1580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02F09" w14:paraId="459D5A30" w14:textId="77777777" w:rsidTr="00DD4346">
        <w:trPr>
          <w:trHeight w:val="171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33191D1" w14:textId="608900B7" w:rsidR="008C7A51" w:rsidRPr="006E2C7E" w:rsidRDefault="00BF626E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6E2C7E">
              <w:rPr>
                <w:rFonts w:asciiTheme="minorHAnsi" w:hAnsiTheme="minorHAnsi" w:cstheme="minorHAnsi"/>
              </w:rPr>
              <w:t xml:space="preserve">Cíle a výstupy </w:t>
            </w:r>
            <w:r w:rsidR="002A201C">
              <w:rPr>
                <w:rFonts w:asciiTheme="minorHAnsi" w:hAnsiTheme="minorHAnsi" w:cstheme="minorHAnsi"/>
              </w:rPr>
              <w:t xml:space="preserve">přípravného </w:t>
            </w:r>
            <w:r w:rsidRPr="006E2C7E">
              <w:rPr>
                <w:rFonts w:asciiTheme="minorHAnsi" w:hAnsiTheme="minorHAnsi" w:cstheme="minorHAnsi"/>
              </w:rPr>
              <w:t>projektu:</w:t>
            </w:r>
          </w:p>
        </w:tc>
        <w:tc>
          <w:tcPr>
            <w:tcW w:w="6804" w:type="dxa"/>
            <w:gridSpan w:val="3"/>
          </w:tcPr>
          <w:p w14:paraId="4FB3F3D0" w14:textId="37755BB9" w:rsidR="00F87EAE" w:rsidRPr="00C6668B" w:rsidRDefault="00242F46" w:rsidP="001A1580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242F46">
              <w:rPr>
                <w:rFonts w:asciiTheme="minorHAnsi" w:hAnsiTheme="minorHAnsi" w:cstheme="minorHAnsi"/>
              </w:rPr>
              <w:t xml:space="preserve">Popis cílů a </w:t>
            </w:r>
            <w:r w:rsidR="004E13EA">
              <w:rPr>
                <w:rFonts w:asciiTheme="minorHAnsi" w:hAnsiTheme="minorHAnsi" w:cstheme="minorHAnsi"/>
              </w:rPr>
              <w:t xml:space="preserve">dosaženého </w:t>
            </w:r>
            <w:r w:rsidRPr="00242F46">
              <w:rPr>
                <w:rFonts w:asciiTheme="minorHAnsi" w:hAnsiTheme="minorHAnsi" w:cstheme="minorHAnsi"/>
              </w:rPr>
              <w:t>výstupu/výstupů projektu s akcentem na předmět podpory a cíle NPO (komponenty 4.1)</w:t>
            </w:r>
            <w:r>
              <w:rPr>
                <w:rFonts w:asciiTheme="minorHAnsi" w:hAnsiTheme="minorHAnsi" w:cstheme="minorHAnsi"/>
              </w:rPr>
              <w:t>:</w:t>
            </w:r>
          </w:p>
        </w:tc>
      </w:tr>
      <w:tr w:rsidR="00AF423E" w14:paraId="41AED6EC" w14:textId="77777777" w:rsidTr="003A2C5E">
        <w:trPr>
          <w:trHeight w:val="690"/>
        </w:trPr>
        <w:tc>
          <w:tcPr>
            <w:tcW w:w="2268" w:type="dxa"/>
            <w:shd w:val="clear" w:color="auto" w:fill="F2F2F2" w:themeFill="background1" w:themeFillShade="F2"/>
          </w:tcPr>
          <w:p w14:paraId="4099C54B" w14:textId="5CE30CA8" w:rsidR="00AF423E" w:rsidRPr="006E2C7E" w:rsidRDefault="00AF423E" w:rsidP="00AF423E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7E2DE4">
              <w:rPr>
                <w:rFonts w:asciiTheme="minorHAnsi" w:hAnsiTheme="minorHAnsi" w:cstheme="minorHAnsi"/>
              </w:rPr>
              <w:t>Následná realizace výstavby</w:t>
            </w:r>
            <w:r w:rsidR="005413C1">
              <w:rPr>
                <w:rFonts w:asciiTheme="minorHAnsi" w:hAnsiTheme="minorHAnsi" w:cstheme="minorHAnsi"/>
              </w:rPr>
              <w:t>/rekonstrukce</w:t>
            </w:r>
            <w:r w:rsidRPr="007E2DE4">
              <w:rPr>
                <w:rFonts w:asciiTheme="minorHAnsi" w:hAnsiTheme="minorHAnsi" w:cstheme="minorHAnsi"/>
              </w:rPr>
              <w:t xml:space="preserve"> na základě podpořeného výstupu a popis dalšího využití výstupu </w:t>
            </w:r>
            <w:r w:rsidR="002A201C">
              <w:rPr>
                <w:rFonts w:asciiTheme="minorHAnsi" w:hAnsiTheme="minorHAnsi" w:cstheme="minorHAnsi"/>
              </w:rPr>
              <w:t xml:space="preserve">přípravného </w:t>
            </w:r>
            <w:r w:rsidRPr="007E2DE4">
              <w:rPr>
                <w:rFonts w:asciiTheme="minorHAnsi" w:hAnsiTheme="minorHAnsi" w:cstheme="minorHAnsi"/>
              </w:rPr>
              <w:t>projektu</w:t>
            </w:r>
            <w:r w:rsidR="007E2DE4" w:rsidRPr="007E2DE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04" w:type="dxa"/>
            <w:gridSpan w:val="3"/>
          </w:tcPr>
          <w:p w14:paraId="6632B0A0" w14:textId="769445FC" w:rsidR="00AF423E" w:rsidRPr="00C6668B" w:rsidRDefault="00AF423E" w:rsidP="00AF423E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AF423E">
              <w:rPr>
                <w:rFonts w:asciiTheme="minorHAnsi" w:hAnsiTheme="minorHAnsi" w:cstheme="minorHAnsi"/>
              </w:rPr>
              <w:t xml:space="preserve">V jakém termínu od ukončení realizace projektu </w:t>
            </w:r>
            <w:r w:rsidR="005413C1">
              <w:rPr>
                <w:rFonts w:asciiTheme="minorHAnsi" w:hAnsiTheme="minorHAnsi" w:cstheme="minorHAnsi"/>
              </w:rPr>
              <w:t xml:space="preserve">se předpokládá </w:t>
            </w:r>
            <w:r w:rsidRPr="00AF423E">
              <w:rPr>
                <w:rFonts w:asciiTheme="minorHAnsi" w:hAnsiTheme="minorHAnsi" w:cstheme="minorHAnsi"/>
              </w:rPr>
              <w:t xml:space="preserve">realizace výstavby/rekonstrukce na základě podpořeného výstupu. </w:t>
            </w:r>
            <w:r w:rsidRPr="007E2DE4">
              <w:rPr>
                <w:rFonts w:asciiTheme="minorHAnsi" w:hAnsiTheme="minorHAnsi" w:cstheme="minorHAnsi"/>
                <w:b/>
                <w:bCs/>
              </w:rPr>
              <w:t>Max. lhůta je stanovena na 10 let</w:t>
            </w:r>
            <w:r w:rsidR="005413C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413C1" w:rsidRPr="005413C1">
              <w:rPr>
                <w:rFonts w:asciiTheme="minorHAnsi" w:hAnsiTheme="minorHAnsi" w:cstheme="minorHAnsi"/>
              </w:rPr>
              <w:t>od ukončení realizace projektu</w:t>
            </w:r>
            <w:r w:rsidRPr="007E2DE4">
              <w:rPr>
                <w:rFonts w:asciiTheme="minorHAnsi" w:hAnsiTheme="minorHAnsi" w:cstheme="minorHAnsi"/>
                <w:b/>
                <w:bCs/>
              </w:rPr>
              <w:t>.</w:t>
            </w:r>
            <w:r w:rsidRPr="00AF423E">
              <w:rPr>
                <w:rFonts w:asciiTheme="minorHAnsi" w:hAnsiTheme="minorHAnsi" w:cstheme="minorHAnsi"/>
              </w:rPr>
              <w:t xml:space="preserve">  Popis dalšího využití výstupu / výstupů projektu.</w:t>
            </w:r>
          </w:p>
        </w:tc>
      </w:tr>
      <w:tr w:rsidR="00D350C1" w14:paraId="3B248FC7" w14:textId="77777777" w:rsidTr="002A55D3">
        <w:trPr>
          <w:trHeight w:val="690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0702EFAF" w14:textId="72C8D148" w:rsidR="00D350C1" w:rsidRPr="006E2C7E" w:rsidRDefault="00D350C1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Předložení </w:t>
            </w:r>
            <w:r w:rsidR="002A201C">
              <w:rPr>
                <w:rFonts w:asciiTheme="minorHAnsi" w:hAnsiTheme="minorHAnsi" w:cstheme="minorHAnsi"/>
              </w:rPr>
              <w:t xml:space="preserve">realizačního </w:t>
            </w:r>
            <w:r>
              <w:rPr>
                <w:rFonts w:asciiTheme="minorHAnsi" w:hAnsiTheme="minorHAnsi" w:cstheme="minorHAnsi"/>
              </w:rPr>
              <w:t>projektu do</w:t>
            </w:r>
            <w:r w:rsidR="004E13EA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výzvy</w:t>
            </w:r>
            <w:r w:rsidR="007E2DE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04" w:type="dxa"/>
            <w:gridSpan w:val="3"/>
          </w:tcPr>
          <w:p w14:paraId="16B1B976" w14:textId="64E388C8" w:rsidR="00D350C1" w:rsidRDefault="004E13EA" w:rsidP="001A1580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Identifikace programu, podprogramu, příp. dotačního titulu a </w:t>
            </w:r>
            <w:r w:rsidR="002A201C">
              <w:rPr>
                <w:rFonts w:asciiTheme="minorHAnsi" w:hAnsiTheme="minorHAnsi" w:cstheme="minorHAnsi"/>
              </w:rPr>
              <w:t xml:space="preserve">konkrétní </w:t>
            </w:r>
            <w:r w:rsidR="00D350C1">
              <w:rPr>
                <w:rFonts w:asciiTheme="minorHAnsi" w:hAnsiTheme="minorHAnsi" w:cstheme="minorHAnsi"/>
              </w:rPr>
              <w:t>výzvy, do</w:t>
            </w:r>
            <w:r w:rsidR="002A201C">
              <w:rPr>
                <w:rFonts w:asciiTheme="minorHAnsi" w:hAnsiTheme="minorHAnsi" w:cstheme="minorHAnsi"/>
              </w:rPr>
              <w:t xml:space="preserve"> které </w:t>
            </w:r>
            <w:r w:rsidR="00D350C1">
              <w:rPr>
                <w:rFonts w:asciiTheme="minorHAnsi" w:hAnsiTheme="minorHAnsi" w:cstheme="minorHAnsi"/>
              </w:rPr>
              <w:t>byl projekt předložen:</w:t>
            </w:r>
          </w:p>
        </w:tc>
      </w:tr>
      <w:tr w:rsidR="00D350C1" w14:paraId="1FD8507B" w14:textId="77777777" w:rsidTr="002A55D3">
        <w:trPr>
          <w:trHeight w:val="690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0583152E" w14:textId="77777777" w:rsidR="00D350C1" w:rsidRDefault="00D350C1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gridSpan w:val="3"/>
          </w:tcPr>
          <w:p w14:paraId="10D03D9C" w14:textId="1DA08F84" w:rsidR="00D350C1" w:rsidRDefault="00D350C1" w:rsidP="001A1580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Registrační číslo realizovaného projektu</w:t>
            </w:r>
            <w:r w:rsidR="002A201C">
              <w:rPr>
                <w:rFonts w:asciiTheme="minorHAnsi" w:hAnsiTheme="minorHAnsi" w:cstheme="minorHAnsi"/>
              </w:rPr>
              <w:t xml:space="preserve"> / žádosti o podporu</w:t>
            </w:r>
            <w:r>
              <w:rPr>
                <w:rFonts w:asciiTheme="minorHAnsi" w:hAnsiTheme="minorHAnsi" w:cstheme="minorHAnsi"/>
              </w:rPr>
              <w:t>:</w:t>
            </w:r>
          </w:p>
        </w:tc>
      </w:tr>
      <w:tr w:rsidR="00D350C1" w14:paraId="42B56FFC" w14:textId="77777777" w:rsidTr="002A55D3">
        <w:trPr>
          <w:trHeight w:val="690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06F1E0A9" w14:textId="77777777" w:rsidR="00D350C1" w:rsidRDefault="00D350C1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gridSpan w:val="3"/>
          </w:tcPr>
          <w:p w14:paraId="084463CD" w14:textId="47D828B8" w:rsidR="00D350C1" w:rsidRDefault="00D350C1" w:rsidP="001A1580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Datum předložení projektu </w:t>
            </w:r>
            <w:r w:rsidR="002A201C">
              <w:rPr>
                <w:rFonts w:asciiTheme="minorHAnsi" w:hAnsiTheme="minorHAnsi" w:cstheme="minorHAnsi"/>
              </w:rPr>
              <w:t xml:space="preserve">/ žádosti o podporu </w:t>
            </w:r>
            <w:r>
              <w:rPr>
                <w:rFonts w:asciiTheme="minorHAnsi" w:hAnsiTheme="minorHAnsi" w:cstheme="minorHAnsi"/>
              </w:rPr>
              <w:t>do výzvy:</w:t>
            </w:r>
          </w:p>
        </w:tc>
      </w:tr>
      <w:tr w:rsidR="00D350C1" w14:paraId="6A6126FA" w14:textId="77777777" w:rsidTr="002A55D3">
        <w:trPr>
          <w:trHeight w:val="690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34A77EF8" w14:textId="77777777" w:rsidR="00D350C1" w:rsidRDefault="00D350C1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gridSpan w:val="3"/>
          </w:tcPr>
          <w:p w14:paraId="18BECA3C" w14:textId="2A613D2D" w:rsidR="00D350C1" w:rsidRDefault="00D350C1" w:rsidP="001A1580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Datum předpokládaného ukončení </w:t>
            </w:r>
            <w:r w:rsidR="002A201C">
              <w:rPr>
                <w:rFonts w:asciiTheme="minorHAnsi" w:hAnsiTheme="minorHAnsi" w:cstheme="minorHAnsi"/>
              </w:rPr>
              <w:t xml:space="preserve">realizačního </w:t>
            </w:r>
            <w:r>
              <w:rPr>
                <w:rFonts w:asciiTheme="minorHAnsi" w:hAnsiTheme="minorHAnsi" w:cstheme="minorHAnsi"/>
              </w:rPr>
              <w:t>projektu:</w:t>
            </w:r>
          </w:p>
        </w:tc>
      </w:tr>
      <w:tr w:rsidR="007E2DE4" w14:paraId="30A2B7DD" w14:textId="77777777" w:rsidTr="002A55D3">
        <w:trPr>
          <w:trHeight w:val="69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437731C" w14:textId="333AE797" w:rsidR="007E2DE4" w:rsidRDefault="007E2DE4" w:rsidP="007E2DE4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Finanční plán (finanční zajištění realizace následné stavby):</w:t>
            </w:r>
          </w:p>
        </w:tc>
        <w:tc>
          <w:tcPr>
            <w:tcW w:w="6804" w:type="dxa"/>
            <w:gridSpan w:val="3"/>
          </w:tcPr>
          <w:p w14:paraId="4E47B976" w14:textId="00DEF52E" w:rsidR="007E2DE4" w:rsidRDefault="007E2DE4" w:rsidP="007E2DE4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7E2DE4">
              <w:rPr>
                <w:rFonts w:asciiTheme="minorHAnsi" w:hAnsiTheme="minorHAnsi" w:cstheme="minorHAnsi"/>
              </w:rPr>
              <w:t xml:space="preserve">Popis, z jakých zdrojů plánujete hradit stavbu, jejíž příprava je hrazena z této výzvy. Uveďte např. dotační programy, které chcete využít, podíl vlastních zdrojů, půjčky od bank či jiných finančních společností, z čeho chcete splácet případné </w:t>
            </w:r>
            <w:r w:rsidRPr="007E2DE4">
              <w:rPr>
                <w:rFonts w:asciiTheme="minorHAnsi" w:hAnsiTheme="minorHAnsi" w:cstheme="minorHAnsi"/>
              </w:rPr>
              <w:lastRenderedPageBreak/>
              <w:t>půjčky apod.</w:t>
            </w:r>
            <w:r w:rsidR="002A201C">
              <w:rPr>
                <w:rFonts w:asciiTheme="minorHAnsi" w:hAnsiTheme="minorHAnsi" w:cstheme="minorHAnsi"/>
              </w:rPr>
              <w:t xml:space="preserve"> Procesy, které již proběhly (např. předložení projektu k realizaci do</w:t>
            </w:r>
            <w:r w:rsidR="00BB066A">
              <w:rPr>
                <w:rFonts w:asciiTheme="minorHAnsi" w:hAnsiTheme="minorHAnsi" w:cstheme="minorHAnsi"/>
              </w:rPr>
              <w:t> </w:t>
            </w:r>
            <w:r w:rsidR="002A201C">
              <w:rPr>
                <w:rFonts w:asciiTheme="minorHAnsi" w:hAnsiTheme="minorHAnsi" w:cstheme="minorHAnsi"/>
              </w:rPr>
              <w:t>výzvy)</w:t>
            </w:r>
            <w:r w:rsidR="000B629C">
              <w:rPr>
                <w:rFonts w:asciiTheme="minorHAnsi" w:hAnsiTheme="minorHAnsi" w:cstheme="minorHAnsi"/>
              </w:rPr>
              <w:t>, uveďte dle skutečnosti:</w:t>
            </w:r>
          </w:p>
        </w:tc>
      </w:tr>
      <w:tr w:rsidR="00242F46" w14:paraId="560A1FB5" w14:textId="77777777" w:rsidTr="002A55D3">
        <w:trPr>
          <w:trHeight w:val="69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525163F" w14:textId="49B69B41" w:rsidR="00242F46" w:rsidRDefault="00242F46" w:rsidP="00242F46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Finanční přiměřenost </w:t>
            </w:r>
            <w:r w:rsidR="00BB066A">
              <w:rPr>
                <w:rFonts w:asciiTheme="minorHAnsi" w:hAnsiTheme="minorHAnsi" w:cstheme="minorHAnsi"/>
              </w:rPr>
              <w:t xml:space="preserve">přípravného </w:t>
            </w:r>
            <w:r>
              <w:rPr>
                <w:rFonts w:asciiTheme="minorHAnsi" w:hAnsiTheme="minorHAnsi" w:cstheme="minorHAnsi"/>
              </w:rPr>
              <w:t>projektu:</w:t>
            </w:r>
          </w:p>
        </w:tc>
        <w:tc>
          <w:tcPr>
            <w:tcW w:w="6804" w:type="dxa"/>
            <w:gridSpan w:val="3"/>
          </w:tcPr>
          <w:p w14:paraId="15E92889" w14:textId="4805F486" w:rsidR="00BB066A" w:rsidRDefault="00242F46" w:rsidP="00242F46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4F230F">
              <w:rPr>
                <w:rFonts w:asciiTheme="minorHAnsi" w:hAnsiTheme="minorHAnsi" w:cstheme="minorHAnsi"/>
              </w:rPr>
              <w:t xml:space="preserve">Náklady na pořízení projektové dokumentace </w:t>
            </w:r>
            <w:r w:rsidRPr="00413217">
              <w:rPr>
                <w:rFonts w:asciiTheme="minorHAnsi" w:hAnsiTheme="minorHAnsi" w:cstheme="minorHAnsi"/>
                <w:b/>
                <w:bCs/>
              </w:rPr>
              <w:t>nesmí přesáhnou 15 %</w:t>
            </w:r>
            <w:r w:rsidRPr="004F230F">
              <w:rPr>
                <w:rFonts w:asciiTheme="minorHAnsi" w:hAnsiTheme="minorHAnsi" w:cstheme="minorHAnsi"/>
              </w:rPr>
              <w:t xml:space="preserve"> předpokládané ceny stavby.</w:t>
            </w:r>
            <w:r>
              <w:rPr>
                <w:rFonts w:asciiTheme="minorHAnsi" w:hAnsiTheme="minorHAnsi" w:cstheme="minorHAnsi"/>
              </w:rPr>
              <w:t xml:space="preserve"> Popi</w:t>
            </w:r>
            <w:r w:rsidR="005413C1">
              <w:rPr>
                <w:rFonts w:asciiTheme="minorHAnsi" w:hAnsiTheme="minorHAnsi" w:cstheme="minorHAnsi"/>
              </w:rPr>
              <w:t>šte</w:t>
            </w:r>
            <w:r>
              <w:rPr>
                <w:rFonts w:asciiTheme="minorHAnsi" w:hAnsiTheme="minorHAnsi" w:cstheme="minorHAnsi"/>
              </w:rPr>
              <w:t>, jakým způsobem bude zajištěna finanční přiměřenost projektu</w:t>
            </w:r>
            <w:r w:rsidR="005413C1">
              <w:rPr>
                <w:rFonts w:asciiTheme="minorHAnsi" w:hAnsiTheme="minorHAnsi" w:cstheme="minorHAnsi"/>
              </w:rPr>
              <w:t>, včetně uvedení předpokládané výše nákladů pro realizaci stavby (postačí uvést poměrově ve vztahu k nákladům na pořízení projektu, tzn., „předpokládá se, že náklady na pořízení projektu budou představovat 8 % nákladů na jeho realizaci“ apod.)</w:t>
            </w:r>
            <w:r w:rsidR="00BB066A">
              <w:rPr>
                <w:rFonts w:asciiTheme="minorHAnsi" w:hAnsiTheme="minorHAnsi" w:cstheme="minorHAnsi"/>
              </w:rPr>
              <w:t>. Předpokládaná cena stavby musí být v souladu s cenou stavby, která je předmětem žádosti o podporu realizačního projektu, nebo v souladu s již zasmluvněnou cenou stavby, pokud v případě realizačního projektu již došlo k uzavření smlouvy o dílo:</w:t>
            </w:r>
          </w:p>
          <w:p w14:paraId="3AD344FB" w14:textId="0470A075" w:rsidR="00242F46" w:rsidRPr="007E2DE4" w:rsidRDefault="00242F46" w:rsidP="00242F46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56829" w14:paraId="08387EB1" w14:textId="77777777" w:rsidTr="00D75BB4">
        <w:trPr>
          <w:trHeight w:val="69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3AC2B49" w14:textId="5BEB6123" w:rsidR="00756829" w:rsidRPr="006E2C7E" w:rsidRDefault="00756829" w:rsidP="00756829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Soulad </w:t>
            </w:r>
            <w:r w:rsidRPr="00BB066A">
              <w:rPr>
                <w:rFonts w:asciiTheme="minorHAnsi" w:hAnsiTheme="minorHAnsi" w:cstheme="minorHAnsi"/>
              </w:rPr>
              <w:t>přípravného/realizačního</w:t>
            </w:r>
            <w:r>
              <w:rPr>
                <w:rFonts w:asciiTheme="minorHAnsi" w:hAnsiTheme="minorHAnsi" w:cstheme="minorHAnsi"/>
              </w:rPr>
              <w:t xml:space="preserve"> projektu s principy “DNSH“: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2BC9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Popis souladu projektu s principy udržitelného rozvoje a vlivů projektu na životní prostředí:</w:t>
            </w:r>
          </w:p>
          <w:p w14:paraId="73D99AEE" w14:textId="77777777" w:rsidR="00756829" w:rsidRDefault="00756829" w:rsidP="00756829">
            <w:pPr>
              <w:pStyle w:val="Bezmezer"/>
              <w:numPr>
                <w:ilvl w:val="0"/>
                <w:numId w:val="37"/>
              </w:numPr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Vlivy na klima (zmírňování změny klimatu, přizpůsobování se změně klimatu)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E197F4A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Např. popis, že projektem nedojde ke zvýšení emisí skleníkových plynů a bude zajištěna klimatická odolnost infrastruktury aj.</w:t>
            </w:r>
          </w:p>
          <w:p w14:paraId="33352A34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19A0CB29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Příjemce dotace deklaruje, že:</w:t>
            </w:r>
          </w:p>
          <w:p w14:paraId="489E9532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 novostaveb byl podpořen energetický standard o 20 % přísnější, než vyžadují legislativní předpisy. Vystavěná budova má výrazně vyšší pokrytí obnovitelných zdrojů, než budova na úrovni legislativního standardu (budovy s téměř nulovou spotřebou energie). </w:t>
            </w:r>
          </w:p>
          <w:p w14:paraId="06CE8CF0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3D018AA3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Hlavní zdroj byl nahrazen dálkovým vytápěním nebo tepelným čerpadlem nebo plynovým kondenzačním kotlem splňujícím:</w:t>
            </w:r>
          </w:p>
          <w:p w14:paraId="7F305292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 instalace umožňuje pozdější napojení fotovoltaických nebo fototermických systémů nebo společně s plynovým kondenzačním kotlem je navržen fotovoltaický nebo fototermický systém;</w:t>
            </w:r>
          </w:p>
          <w:p w14:paraId="7BDCB68D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b. energetickou třídu A;</w:t>
            </w:r>
          </w:p>
          <w:p w14:paraId="5D5447D1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 platné parametry nařízení Komise (EU) č. 813/2013 (o ekodesignu), v platném znění.</w:t>
            </w:r>
          </w:p>
          <w:p w14:paraId="0553FBDD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Odůvodnění bude doloženo příjemcem dotace prostřednictvím projektanta nebo energetického specialisty. a výše uvedené hodnoty budou uvedené v energetickém posudku.</w:t>
            </w:r>
          </w:p>
          <w:p w14:paraId="01F20616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6FD67688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17D504BC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3CE02154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lastRenderedPageBreak/>
              <w:t>Příjemce dotace deklaruje, že:</w:t>
            </w:r>
          </w:p>
          <w:p w14:paraId="7D6B7B37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Střešní nebo fasádní zeleň je navržena nebo není z důvodů ekonomických, funkčních, technických</w:t>
            </w:r>
          </w:p>
          <w:p w14:paraId="1F62ECCF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 obytných nebo pobytových místnostech je zajištěna nejvyšší denní teplota vzduchu dle ČSN 730540-2:2011</w:t>
            </w:r>
          </w:p>
          <w:p w14:paraId="3123968B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Odůvodnění bude doloženo příjemcem dotace prostřednictvím projektanta nebo energetického specialisty. a výše uvedené hodnoty budou uvedené v posouzení tepelného komfortu.</w:t>
            </w:r>
          </w:p>
          <w:p w14:paraId="3D532811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3A34D849" w14:textId="77777777" w:rsidR="00756829" w:rsidRDefault="00756829" w:rsidP="00756829">
            <w:pPr>
              <w:pStyle w:val="Bezmezer"/>
              <w:numPr>
                <w:ilvl w:val="0"/>
                <w:numId w:val="37"/>
              </w:numPr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Vlivy na udržitelné využívání a ochranu vodních zdrojů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85A46A2" w14:textId="77777777" w:rsidR="00756829" w:rsidRDefault="00756829" w:rsidP="00756829">
            <w:pPr>
              <w:pStyle w:val="Odstavecseseznamem"/>
              <w:rPr>
                <w:rFonts w:cstheme="minorHAnsi"/>
              </w:rPr>
            </w:pPr>
          </w:p>
          <w:p w14:paraId="5A546DB9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Např. popis, že projektem nedojde k negativnímu ovlivnění povrchových ani podzemních vod, resp. potenciálně zasaženého vodního útvaru, a vlivy staveniště nebude zhoršena kvalita vody a bude předcházeno vodnímu stresu aj.</w:t>
            </w:r>
          </w:p>
          <w:p w14:paraId="740226E0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119A42F5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Příjemce dotace deklaruje, že:</w:t>
            </w:r>
          </w:p>
          <w:p w14:paraId="660773EA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Investiční opatření zahrnuje xxx aktivitu/y, která/é napomáhají minimalizovat dopady na životní prostředí.</w:t>
            </w:r>
          </w:p>
          <w:p w14:paraId="46F6B9B7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023F75EE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Zdravotně technické instalace splňují:</w:t>
            </w:r>
          </w:p>
          <w:p w14:paraId="579BD3C5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 umyvadlové baterie a kuchyňské baterie mají maximální průtok vody 6 litrů/min;</w:t>
            </w:r>
          </w:p>
          <w:p w14:paraId="10182222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b. sprchy mají maximální průtok vody 8 litrů/min;</w:t>
            </w:r>
          </w:p>
          <w:p w14:paraId="08E23C9C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 WC zahrnující soupravy, mísy a splachovací nádrže mají úplný objem splachovací vody maximálně 6 litrů a maximální průměrný objem splachovací vody 3,5 litru;</w:t>
            </w:r>
          </w:p>
          <w:p w14:paraId="6A3BE05F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d. pisoáry spotřebují maximálně 2 litry/mísu/hodinu. Splachovací pisoáry mají maximální úplný objem splachovací vody 1 litr.</w:t>
            </w:r>
          </w:p>
          <w:p w14:paraId="161B8317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3880D662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Odůvodnění bude doloženo příjemcem dotace prostřednictvím projektanta výše uvedené hodnoty budou uvedené v technické zprávě.</w:t>
            </w:r>
          </w:p>
          <w:p w14:paraId="41AD3CF3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2E081DD4" w14:textId="77777777" w:rsidR="00756829" w:rsidRDefault="00756829" w:rsidP="00756829">
            <w:pPr>
              <w:pStyle w:val="Bezmezer"/>
              <w:numPr>
                <w:ilvl w:val="0"/>
                <w:numId w:val="37"/>
              </w:numPr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Opatření týkající se předcházení vzniku odpadů a recyklace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86D28E8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Např. plán přípravy nejméně 70 % (hmotnostních) nikoli nebezpečného stavebního a demoličního odpadu (s výjimkou v přírodě se vyskytujících materiálů uvedených v kategorii 17 05 04 na evropském seznamu odpadů stanoveném rozhodnutím Komise 2000/532/ES ) vzniklého na staveništi k opětovnému použití, recyklaci nebo jiným druhům materiálového využití, včetně zásypů, při nichž jsou jiné materiály nahrazeny odpadem (dále jen „opětovné použití“); za plán přípravy </w:t>
            </w:r>
            <w:r>
              <w:rPr>
                <w:rFonts w:asciiTheme="minorHAnsi" w:hAnsiTheme="minorHAnsi" w:cstheme="minorHAnsi"/>
              </w:rPr>
              <w:lastRenderedPageBreak/>
              <w:t>lze považovat např. stanovení odhadovaných množství jednotlivých kategorií odpadu vzniklého na stavbě a připravovaného k opětovnému použití aj.</w:t>
            </w:r>
          </w:p>
          <w:p w14:paraId="5EC70C6B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1534514C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  <w:u w:val="single"/>
              </w:rPr>
              <w:t>Příjemce dotace deklaruje, že:</w:t>
            </w:r>
          </w:p>
          <w:p w14:paraId="131F7DB8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Na základě projektové dokumentace je provedena identifikace předpokládaných odpadních materiálů na staveništi zahrnující také obalové materiály stavebních výrobků. Identifikace je provedena kvalifikovaných odhadem s ohledem na druh odpadu a jeho zatřídění (podle vyhlášky č. 8/2021 Sb.) a stanovení přibližného objemu (hmotnosti). Zvlášť bude identifikován nebezpečný odpad v rozsahu vyhlášky č. 8/2021 Sb.</w:t>
            </w:r>
          </w:p>
          <w:p w14:paraId="3A26BCA8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B205770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Zjednodušený plán nakládání s odpadem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644"/>
              <w:gridCol w:w="1644"/>
              <w:gridCol w:w="1645"/>
              <w:gridCol w:w="1645"/>
            </w:tblGrid>
            <w:tr w:rsidR="00756829" w14:paraId="4D60B2F3" w14:textId="77777777"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C75ECC" w14:textId="77777777" w:rsidR="00756829" w:rsidRDefault="00756829" w:rsidP="00756829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Katalogové číslo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8C7C5E" w14:textId="77777777" w:rsidR="00756829" w:rsidRDefault="00756829" w:rsidP="00756829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Název a druh odpadu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8C0E33" w14:textId="77777777" w:rsidR="00756829" w:rsidRDefault="00756829" w:rsidP="00756829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Odhadovaná hmotnost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096B28" w14:textId="77777777" w:rsidR="00756829" w:rsidRDefault="00756829" w:rsidP="00756829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Předpokládaný způsob naložení s odpadem (dle hierarchie)</w:t>
                  </w:r>
                </w:p>
              </w:tc>
            </w:tr>
            <w:tr w:rsidR="00756829" w14:paraId="1890107A" w14:textId="77777777"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DF0D1" w14:textId="77777777" w:rsidR="00756829" w:rsidRDefault="00756829" w:rsidP="00756829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C41EA" w14:textId="77777777" w:rsidR="00756829" w:rsidRDefault="00756829" w:rsidP="00756829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98C7E" w14:textId="77777777" w:rsidR="00756829" w:rsidRDefault="00756829" w:rsidP="00756829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F997D" w14:textId="77777777" w:rsidR="00756829" w:rsidRDefault="00756829" w:rsidP="00756829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</w:tr>
          </w:tbl>
          <w:p w14:paraId="69D4D768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558AEBD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Odůvodnění bude doloženo příjemcem dotace prostřednictvím projektanta výše uvedené hodnoty budou uvedené v technické zprávě projektové dokumentace.</w:t>
            </w:r>
          </w:p>
          <w:p w14:paraId="56344919" w14:textId="77777777" w:rsidR="00756829" w:rsidRDefault="00756829" w:rsidP="00756829">
            <w:pPr>
              <w:pStyle w:val="Bezmezer"/>
              <w:spacing w:line="288" w:lineRule="auto"/>
              <w:ind w:left="705"/>
              <w:jc w:val="both"/>
              <w:rPr>
                <w:rFonts w:asciiTheme="minorHAnsi" w:hAnsiTheme="minorHAnsi" w:cstheme="minorHAnsi"/>
              </w:rPr>
            </w:pPr>
          </w:p>
          <w:p w14:paraId="2EE52604" w14:textId="77777777" w:rsidR="00756829" w:rsidRDefault="00756829" w:rsidP="00756829">
            <w:pPr>
              <w:pStyle w:val="Bezmezer"/>
              <w:numPr>
                <w:ilvl w:val="0"/>
                <w:numId w:val="37"/>
              </w:numPr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Opatření týkající se prevence a omezování znečištění ovzduší, vody nebo krajiny </w:t>
            </w:r>
          </w:p>
          <w:p w14:paraId="27F02A71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Např. popis, že projektem nedojde ke zvýšení emisí znečišťujících látek a budou přijímána opatření ke snížení hluku, prachu a emisí znečišťujících látek při stavebních nebo údržbářských pracích; popis, že projektem nedojde ke zvýšení hlukové zátěže obyvatelstva a světelného znečištění; popis, že před realizací stavby budou vyřešeny ekologické zátěže, pokud se na některém z dotčených pozemku nacházejí aj.</w:t>
            </w:r>
          </w:p>
          <w:p w14:paraId="4398F35D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5DBD071B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  <w:u w:val="single"/>
              </w:rPr>
              <w:t>Příjemce dotace deklaruje splnění výše uvedených oblastí:</w:t>
            </w:r>
          </w:p>
          <w:p w14:paraId="37C68C39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a) souhrnným stanoviskem orgánu ochrany životního prostředí, je-li stanovisko relevantní. </w:t>
            </w:r>
          </w:p>
          <w:p w14:paraId="56FE3262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b) popisem vypořádání výše uvedených oblastí v technické zprávě projektové dokumentace, neexistuje-li stanovisko orgánu ochrany životního prostředí</w:t>
            </w:r>
          </w:p>
          <w:p w14:paraId="70DFC4F9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53946976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Odůvodnění bude doloženo příjemcem dotace prostřednictvím projektanta nebo stanoviskem orgánu ochrany životního prostředí</w:t>
            </w:r>
          </w:p>
          <w:p w14:paraId="7F9EA802" w14:textId="77777777" w:rsidR="00756829" w:rsidRDefault="00756829" w:rsidP="00756829">
            <w:pPr>
              <w:pStyle w:val="Odstavecseseznamem"/>
              <w:rPr>
                <w:rFonts w:cstheme="minorHAnsi"/>
              </w:rPr>
            </w:pPr>
          </w:p>
          <w:p w14:paraId="2F39A28B" w14:textId="77777777" w:rsidR="00756829" w:rsidRDefault="00756829" w:rsidP="00756829">
            <w:pPr>
              <w:pStyle w:val="Odstavecseseznamem"/>
              <w:rPr>
                <w:rFonts w:cstheme="minorHAnsi"/>
              </w:rPr>
            </w:pPr>
          </w:p>
          <w:p w14:paraId="734F3092" w14:textId="77777777" w:rsidR="00756829" w:rsidRDefault="00756829" w:rsidP="00756829">
            <w:pPr>
              <w:pStyle w:val="Odstavecseseznamem"/>
              <w:rPr>
                <w:rFonts w:cstheme="minorHAnsi"/>
              </w:rPr>
            </w:pPr>
          </w:p>
          <w:p w14:paraId="04A05442" w14:textId="77777777" w:rsidR="00756829" w:rsidRDefault="00756829" w:rsidP="00756829">
            <w:pPr>
              <w:pStyle w:val="Bezmezer"/>
              <w:numPr>
                <w:ilvl w:val="0"/>
                <w:numId w:val="37"/>
              </w:numPr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Opatření na ochranu a obnovu biologické rozmanitosti a ekosystémů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5CD2173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Např. popis, že projektem nedojde k negativnímu ovlivnění zvláště chráněných území, soustavy Natura 2000 a zvláště chráněných druhů rostlin a živočichů; popis zajištění průchodnosti dotčené silnice II. třídy pro volně žijící živočichy a pro obyvatelstvo a opatření pro minimalizaci střetů se zvěří; popis opatření, která zamezí šíření invazních druhů při realizaci stavby; popis, jakým způsobem jsou v projektu minimalizovány zábory kvalitních zemědělských půd a lesních půd, a kvantifikace případných záborů zemědělských a lesních půd. Popis výsledků zjišťovacího řízení, posuzování vlivů záměru na životní prostředí podle zákona č. 100/2001 Sb., o posuzování vlivů na životní prostředí a o změně některých souvisejících zákonů aj.</w:t>
            </w:r>
          </w:p>
          <w:p w14:paraId="7988F877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16B0D635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  <w:u w:val="single"/>
              </w:rPr>
              <w:t>Příjemce dotace deklaruje, že:</w:t>
            </w:r>
          </w:p>
          <w:p w14:paraId="1916752A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V rámci řešeného projektu jsme provedli příslušná posouzení území z pohledu zákona č. 114/1992 Sb., o ochraně přírody a krajiny a zákona č. 100/2001 Sb., o posuzování vlivů na životní prostředí případně jiných předpisů z oblasti životního prostředí a zajistili jsme, že investiční záměr nebude ve významné míře negativně ovlivňovat předměty ochrany přírody a krajiny. Toto dokládáme seznamem provedených ochranných, zmírňujících a kompenzačních opatření, v případě že tato opatření byla dle zákonných požadavků doporučena.</w:t>
            </w:r>
          </w:p>
          <w:p w14:paraId="0D9991CB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577AE1CD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Realizované ochranné, zmírňující a kompenzační opatření – seznam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289"/>
              <w:gridCol w:w="3289"/>
            </w:tblGrid>
            <w:tr w:rsidR="00756829" w14:paraId="2FF4FB1D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355323" w14:textId="77777777" w:rsidR="00756829" w:rsidRDefault="00756829" w:rsidP="00756829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Název dotčené oblasti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C31B24" w14:textId="77777777" w:rsidR="00756829" w:rsidRDefault="00756829" w:rsidP="00756829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Přijaté opatření</w:t>
                  </w:r>
                </w:p>
              </w:tc>
            </w:tr>
            <w:tr w:rsidR="00756829" w14:paraId="79B4764B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24280" w14:textId="77777777" w:rsidR="00756829" w:rsidRDefault="00756829" w:rsidP="00756829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E26D4" w14:textId="77777777" w:rsidR="00756829" w:rsidRDefault="00756829" w:rsidP="00756829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</w:tr>
          </w:tbl>
          <w:p w14:paraId="1B2B0EF0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5DE8D20C" w14:textId="77777777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Příjemcem bude předloženo souhrnné stanovisko orgánu ochrany životní prostředí, případně závazné stanovisko posouzení životního prostředí dle zákona o posuzování vlivů stavby na životní prostředí, či další stanoviska dotčených orgánů životního prostředí, má – li je příjemce k dispozici.</w:t>
            </w:r>
          </w:p>
          <w:p w14:paraId="7F054517" w14:textId="2EFD9B9F" w:rsidR="00756829" w:rsidRDefault="00756829" w:rsidP="00756829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756829" w14:paraId="6CD1C5A7" w14:textId="77777777" w:rsidTr="002A55D3">
        <w:trPr>
          <w:trHeight w:val="69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A591184" w14:textId="5C41BF89" w:rsidR="00756829" w:rsidRDefault="00756829" w:rsidP="00756829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Soulad </w:t>
            </w:r>
            <w:r w:rsidRPr="00BB066A">
              <w:rPr>
                <w:rFonts w:asciiTheme="minorHAnsi" w:hAnsiTheme="minorHAnsi" w:cstheme="minorHAnsi"/>
              </w:rPr>
              <w:t>přípravného/realizačního</w:t>
            </w:r>
            <w:r>
              <w:rPr>
                <w:rFonts w:asciiTheme="minorHAnsi" w:hAnsiTheme="minorHAnsi" w:cstheme="minorHAnsi"/>
              </w:rPr>
              <w:t xml:space="preserve"> projektu s horizontálnímu principy:</w:t>
            </w:r>
          </w:p>
        </w:tc>
        <w:tc>
          <w:tcPr>
            <w:tcW w:w="6804" w:type="dxa"/>
            <w:gridSpan w:val="3"/>
          </w:tcPr>
          <w:p w14:paraId="6601C43A" w14:textId="4E7C342F" w:rsidR="00756829" w:rsidRDefault="00756829" w:rsidP="0075682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7E2DE4">
              <w:rPr>
                <w:rFonts w:asciiTheme="minorHAnsi" w:hAnsiTheme="minorHAnsi" w:cstheme="minorHAnsi"/>
              </w:rPr>
              <w:t xml:space="preserve">Popis a zdůvodnění vlivů projektu na </w:t>
            </w:r>
            <w:r w:rsidRPr="007E2DE4">
              <w:rPr>
                <w:rFonts w:asciiTheme="minorHAnsi" w:hAnsiTheme="minorHAnsi" w:cstheme="minorHAnsi"/>
                <w:b/>
                <w:bCs/>
              </w:rPr>
              <w:t>rovné příležitosti, nediskriminaci a</w:t>
            </w:r>
            <w:r>
              <w:rPr>
                <w:rFonts w:asciiTheme="minorHAnsi" w:hAnsiTheme="minorHAnsi" w:cstheme="minorHAnsi"/>
                <w:b/>
                <w:bCs/>
              </w:rPr>
              <w:t> </w:t>
            </w:r>
            <w:r w:rsidRPr="007E2DE4">
              <w:rPr>
                <w:rFonts w:asciiTheme="minorHAnsi" w:hAnsiTheme="minorHAnsi" w:cstheme="minorHAnsi"/>
                <w:b/>
                <w:bCs/>
              </w:rPr>
              <w:t>udržitelný rozvoj</w:t>
            </w:r>
            <w:r w:rsidRPr="007E2DE4">
              <w:rPr>
                <w:rFonts w:asciiTheme="minorHAnsi" w:hAnsiTheme="minorHAnsi" w:cstheme="minorHAnsi"/>
              </w:rPr>
              <w:t xml:space="preserve"> (žadatel popíše, zda má projekt pozitivní či neutrální vliv na</w:t>
            </w:r>
            <w:r>
              <w:rPr>
                <w:rFonts w:asciiTheme="minorHAnsi" w:hAnsiTheme="minorHAnsi" w:cstheme="minorHAnsi"/>
              </w:rPr>
              <w:t> </w:t>
            </w:r>
            <w:r w:rsidRPr="007E2DE4">
              <w:rPr>
                <w:rFonts w:asciiTheme="minorHAnsi" w:hAnsiTheme="minorHAnsi" w:cstheme="minorHAnsi"/>
              </w:rPr>
              <w:t>dané horizontální principy):</w:t>
            </w:r>
          </w:p>
        </w:tc>
      </w:tr>
      <w:tr w:rsidR="00756829" w14:paraId="02B04AE1" w14:textId="77777777" w:rsidTr="00DD4346">
        <w:trPr>
          <w:trHeight w:val="83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B77EBAE" w14:textId="6FC86B90" w:rsidR="00756829" w:rsidRPr="00C6668B" w:rsidRDefault="00756829" w:rsidP="00756829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lastRenderedPageBreak/>
              <w:t xml:space="preserve">Celkové způsobilé výdaje </w:t>
            </w:r>
            <w:r>
              <w:rPr>
                <w:rFonts w:asciiTheme="minorHAnsi" w:hAnsiTheme="minorHAnsi" w:cstheme="minorHAnsi"/>
              </w:rPr>
              <w:t xml:space="preserve">přípravného </w:t>
            </w:r>
            <w:r w:rsidRPr="00C6668B">
              <w:rPr>
                <w:rFonts w:asciiTheme="minorHAnsi" w:hAnsiTheme="minorHAnsi" w:cstheme="minorHAnsi"/>
              </w:rPr>
              <w:t>projektu</w:t>
            </w:r>
            <w:r>
              <w:rPr>
                <w:rFonts w:asciiTheme="minorHAnsi" w:hAnsiTheme="minorHAnsi" w:cstheme="minorHAnsi"/>
              </w:rPr>
              <w:t xml:space="preserve"> (v Kč)</w:t>
            </w:r>
            <w:r w:rsidRPr="00C6668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04" w:type="dxa"/>
            <w:gridSpan w:val="3"/>
          </w:tcPr>
          <w:p w14:paraId="72996B24" w14:textId="77777777" w:rsidR="00756829" w:rsidRPr="00C6668B" w:rsidRDefault="00756829" w:rsidP="00756829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756829" w14:paraId="50D0E3BE" w14:textId="77777777" w:rsidTr="00DD4346">
        <w:trPr>
          <w:trHeight w:val="83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0354486" w14:textId="77777777" w:rsidR="00756829" w:rsidRPr="00C6668B" w:rsidRDefault="00756829" w:rsidP="00756829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Požadovaná dotace (v Kč):</w:t>
            </w:r>
          </w:p>
        </w:tc>
        <w:tc>
          <w:tcPr>
            <w:tcW w:w="6804" w:type="dxa"/>
            <w:gridSpan w:val="3"/>
          </w:tcPr>
          <w:p w14:paraId="569297A8" w14:textId="77777777" w:rsidR="00756829" w:rsidRPr="00C6668B" w:rsidRDefault="00756829" w:rsidP="00756829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756829" w14:paraId="0BF8B22E" w14:textId="77777777" w:rsidTr="00C6668B">
        <w:trPr>
          <w:trHeight w:val="70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8BDD673" w14:textId="0A611B9F" w:rsidR="00756829" w:rsidRPr="00C6668B" w:rsidRDefault="00756829" w:rsidP="00756829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 xml:space="preserve">Odůvodnění potřebnosti </w:t>
            </w:r>
            <w:r>
              <w:rPr>
                <w:rFonts w:asciiTheme="minorHAnsi" w:hAnsiTheme="minorHAnsi" w:cstheme="minorHAnsi"/>
              </w:rPr>
              <w:t xml:space="preserve">přípravného/realizačního </w:t>
            </w:r>
            <w:r w:rsidRPr="00C6668B">
              <w:rPr>
                <w:rFonts w:asciiTheme="minorHAnsi" w:hAnsiTheme="minorHAnsi" w:cstheme="minorHAnsi"/>
              </w:rPr>
              <w:t>projektu:</w:t>
            </w:r>
          </w:p>
        </w:tc>
        <w:tc>
          <w:tcPr>
            <w:tcW w:w="6804" w:type="dxa"/>
            <w:gridSpan w:val="3"/>
          </w:tcPr>
          <w:p w14:paraId="25D8DF3B" w14:textId="77777777" w:rsidR="00756829" w:rsidRPr="00C6668B" w:rsidRDefault="00756829" w:rsidP="00756829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756829" w14:paraId="6038AB4A" w14:textId="77777777" w:rsidTr="000869D1">
        <w:tblPrEx>
          <w:tblLook w:val="04A0" w:firstRow="1" w:lastRow="0" w:firstColumn="1" w:lastColumn="0" w:noHBand="0" w:noVBand="1"/>
        </w:tblPrEx>
        <w:tc>
          <w:tcPr>
            <w:tcW w:w="2268" w:type="dxa"/>
            <w:shd w:val="clear" w:color="auto" w:fill="F2F2F2" w:themeFill="background1" w:themeFillShade="F2"/>
          </w:tcPr>
          <w:p w14:paraId="5ED836B9" w14:textId="35EA024F" w:rsidR="00756829" w:rsidRPr="00C6668B" w:rsidRDefault="00756829" w:rsidP="00756829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Cílové skupiny</w:t>
            </w:r>
            <w:r>
              <w:rPr>
                <w:rFonts w:asciiTheme="minorHAnsi" w:hAnsiTheme="minorHAnsi" w:cstheme="minorHAnsi"/>
              </w:rPr>
              <w:t xml:space="preserve"> přípravného/realizačního </w:t>
            </w:r>
            <w:r w:rsidRPr="00C6668B">
              <w:rPr>
                <w:rFonts w:asciiTheme="minorHAnsi" w:hAnsiTheme="minorHAnsi" w:cstheme="minorHAnsi"/>
              </w:rPr>
              <w:t>projektu:</w:t>
            </w:r>
          </w:p>
        </w:tc>
        <w:tc>
          <w:tcPr>
            <w:tcW w:w="6804" w:type="dxa"/>
            <w:gridSpan w:val="3"/>
          </w:tcPr>
          <w:p w14:paraId="27B830E6" w14:textId="77777777" w:rsidR="00756829" w:rsidRPr="00C6668B" w:rsidRDefault="00756829" w:rsidP="00756829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</w:tbl>
    <w:p w14:paraId="79101783" w14:textId="77777777" w:rsidR="00FA1424" w:rsidRDefault="00FA1424" w:rsidP="006E2C7E">
      <w:pPr>
        <w:pStyle w:val="Nadpis1"/>
        <w:spacing w:line="288" w:lineRule="auto"/>
        <w:jc w:val="both"/>
        <w:rPr>
          <w:caps/>
        </w:rPr>
      </w:pPr>
    </w:p>
    <w:p w14:paraId="7BB104FA" w14:textId="77777777" w:rsidR="00D645F8" w:rsidRPr="00F43FBC" w:rsidRDefault="00D645F8" w:rsidP="00C6668B">
      <w:pPr>
        <w:spacing w:after="0" w:line="288" w:lineRule="auto"/>
        <w:ind w:left="360"/>
        <w:jc w:val="both"/>
      </w:pPr>
    </w:p>
    <w:sectPr w:rsidR="00D645F8" w:rsidRPr="00F43FBC" w:rsidSect="0075715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FDFF" w14:textId="77777777" w:rsidR="00AD1E8B" w:rsidRDefault="00BF626E">
      <w:pPr>
        <w:spacing w:after="0" w:line="240" w:lineRule="auto"/>
      </w:pPr>
      <w:r>
        <w:separator/>
      </w:r>
    </w:p>
  </w:endnote>
  <w:endnote w:type="continuationSeparator" w:id="0">
    <w:p w14:paraId="023B02FC" w14:textId="77777777" w:rsidR="00AD1E8B" w:rsidRDefault="00BF6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8F5E" w14:textId="77777777" w:rsidR="005413C1" w:rsidRDefault="005413C1" w:rsidP="00750970">
    <w:pPr>
      <w:rPr>
        <w:rFonts w:ascii="Arial" w:hAnsi="Arial" w:cs="Arial"/>
        <w:b/>
        <w:bCs/>
        <w:color w:val="1F497D" w:themeColor="text2"/>
        <w:sz w:val="20"/>
        <w:szCs w:val="20"/>
      </w:rPr>
    </w:pPr>
  </w:p>
  <w:p w14:paraId="31B2A9FF" w14:textId="5427476A" w:rsidR="00750970" w:rsidRPr="00174438" w:rsidRDefault="00750970" w:rsidP="005B13D7">
    <w:pPr>
      <w:jc w:val="both"/>
      <w:rPr>
        <w:rFonts w:ascii="Arial" w:hAnsi="Arial" w:cs="Arial"/>
        <w:b/>
        <w:bCs/>
        <w:color w:val="1F497D" w:themeColor="text2"/>
        <w:sz w:val="20"/>
        <w:szCs w:val="20"/>
      </w:rPr>
    </w:pPr>
    <w:r w:rsidRPr="00174438">
      <w:rPr>
        <w:rFonts w:ascii="Arial" w:hAnsi="Arial" w:cs="Arial"/>
        <w:b/>
        <w:bCs/>
        <w:color w:val="1F497D" w:themeColor="text2"/>
        <w:sz w:val="20"/>
        <w:szCs w:val="20"/>
      </w:rPr>
      <w:t>Výzva na finanční podporu přípravy projektů souladných s cíli EU (podpora malých projektů předložených do výzev)</w:t>
    </w:r>
  </w:p>
  <w:p w14:paraId="2E30722E" w14:textId="77777777" w:rsidR="00750970" w:rsidRDefault="00750970" w:rsidP="007509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8DB23" w14:textId="77777777" w:rsidR="00D059A8" w:rsidRDefault="00BF626E" w:rsidP="00634381">
      <w:pPr>
        <w:spacing w:after="0" w:line="240" w:lineRule="auto"/>
      </w:pPr>
      <w:r>
        <w:separator/>
      </w:r>
    </w:p>
  </w:footnote>
  <w:footnote w:type="continuationSeparator" w:id="0">
    <w:p w14:paraId="0D15B1A3" w14:textId="77777777" w:rsidR="00D059A8" w:rsidRDefault="00BF626E" w:rsidP="00634381">
      <w:pPr>
        <w:spacing w:after="0" w:line="240" w:lineRule="auto"/>
      </w:pPr>
      <w:r>
        <w:continuationSeparator/>
      </w:r>
    </w:p>
  </w:footnote>
  <w:footnote w:type="continuationNotice" w:id="1">
    <w:p w14:paraId="56158E92" w14:textId="77777777" w:rsidR="00D059A8" w:rsidRDefault="00D059A8">
      <w:pPr>
        <w:spacing w:after="0" w:line="240" w:lineRule="auto"/>
      </w:pPr>
    </w:p>
  </w:footnote>
  <w:footnote w:id="2">
    <w:p w14:paraId="6AF93D33" w14:textId="70A3F85F" w:rsidR="002A201C" w:rsidRPr="005B13D7" w:rsidRDefault="002A201C" w:rsidP="005B13D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B13D7">
        <w:rPr>
          <w:rStyle w:val="Znakapoznpodarou"/>
          <w:rFonts w:ascii="Arial" w:hAnsi="Arial" w:cs="Arial"/>
          <w:sz w:val="18"/>
          <w:szCs w:val="18"/>
        </w:rPr>
        <w:footnoteRef/>
      </w:r>
      <w:r w:rsidRPr="005B13D7">
        <w:rPr>
          <w:rFonts w:ascii="Arial" w:hAnsi="Arial" w:cs="Arial"/>
          <w:sz w:val="18"/>
          <w:szCs w:val="18"/>
        </w:rPr>
        <w:t xml:space="preserve"> </w:t>
      </w:r>
      <w:r w:rsidRPr="005D1C4B">
        <w:rPr>
          <w:rFonts w:ascii="Candara" w:hAnsi="Candara" w:cs="Arial"/>
          <w:sz w:val="18"/>
          <w:szCs w:val="18"/>
        </w:rPr>
        <w:t>"</w:t>
      </w:r>
      <w:r w:rsidRPr="005B13D7">
        <w:rPr>
          <w:rFonts w:ascii="Arial" w:hAnsi="Arial" w:cs="Arial"/>
          <w:sz w:val="18"/>
          <w:szCs w:val="18"/>
        </w:rPr>
        <w:t>Přípravným projektem</w:t>
      </w:r>
      <w:r w:rsidRPr="005D1C4B">
        <w:rPr>
          <w:rFonts w:ascii="Candara" w:hAnsi="Candara" w:cs="Arial"/>
          <w:sz w:val="18"/>
          <w:szCs w:val="18"/>
        </w:rPr>
        <w:t>"</w:t>
      </w:r>
      <w:r w:rsidRPr="005B13D7">
        <w:rPr>
          <w:rFonts w:ascii="Arial" w:hAnsi="Arial" w:cs="Arial"/>
          <w:sz w:val="18"/>
          <w:szCs w:val="18"/>
        </w:rPr>
        <w:t xml:space="preserve"> se myslí projekt na přípravu projektové dokumentace atp., který je předmětem žádosti o</w:t>
      </w:r>
      <w:r w:rsidRPr="005D1C4B">
        <w:rPr>
          <w:rFonts w:ascii="Calibri" w:hAnsi="Calibri" w:cs="Calibri"/>
          <w:sz w:val="18"/>
          <w:szCs w:val="18"/>
        </w:rPr>
        <w:t> </w:t>
      </w:r>
      <w:r w:rsidRPr="005B13D7">
        <w:rPr>
          <w:rFonts w:ascii="Arial" w:hAnsi="Arial" w:cs="Arial"/>
          <w:sz w:val="18"/>
          <w:szCs w:val="18"/>
        </w:rPr>
        <w:t xml:space="preserve">podporu v této výzvě v komponentě 4.1.3 NPO. </w:t>
      </w:r>
      <w:r w:rsidRPr="005D1C4B">
        <w:rPr>
          <w:rFonts w:ascii="Candara" w:hAnsi="Candara" w:cs="Arial"/>
          <w:sz w:val="18"/>
          <w:szCs w:val="18"/>
        </w:rPr>
        <w:t>"</w:t>
      </w:r>
      <w:r w:rsidRPr="005B13D7">
        <w:rPr>
          <w:rFonts w:ascii="Arial" w:hAnsi="Arial" w:cs="Arial"/>
          <w:sz w:val="18"/>
          <w:szCs w:val="18"/>
        </w:rPr>
        <w:t>Realizačním projektem</w:t>
      </w:r>
      <w:r w:rsidRPr="005D1C4B">
        <w:rPr>
          <w:rFonts w:ascii="Candara" w:hAnsi="Candara" w:cs="Arial"/>
          <w:sz w:val="18"/>
          <w:szCs w:val="18"/>
        </w:rPr>
        <w:t>"</w:t>
      </w:r>
      <w:r w:rsidRPr="005B13D7">
        <w:rPr>
          <w:rFonts w:ascii="Arial" w:hAnsi="Arial" w:cs="Arial"/>
          <w:sz w:val="18"/>
          <w:szCs w:val="18"/>
        </w:rPr>
        <w:t xml:space="preserve"> se myslí projekt sloužící k realizaci připraveného</w:t>
      </w:r>
      <w:r w:rsidRPr="005D1C4B">
        <w:t xml:space="preserve"> </w:t>
      </w:r>
      <w:r w:rsidRPr="005D1C4B">
        <w:rPr>
          <w:rFonts w:ascii="Arial" w:hAnsi="Arial" w:cs="Arial"/>
          <w:sz w:val="18"/>
          <w:szCs w:val="18"/>
        </w:rPr>
        <w:t>projektu (výstavba/rekonstrukce apod.)</w:t>
      </w:r>
      <w:r w:rsidRPr="005B13D7">
        <w:rPr>
          <w:rFonts w:ascii="Arial" w:hAnsi="Arial" w:cs="Arial"/>
          <w:sz w:val="18"/>
          <w:szCs w:val="18"/>
        </w:rPr>
        <w:t>, který byl předložen do výzvy jiného dotačního programu.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7979" w14:textId="77777777" w:rsidR="00A05BA9" w:rsidRDefault="00BF626E">
    <w:pPr>
      <w:pStyle w:val="Zhlav"/>
    </w:pPr>
    <w:r>
      <w:rPr>
        <w:noProof/>
        <w:lang w:eastAsia="cs-CZ"/>
      </w:rPr>
      <w:drawing>
        <wp:inline distT="0" distB="0" distL="0" distR="0" wp14:anchorId="681C16D3" wp14:editId="18A47DD6">
          <wp:extent cx="5776524" cy="72960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33393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5" r="6440"/>
                  <a:stretch>
                    <a:fillRect/>
                  </a:stretch>
                </pic:blipFill>
                <pic:spPr bwMode="auto">
                  <a:xfrm>
                    <a:off x="0" y="0"/>
                    <a:ext cx="5839521" cy="7375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0B8F5F8" w14:textId="77777777" w:rsidR="008572CA" w:rsidRDefault="00857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80A0DC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FF64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787B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23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8C4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5C90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0FF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A66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8255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E82227CC">
      <w:start w:val="1"/>
      <w:numFmt w:val="lowerLetter"/>
      <w:lvlText w:val="%1)"/>
      <w:lvlJc w:val="left"/>
      <w:pPr>
        <w:ind w:left="720" w:hanging="360"/>
      </w:pPr>
    </w:lvl>
    <w:lvl w:ilvl="1" w:tplc="1054CFBE" w:tentative="1">
      <w:start w:val="1"/>
      <w:numFmt w:val="lowerLetter"/>
      <w:lvlText w:val="%2."/>
      <w:lvlJc w:val="left"/>
      <w:pPr>
        <w:ind w:left="1440" w:hanging="360"/>
      </w:pPr>
    </w:lvl>
    <w:lvl w:ilvl="2" w:tplc="62DE359C" w:tentative="1">
      <w:start w:val="1"/>
      <w:numFmt w:val="lowerRoman"/>
      <w:lvlText w:val="%3."/>
      <w:lvlJc w:val="right"/>
      <w:pPr>
        <w:ind w:left="2160" w:hanging="180"/>
      </w:pPr>
    </w:lvl>
    <w:lvl w:ilvl="3" w:tplc="2068AA9A" w:tentative="1">
      <w:start w:val="1"/>
      <w:numFmt w:val="decimal"/>
      <w:lvlText w:val="%4."/>
      <w:lvlJc w:val="left"/>
      <w:pPr>
        <w:ind w:left="2880" w:hanging="360"/>
      </w:pPr>
    </w:lvl>
    <w:lvl w:ilvl="4" w:tplc="623CF4E8" w:tentative="1">
      <w:start w:val="1"/>
      <w:numFmt w:val="lowerLetter"/>
      <w:lvlText w:val="%5."/>
      <w:lvlJc w:val="left"/>
      <w:pPr>
        <w:ind w:left="3600" w:hanging="360"/>
      </w:pPr>
    </w:lvl>
    <w:lvl w:ilvl="5" w:tplc="28DA8DFC" w:tentative="1">
      <w:start w:val="1"/>
      <w:numFmt w:val="lowerRoman"/>
      <w:lvlText w:val="%6."/>
      <w:lvlJc w:val="right"/>
      <w:pPr>
        <w:ind w:left="4320" w:hanging="180"/>
      </w:pPr>
    </w:lvl>
    <w:lvl w:ilvl="6" w:tplc="924CD86C" w:tentative="1">
      <w:start w:val="1"/>
      <w:numFmt w:val="decimal"/>
      <w:lvlText w:val="%7."/>
      <w:lvlJc w:val="left"/>
      <w:pPr>
        <w:ind w:left="5040" w:hanging="360"/>
      </w:pPr>
    </w:lvl>
    <w:lvl w:ilvl="7" w:tplc="38BCE202" w:tentative="1">
      <w:start w:val="1"/>
      <w:numFmt w:val="lowerLetter"/>
      <w:lvlText w:val="%8."/>
      <w:lvlJc w:val="left"/>
      <w:pPr>
        <w:ind w:left="5760" w:hanging="360"/>
      </w:pPr>
    </w:lvl>
    <w:lvl w:ilvl="8" w:tplc="F7287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719A"/>
    <w:multiLevelType w:val="hybridMultilevel"/>
    <w:tmpl w:val="D9121F2E"/>
    <w:lvl w:ilvl="0" w:tplc="E90ACC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1C7C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CC5D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E4C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4006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529E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645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9064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0425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41226"/>
    <w:multiLevelType w:val="hybridMultilevel"/>
    <w:tmpl w:val="6CC06144"/>
    <w:lvl w:ilvl="0" w:tplc="BB542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8FE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6CE9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A7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4C7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926B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CB8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0F1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DA1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F5D46F78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E5B6158A">
      <w:start w:val="1"/>
      <w:numFmt w:val="lowerLetter"/>
      <w:lvlText w:val="%2."/>
      <w:lvlJc w:val="left"/>
      <w:pPr>
        <w:ind w:left="1440" w:hanging="360"/>
      </w:pPr>
    </w:lvl>
    <w:lvl w:ilvl="2" w:tplc="B3BEEDD4" w:tentative="1">
      <w:start w:val="1"/>
      <w:numFmt w:val="lowerRoman"/>
      <w:lvlText w:val="%3."/>
      <w:lvlJc w:val="right"/>
      <w:pPr>
        <w:ind w:left="2160" w:hanging="180"/>
      </w:pPr>
    </w:lvl>
    <w:lvl w:ilvl="3" w:tplc="619285EA" w:tentative="1">
      <w:start w:val="1"/>
      <w:numFmt w:val="decimal"/>
      <w:lvlText w:val="%4."/>
      <w:lvlJc w:val="left"/>
      <w:pPr>
        <w:ind w:left="2880" w:hanging="360"/>
      </w:pPr>
    </w:lvl>
    <w:lvl w:ilvl="4" w:tplc="F6248D58" w:tentative="1">
      <w:start w:val="1"/>
      <w:numFmt w:val="lowerLetter"/>
      <w:lvlText w:val="%5."/>
      <w:lvlJc w:val="left"/>
      <w:pPr>
        <w:ind w:left="3600" w:hanging="360"/>
      </w:pPr>
    </w:lvl>
    <w:lvl w:ilvl="5" w:tplc="CB30A2C6" w:tentative="1">
      <w:start w:val="1"/>
      <w:numFmt w:val="lowerRoman"/>
      <w:lvlText w:val="%6."/>
      <w:lvlJc w:val="right"/>
      <w:pPr>
        <w:ind w:left="4320" w:hanging="180"/>
      </w:pPr>
    </w:lvl>
    <w:lvl w:ilvl="6" w:tplc="12269A08" w:tentative="1">
      <w:start w:val="1"/>
      <w:numFmt w:val="decimal"/>
      <w:lvlText w:val="%7."/>
      <w:lvlJc w:val="left"/>
      <w:pPr>
        <w:ind w:left="5040" w:hanging="360"/>
      </w:pPr>
    </w:lvl>
    <w:lvl w:ilvl="7" w:tplc="9970D6A4" w:tentative="1">
      <w:start w:val="1"/>
      <w:numFmt w:val="lowerLetter"/>
      <w:lvlText w:val="%8."/>
      <w:lvlJc w:val="left"/>
      <w:pPr>
        <w:ind w:left="5760" w:hanging="360"/>
      </w:pPr>
    </w:lvl>
    <w:lvl w:ilvl="8" w:tplc="E23A6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F27C10BA">
      <w:start w:val="1"/>
      <w:numFmt w:val="decimal"/>
      <w:lvlText w:val="%1."/>
      <w:lvlJc w:val="left"/>
      <w:pPr>
        <w:ind w:left="720" w:hanging="360"/>
      </w:pPr>
    </w:lvl>
    <w:lvl w:ilvl="1" w:tplc="FE88388C">
      <w:start w:val="1"/>
      <w:numFmt w:val="lowerLetter"/>
      <w:lvlText w:val="%2."/>
      <w:lvlJc w:val="left"/>
      <w:pPr>
        <w:ind w:left="1440" w:hanging="360"/>
      </w:pPr>
    </w:lvl>
    <w:lvl w:ilvl="2" w:tplc="E4D8AD6A" w:tentative="1">
      <w:start w:val="1"/>
      <w:numFmt w:val="lowerRoman"/>
      <w:lvlText w:val="%3."/>
      <w:lvlJc w:val="right"/>
      <w:pPr>
        <w:ind w:left="2160" w:hanging="180"/>
      </w:pPr>
    </w:lvl>
    <w:lvl w:ilvl="3" w:tplc="488C70E4" w:tentative="1">
      <w:start w:val="1"/>
      <w:numFmt w:val="decimal"/>
      <w:lvlText w:val="%4."/>
      <w:lvlJc w:val="left"/>
      <w:pPr>
        <w:ind w:left="2880" w:hanging="360"/>
      </w:pPr>
    </w:lvl>
    <w:lvl w:ilvl="4" w:tplc="6CE27264" w:tentative="1">
      <w:start w:val="1"/>
      <w:numFmt w:val="lowerLetter"/>
      <w:lvlText w:val="%5."/>
      <w:lvlJc w:val="left"/>
      <w:pPr>
        <w:ind w:left="3600" w:hanging="360"/>
      </w:pPr>
    </w:lvl>
    <w:lvl w:ilvl="5" w:tplc="CCAC613E" w:tentative="1">
      <w:start w:val="1"/>
      <w:numFmt w:val="lowerRoman"/>
      <w:lvlText w:val="%6."/>
      <w:lvlJc w:val="right"/>
      <w:pPr>
        <w:ind w:left="4320" w:hanging="180"/>
      </w:pPr>
    </w:lvl>
    <w:lvl w:ilvl="6" w:tplc="E0B4EAF4" w:tentative="1">
      <w:start w:val="1"/>
      <w:numFmt w:val="decimal"/>
      <w:lvlText w:val="%7."/>
      <w:lvlJc w:val="left"/>
      <w:pPr>
        <w:ind w:left="5040" w:hanging="360"/>
      </w:pPr>
    </w:lvl>
    <w:lvl w:ilvl="7" w:tplc="1C16CBB0" w:tentative="1">
      <w:start w:val="1"/>
      <w:numFmt w:val="lowerLetter"/>
      <w:lvlText w:val="%8."/>
      <w:lvlJc w:val="left"/>
      <w:pPr>
        <w:ind w:left="5760" w:hanging="360"/>
      </w:pPr>
    </w:lvl>
    <w:lvl w:ilvl="8" w:tplc="A4002B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4A6C7E9E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0109DA8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9F921830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2E48EA24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616F684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A7EEEE12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E48A1A1A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D69EE888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681E9CE8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261426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894031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E44A96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E42FAD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7EA3E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BF05F2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E08FCA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F6E2AF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8DCA2D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B75E34"/>
    <w:multiLevelType w:val="hybridMultilevel"/>
    <w:tmpl w:val="8E6897B2"/>
    <w:lvl w:ilvl="0" w:tplc="22D24966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532E8156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5F26B2CE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6A40570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E8BAC214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F0BACB32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CDF6FC98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D6DE861E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CDE0879C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4EE05E3"/>
    <w:multiLevelType w:val="hybridMultilevel"/>
    <w:tmpl w:val="702A6D54"/>
    <w:lvl w:ilvl="0" w:tplc="48AAF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48E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80A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826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6E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902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6FC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CAA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1CCF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03702"/>
    <w:multiLevelType w:val="hybridMultilevel"/>
    <w:tmpl w:val="EBAA9D8C"/>
    <w:lvl w:ilvl="0" w:tplc="F648A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C401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EC1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6E5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7C9A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0E5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ED6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C6B5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DE6A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13BF8"/>
    <w:multiLevelType w:val="hybridMultilevel"/>
    <w:tmpl w:val="C6AAF1D4"/>
    <w:lvl w:ilvl="0" w:tplc="B762A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23B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047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479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0816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D013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6C3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A1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D67B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6773D2"/>
    <w:multiLevelType w:val="hybridMultilevel"/>
    <w:tmpl w:val="24E60022"/>
    <w:lvl w:ilvl="0" w:tplc="D5E0B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D6AF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EC14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40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AE0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AE0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6C9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CA7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C47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D5AA8"/>
    <w:multiLevelType w:val="hybridMultilevel"/>
    <w:tmpl w:val="61402DA0"/>
    <w:lvl w:ilvl="0" w:tplc="A194337E">
      <w:start w:val="1"/>
      <w:numFmt w:val="decimal"/>
      <w:lvlText w:val="%1."/>
      <w:lvlJc w:val="left"/>
      <w:pPr>
        <w:ind w:left="720" w:hanging="360"/>
      </w:pPr>
    </w:lvl>
    <w:lvl w:ilvl="1" w:tplc="F2D6BF94">
      <w:start w:val="1"/>
      <w:numFmt w:val="lowerLetter"/>
      <w:lvlText w:val="%2."/>
      <w:lvlJc w:val="left"/>
      <w:pPr>
        <w:ind w:left="1440" w:hanging="360"/>
      </w:pPr>
    </w:lvl>
    <w:lvl w:ilvl="2" w:tplc="15B65D14" w:tentative="1">
      <w:start w:val="1"/>
      <w:numFmt w:val="lowerRoman"/>
      <w:lvlText w:val="%3."/>
      <w:lvlJc w:val="right"/>
      <w:pPr>
        <w:ind w:left="2160" w:hanging="180"/>
      </w:pPr>
    </w:lvl>
    <w:lvl w:ilvl="3" w:tplc="45D44CE8" w:tentative="1">
      <w:start w:val="1"/>
      <w:numFmt w:val="decimal"/>
      <w:lvlText w:val="%4."/>
      <w:lvlJc w:val="left"/>
      <w:pPr>
        <w:ind w:left="2880" w:hanging="360"/>
      </w:pPr>
    </w:lvl>
    <w:lvl w:ilvl="4" w:tplc="CE16CF6C" w:tentative="1">
      <w:start w:val="1"/>
      <w:numFmt w:val="lowerLetter"/>
      <w:lvlText w:val="%5."/>
      <w:lvlJc w:val="left"/>
      <w:pPr>
        <w:ind w:left="3600" w:hanging="360"/>
      </w:pPr>
    </w:lvl>
    <w:lvl w:ilvl="5" w:tplc="11B0F552" w:tentative="1">
      <w:start w:val="1"/>
      <w:numFmt w:val="lowerRoman"/>
      <w:lvlText w:val="%6."/>
      <w:lvlJc w:val="right"/>
      <w:pPr>
        <w:ind w:left="4320" w:hanging="180"/>
      </w:pPr>
    </w:lvl>
    <w:lvl w:ilvl="6" w:tplc="E82EBBAC" w:tentative="1">
      <w:start w:val="1"/>
      <w:numFmt w:val="decimal"/>
      <w:lvlText w:val="%7."/>
      <w:lvlJc w:val="left"/>
      <w:pPr>
        <w:ind w:left="5040" w:hanging="360"/>
      </w:pPr>
    </w:lvl>
    <w:lvl w:ilvl="7" w:tplc="704EEF2C" w:tentative="1">
      <w:start w:val="1"/>
      <w:numFmt w:val="lowerLetter"/>
      <w:lvlText w:val="%8."/>
      <w:lvlJc w:val="left"/>
      <w:pPr>
        <w:ind w:left="5760" w:hanging="360"/>
      </w:pPr>
    </w:lvl>
    <w:lvl w:ilvl="8" w:tplc="337A3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63B6D"/>
    <w:multiLevelType w:val="hybridMultilevel"/>
    <w:tmpl w:val="20A843BE"/>
    <w:lvl w:ilvl="0" w:tplc="4DE82EB6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64B60196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523894C0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F06E5DA4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D83AC908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DB062226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86F61AF0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C7C2F1DC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34B45B88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7" w15:restartNumberingAfterBreak="0">
    <w:nsid w:val="3F8466A4"/>
    <w:multiLevelType w:val="hybridMultilevel"/>
    <w:tmpl w:val="C80036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F45A7"/>
    <w:multiLevelType w:val="hybridMultilevel"/>
    <w:tmpl w:val="6D78ED0A"/>
    <w:lvl w:ilvl="0" w:tplc="68D66C00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C4768F70" w:tentative="1">
      <w:start w:val="1"/>
      <w:numFmt w:val="lowerLetter"/>
      <w:lvlText w:val="%2."/>
      <w:lvlJc w:val="left"/>
      <w:pPr>
        <w:ind w:left="1440" w:hanging="360"/>
      </w:pPr>
    </w:lvl>
    <w:lvl w:ilvl="2" w:tplc="52143EF2" w:tentative="1">
      <w:start w:val="1"/>
      <w:numFmt w:val="lowerRoman"/>
      <w:lvlText w:val="%3."/>
      <w:lvlJc w:val="right"/>
      <w:pPr>
        <w:ind w:left="2160" w:hanging="180"/>
      </w:pPr>
    </w:lvl>
    <w:lvl w:ilvl="3" w:tplc="3CA4F396" w:tentative="1">
      <w:start w:val="1"/>
      <w:numFmt w:val="decimal"/>
      <w:lvlText w:val="%4."/>
      <w:lvlJc w:val="left"/>
      <w:pPr>
        <w:ind w:left="2880" w:hanging="360"/>
      </w:pPr>
    </w:lvl>
    <w:lvl w:ilvl="4" w:tplc="465A80E0" w:tentative="1">
      <w:start w:val="1"/>
      <w:numFmt w:val="lowerLetter"/>
      <w:lvlText w:val="%5."/>
      <w:lvlJc w:val="left"/>
      <w:pPr>
        <w:ind w:left="3600" w:hanging="360"/>
      </w:pPr>
    </w:lvl>
    <w:lvl w:ilvl="5" w:tplc="7CA405BE" w:tentative="1">
      <w:start w:val="1"/>
      <w:numFmt w:val="lowerRoman"/>
      <w:lvlText w:val="%6."/>
      <w:lvlJc w:val="right"/>
      <w:pPr>
        <w:ind w:left="4320" w:hanging="180"/>
      </w:pPr>
    </w:lvl>
    <w:lvl w:ilvl="6" w:tplc="93F481A2" w:tentative="1">
      <w:start w:val="1"/>
      <w:numFmt w:val="decimal"/>
      <w:lvlText w:val="%7."/>
      <w:lvlJc w:val="left"/>
      <w:pPr>
        <w:ind w:left="5040" w:hanging="360"/>
      </w:pPr>
    </w:lvl>
    <w:lvl w:ilvl="7" w:tplc="A88C94C8" w:tentative="1">
      <w:start w:val="1"/>
      <w:numFmt w:val="lowerLetter"/>
      <w:lvlText w:val="%8."/>
      <w:lvlJc w:val="left"/>
      <w:pPr>
        <w:ind w:left="5760" w:hanging="360"/>
      </w:pPr>
    </w:lvl>
    <w:lvl w:ilvl="8" w:tplc="554A5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E4213"/>
    <w:multiLevelType w:val="hybridMultilevel"/>
    <w:tmpl w:val="08F28B52"/>
    <w:lvl w:ilvl="0" w:tplc="6C36D6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C4EFB6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DD260F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EA4DE5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95A15D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BEE92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5A11B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3A02F4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2A078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6C0AE6"/>
    <w:multiLevelType w:val="hybridMultilevel"/>
    <w:tmpl w:val="05640602"/>
    <w:lvl w:ilvl="0" w:tplc="04050003">
      <w:start w:val="1"/>
      <w:numFmt w:val="bullet"/>
      <w:lvlText w:val="o"/>
      <w:lvlJc w:val="left"/>
      <w:pPr>
        <w:ind w:left="705" w:hanging="705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7E7D34"/>
    <w:multiLevelType w:val="hybridMultilevel"/>
    <w:tmpl w:val="8B8CEB8E"/>
    <w:lvl w:ilvl="0" w:tplc="4ABEC6E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746E03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2255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861C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409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5E8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8B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2B1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46F1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C5505"/>
    <w:multiLevelType w:val="hybridMultilevel"/>
    <w:tmpl w:val="CB98F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546A93"/>
    <w:multiLevelType w:val="hybridMultilevel"/>
    <w:tmpl w:val="ABE6247A"/>
    <w:lvl w:ilvl="0" w:tplc="BEF087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6D631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B42227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5CF21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F5CE70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58A5BA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9D46C8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0A4A7D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FB8EA1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3A1871"/>
    <w:multiLevelType w:val="hybridMultilevel"/>
    <w:tmpl w:val="B636BF0C"/>
    <w:lvl w:ilvl="0" w:tplc="C3DED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42C6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3AC7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7C43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ED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F663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ED2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02A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2855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3067C"/>
    <w:multiLevelType w:val="hybridMultilevel"/>
    <w:tmpl w:val="46A0FAA8"/>
    <w:lvl w:ilvl="0" w:tplc="17F436E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D8894C8">
      <w:start w:val="1"/>
      <w:numFmt w:val="lowerLetter"/>
      <w:lvlText w:val="%2."/>
      <w:lvlJc w:val="left"/>
      <w:pPr>
        <w:ind w:left="1440" w:hanging="360"/>
      </w:pPr>
    </w:lvl>
    <w:lvl w:ilvl="2" w:tplc="4E2EA722">
      <w:start w:val="1"/>
      <w:numFmt w:val="lowerRoman"/>
      <w:lvlText w:val="%3."/>
      <w:lvlJc w:val="right"/>
      <w:pPr>
        <w:ind w:left="2160" w:hanging="180"/>
      </w:pPr>
    </w:lvl>
    <w:lvl w:ilvl="3" w:tplc="6FE03F2E">
      <w:start w:val="1"/>
      <w:numFmt w:val="decimal"/>
      <w:lvlText w:val="%4."/>
      <w:lvlJc w:val="left"/>
      <w:pPr>
        <w:ind w:left="2880" w:hanging="360"/>
      </w:pPr>
    </w:lvl>
    <w:lvl w:ilvl="4" w:tplc="2FB0ED4C" w:tentative="1">
      <w:start w:val="1"/>
      <w:numFmt w:val="lowerLetter"/>
      <w:lvlText w:val="%5."/>
      <w:lvlJc w:val="left"/>
      <w:pPr>
        <w:ind w:left="3600" w:hanging="360"/>
      </w:pPr>
    </w:lvl>
    <w:lvl w:ilvl="5" w:tplc="2B6657D4" w:tentative="1">
      <w:start w:val="1"/>
      <w:numFmt w:val="lowerRoman"/>
      <w:lvlText w:val="%6."/>
      <w:lvlJc w:val="right"/>
      <w:pPr>
        <w:ind w:left="4320" w:hanging="180"/>
      </w:pPr>
    </w:lvl>
    <w:lvl w:ilvl="6" w:tplc="ED92BDEA" w:tentative="1">
      <w:start w:val="1"/>
      <w:numFmt w:val="decimal"/>
      <w:lvlText w:val="%7."/>
      <w:lvlJc w:val="left"/>
      <w:pPr>
        <w:ind w:left="5040" w:hanging="360"/>
      </w:pPr>
    </w:lvl>
    <w:lvl w:ilvl="7" w:tplc="2A2EA35E" w:tentative="1">
      <w:start w:val="1"/>
      <w:numFmt w:val="lowerLetter"/>
      <w:lvlText w:val="%8."/>
      <w:lvlJc w:val="left"/>
      <w:pPr>
        <w:ind w:left="5760" w:hanging="360"/>
      </w:pPr>
    </w:lvl>
    <w:lvl w:ilvl="8" w:tplc="F2AC3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07AF7"/>
    <w:multiLevelType w:val="hybridMultilevel"/>
    <w:tmpl w:val="73E22314"/>
    <w:lvl w:ilvl="0" w:tplc="E3F4C44A">
      <w:start w:val="1"/>
      <w:numFmt w:val="decimal"/>
      <w:lvlText w:val="%1."/>
      <w:lvlJc w:val="left"/>
      <w:pPr>
        <w:ind w:left="720" w:hanging="360"/>
      </w:pPr>
    </w:lvl>
    <w:lvl w:ilvl="1" w:tplc="D30AE6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1EA66AE">
      <w:start w:val="1"/>
      <w:numFmt w:val="lowerRoman"/>
      <w:lvlText w:val="%3."/>
      <w:lvlJc w:val="right"/>
      <w:pPr>
        <w:ind w:left="2160" w:hanging="180"/>
      </w:pPr>
    </w:lvl>
    <w:lvl w:ilvl="3" w:tplc="BCAA56C4">
      <w:start w:val="1"/>
      <w:numFmt w:val="decimal"/>
      <w:lvlText w:val="%4."/>
      <w:lvlJc w:val="left"/>
      <w:pPr>
        <w:ind w:left="2880" w:hanging="360"/>
      </w:pPr>
    </w:lvl>
    <w:lvl w:ilvl="4" w:tplc="1E88AC9C" w:tentative="1">
      <w:start w:val="1"/>
      <w:numFmt w:val="lowerLetter"/>
      <w:lvlText w:val="%5."/>
      <w:lvlJc w:val="left"/>
      <w:pPr>
        <w:ind w:left="3600" w:hanging="360"/>
      </w:pPr>
    </w:lvl>
    <w:lvl w:ilvl="5" w:tplc="819251B4" w:tentative="1">
      <w:start w:val="1"/>
      <w:numFmt w:val="lowerRoman"/>
      <w:lvlText w:val="%6."/>
      <w:lvlJc w:val="right"/>
      <w:pPr>
        <w:ind w:left="4320" w:hanging="180"/>
      </w:pPr>
    </w:lvl>
    <w:lvl w:ilvl="6" w:tplc="D19C0BCA" w:tentative="1">
      <w:start w:val="1"/>
      <w:numFmt w:val="decimal"/>
      <w:lvlText w:val="%7."/>
      <w:lvlJc w:val="left"/>
      <w:pPr>
        <w:ind w:left="5040" w:hanging="360"/>
      </w:pPr>
    </w:lvl>
    <w:lvl w:ilvl="7" w:tplc="A1AE01F8" w:tentative="1">
      <w:start w:val="1"/>
      <w:numFmt w:val="lowerLetter"/>
      <w:lvlText w:val="%8."/>
      <w:lvlJc w:val="left"/>
      <w:pPr>
        <w:ind w:left="5760" w:hanging="360"/>
      </w:pPr>
    </w:lvl>
    <w:lvl w:ilvl="8" w:tplc="F3128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34DE4"/>
    <w:multiLevelType w:val="hybridMultilevel"/>
    <w:tmpl w:val="21447B1A"/>
    <w:lvl w:ilvl="0" w:tplc="CA9EB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CD4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B03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2689C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9B9893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1E93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762E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9202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6A06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D4D4E"/>
    <w:multiLevelType w:val="hybridMultilevel"/>
    <w:tmpl w:val="63228BA0"/>
    <w:lvl w:ilvl="0" w:tplc="578AE0EC">
      <w:start w:val="1"/>
      <w:numFmt w:val="decimal"/>
      <w:lvlText w:val="%1."/>
      <w:lvlJc w:val="left"/>
      <w:pPr>
        <w:ind w:left="720" w:hanging="360"/>
      </w:pPr>
    </w:lvl>
    <w:lvl w:ilvl="1" w:tplc="599AEA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626B446">
      <w:start w:val="1"/>
      <w:numFmt w:val="lowerRoman"/>
      <w:lvlText w:val="%3."/>
      <w:lvlJc w:val="right"/>
      <w:pPr>
        <w:ind w:left="2160" w:hanging="180"/>
      </w:pPr>
    </w:lvl>
    <w:lvl w:ilvl="3" w:tplc="99F82C66">
      <w:start w:val="1"/>
      <w:numFmt w:val="decimal"/>
      <w:lvlText w:val="%4."/>
      <w:lvlJc w:val="left"/>
      <w:pPr>
        <w:ind w:left="2880" w:hanging="360"/>
      </w:pPr>
    </w:lvl>
    <w:lvl w:ilvl="4" w:tplc="907EDAF0" w:tentative="1">
      <w:start w:val="1"/>
      <w:numFmt w:val="lowerLetter"/>
      <w:lvlText w:val="%5."/>
      <w:lvlJc w:val="left"/>
      <w:pPr>
        <w:ind w:left="3600" w:hanging="360"/>
      </w:pPr>
    </w:lvl>
    <w:lvl w:ilvl="5" w:tplc="BBD2EFA4" w:tentative="1">
      <w:start w:val="1"/>
      <w:numFmt w:val="lowerRoman"/>
      <w:lvlText w:val="%6."/>
      <w:lvlJc w:val="right"/>
      <w:pPr>
        <w:ind w:left="4320" w:hanging="180"/>
      </w:pPr>
    </w:lvl>
    <w:lvl w:ilvl="6" w:tplc="1F10240A" w:tentative="1">
      <w:start w:val="1"/>
      <w:numFmt w:val="decimal"/>
      <w:lvlText w:val="%7."/>
      <w:lvlJc w:val="left"/>
      <w:pPr>
        <w:ind w:left="5040" w:hanging="360"/>
      </w:pPr>
    </w:lvl>
    <w:lvl w:ilvl="7" w:tplc="1A1A9CC2" w:tentative="1">
      <w:start w:val="1"/>
      <w:numFmt w:val="lowerLetter"/>
      <w:lvlText w:val="%8."/>
      <w:lvlJc w:val="left"/>
      <w:pPr>
        <w:ind w:left="5760" w:hanging="360"/>
      </w:pPr>
    </w:lvl>
    <w:lvl w:ilvl="8" w:tplc="6DEC8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3831B2"/>
    <w:multiLevelType w:val="hybridMultilevel"/>
    <w:tmpl w:val="A524EFAC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124305"/>
    <w:multiLevelType w:val="hybridMultilevel"/>
    <w:tmpl w:val="D1F2CA36"/>
    <w:lvl w:ilvl="0" w:tplc="FBE043F2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F0766666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BF0237BE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DF5C7402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10887EAC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2C144782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B5DC4CD6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1F241036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3EEE8A5E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1" w15:restartNumberingAfterBreak="0">
    <w:nsid w:val="70F81FA0"/>
    <w:multiLevelType w:val="hybridMultilevel"/>
    <w:tmpl w:val="EE18B9D0"/>
    <w:lvl w:ilvl="0" w:tplc="92E4C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76DF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C403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4F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A04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AAAF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EC4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27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7AE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5780A"/>
    <w:multiLevelType w:val="hybridMultilevel"/>
    <w:tmpl w:val="400EA3A4"/>
    <w:lvl w:ilvl="0" w:tplc="CFDA9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29A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C20F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200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632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BC56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EC9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82C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40A2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547B5"/>
    <w:multiLevelType w:val="hybridMultilevel"/>
    <w:tmpl w:val="3DAE9A2A"/>
    <w:lvl w:ilvl="0" w:tplc="F0EAD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F00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44F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CAA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F0C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344D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2B3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2C6F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72A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C403F"/>
    <w:multiLevelType w:val="hybridMultilevel"/>
    <w:tmpl w:val="7D720F60"/>
    <w:lvl w:ilvl="0" w:tplc="1A7C68B0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569289">
    <w:abstractNumId w:val="12"/>
  </w:num>
  <w:num w:numId="2" w16cid:durableId="1142234398">
    <w:abstractNumId w:val="13"/>
  </w:num>
  <w:num w:numId="3" w16cid:durableId="2073966098">
    <w:abstractNumId w:val="14"/>
  </w:num>
  <w:num w:numId="4" w16cid:durableId="1261599301">
    <w:abstractNumId w:val="27"/>
  </w:num>
  <w:num w:numId="5" w16cid:durableId="662784788">
    <w:abstractNumId w:val="3"/>
  </w:num>
  <w:num w:numId="6" w16cid:durableId="1266041611">
    <w:abstractNumId w:val="24"/>
  </w:num>
  <w:num w:numId="7" w16cid:durableId="390154493">
    <w:abstractNumId w:val="4"/>
  </w:num>
  <w:num w:numId="8" w16cid:durableId="388576290">
    <w:abstractNumId w:val="5"/>
  </w:num>
  <w:num w:numId="9" w16cid:durableId="1627269328">
    <w:abstractNumId w:val="15"/>
  </w:num>
  <w:num w:numId="10" w16cid:durableId="809396966">
    <w:abstractNumId w:val="1"/>
  </w:num>
  <w:num w:numId="11" w16cid:durableId="39130265">
    <w:abstractNumId w:val="30"/>
  </w:num>
  <w:num w:numId="12" w16cid:durableId="1776974672">
    <w:abstractNumId w:val="18"/>
  </w:num>
  <w:num w:numId="13" w16cid:durableId="774598292">
    <w:abstractNumId w:val="4"/>
    <w:lvlOverride w:ilvl="0">
      <w:startOverride w:val="1"/>
    </w:lvlOverride>
  </w:num>
  <w:num w:numId="14" w16cid:durableId="1903758958">
    <w:abstractNumId w:val="25"/>
  </w:num>
  <w:num w:numId="15" w16cid:durableId="2001499930">
    <w:abstractNumId w:val="6"/>
  </w:num>
  <w:num w:numId="16" w16cid:durableId="1964119512">
    <w:abstractNumId w:val="23"/>
  </w:num>
  <w:num w:numId="17" w16cid:durableId="1212382327">
    <w:abstractNumId w:val="21"/>
  </w:num>
  <w:num w:numId="18" w16cid:durableId="1074203821">
    <w:abstractNumId w:val="11"/>
  </w:num>
  <w:num w:numId="19" w16cid:durableId="1749961713">
    <w:abstractNumId w:val="26"/>
  </w:num>
  <w:num w:numId="20" w16cid:durableId="393892334">
    <w:abstractNumId w:val="28"/>
  </w:num>
  <w:num w:numId="21" w16cid:durableId="597717880">
    <w:abstractNumId w:val="7"/>
  </w:num>
  <w:num w:numId="22" w16cid:durableId="1625233402">
    <w:abstractNumId w:val="33"/>
  </w:num>
  <w:num w:numId="23" w16cid:durableId="998342285">
    <w:abstractNumId w:val="32"/>
  </w:num>
  <w:num w:numId="24" w16cid:durableId="484123707">
    <w:abstractNumId w:val="19"/>
  </w:num>
  <w:num w:numId="25" w16cid:durableId="400298376">
    <w:abstractNumId w:val="9"/>
  </w:num>
  <w:num w:numId="26" w16cid:durableId="2059039354">
    <w:abstractNumId w:val="31"/>
  </w:num>
  <w:num w:numId="27" w16cid:durableId="1550260536">
    <w:abstractNumId w:val="10"/>
  </w:num>
  <w:num w:numId="28" w16cid:durableId="901334900">
    <w:abstractNumId w:val="16"/>
  </w:num>
  <w:num w:numId="29" w16cid:durableId="1457068472">
    <w:abstractNumId w:val="0"/>
  </w:num>
  <w:num w:numId="30" w16cid:durableId="1875649013">
    <w:abstractNumId w:val="2"/>
  </w:num>
  <w:num w:numId="31" w16cid:durableId="1991203528">
    <w:abstractNumId w:val="8"/>
  </w:num>
  <w:num w:numId="32" w16cid:durableId="1202403638">
    <w:abstractNumId w:val="34"/>
  </w:num>
  <w:num w:numId="33" w16cid:durableId="296187283">
    <w:abstractNumId w:val="20"/>
  </w:num>
  <w:num w:numId="34" w16cid:durableId="102727042">
    <w:abstractNumId w:val="17"/>
  </w:num>
  <w:num w:numId="35" w16cid:durableId="499083300">
    <w:abstractNumId w:val="29"/>
  </w:num>
  <w:num w:numId="36" w16cid:durableId="1390573130">
    <w:abstractNumId w:val="22"/>
  </w:num>
  <w:num w:numId="37" w16cid:durableId="10599850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35F"/>
    <w:rsid w:val="0000149C"/>
    <w:rsid w:val="000122E6"/>
    <w:rsid w:val="000136A7"/>
    <w:rsid w:val="00014F63"/>
    <w:rsid w:val="000208E2"/>
    <w:rsid w:val="00036A3E"/>
    <w:rsid w:val="00040AD3"/>
    <w:rsid w:val="00044DB9"/>
    <w:rsid w:val="00050819"/>
    <w:rsid w:val="0005496E"/>
    <w:rsid w:val="0005599F"/>
    <w:rsid w:val="0005663F"/>
    <w:rsid w:val="00057100"/>
    <w:rsid w:val="00057399"/>
    <w:rsid w:val="00057C7F"/>
    <w:rsid w:val="00070FE9"/>
    <w:rsid w:val="000721F8"/>
    <w:rsid w:val="000735D0"/>
    <w:rsid w:val="00077C66"/>
    <w:rsid w:val="000852DF"/>
    <w:rsid w:val="000855EE"/>
    <w:rsid w:val="000869D1"/>
    <w:rsid w:val="00096838"/>
    <w:rsid w:val="00097DB6"/>
    <w:rsid w:val="000A3C1C"/>
    <w:rsid w:val="000A5206"/>
    <w:rsid w:val="000A6AB4"/>
    <w:rsid w:val="000B42E0"/>
    <w:rsid w:val="000B553E"/>
    <w:rsid w:val="000B5C1F"/>
    <w:rsid w:val="000B5F15"/>
    <w:rsid w:val="000B629C"/>
    <w:rsid w:val="000B688B"/>
    <w:rsid w:val="000B74A0"/>
    <w:rsid w:val="000C7C5F"/>
    <w:rsid w:val="000C7E79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F9F"/>
    <w:rsid w:val="00132C42"/>
    <w:rsid w:val="001336C7"/>
    <w:rsid w:val="00134E34"/>
    <w:rsid w:val="00137E97"/>
    <w:rsid w:val="00141C5B"/>
    <w:rsid w:val="00141F3E"/>
    <w:rsid w:val="00143E11"/>
    <w:rsid w:val="00144357"/>
    <w:rsid w:val="0015594C"/>
    <w:rsid w:val="00155A3F"/>
    <w:rsid w:val="00166485"/>
    <w:rsid w:val="00171393"/>
    <w:rsid w:val="00171EED"/>
    <w:rsid w:val="00174438"/>
    <w:rsid w:val="00174CA1"/>
    <w:rsid w:val="00184027"/>
    <w:rsid w:val="00197707"/>
    <w:rsid w:val="001A129C"/>
    <w:rsid w:val="001A1580"/>
    <w:rsid w:val="001B37E4"/>
    <w:rsid w:val="001B7408"/>
    <w:rsid w:val="001C266B"/>
    <w:rsid w:val="001C3E0E"/>
    <w:rsid w:val="001C7491"/>
    <w:rsid w:val="001C792D"/>
    <w:rsid w:val="001D102C"/>
    <w:rsid w:val="001D292A"/>
    <w:rsid w:val="001D2A83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361E"/>
    <w:rsid w:val="0021750B"/>
    <w:rsid w:val="002207B9"/>
    <w:rsid w:val="00221CF2"/>
    <w:rsid w:val="002239E8"/>
    <w:rsid w:val="002265AB"/>
    <w:rsid w:val="00231A78"/>
    <w:rsid w:val="00231E54"/>
    <w:rsid w:val="00231F50"/>
    <w:rsid w:val="0023680F"/>
    <w:rsid w:val="002372F4"/>
    <w:rsid w:val="002412BC"/>
    <w:rsid w:val="00242F46"/>
    <w:rsid w:val="00243A41"/>
    <w:rsid w:val="002442B8"/>
    <w:rsid w:val="00245A55"/>
    <w:rsid w:val="002503F1"/>
    <w:rsid w:val="002552E9"/>
    <w:rsid w:val="00257542"/>
    <w:rsid w:val="00257788"/>
    <w:rsid w:val="00261941"/>
    <w:rsid w:val="0026250F"/>
    <w:rsid w:val="0026252B"/>
    <w:rsid w:val="00271344"/>
    <w:rsid w:val="002748BB"/>
    <w:rsid w:val="002821CC"/>
    <w:rsid w:val="002854DB"/>
    <w:rsid w:val="00286C01"/>
    <w:rsid w:val="00292BA0"/>
    <w:rsid w:val="002932D8"/>
    <w:rsid w:val="002A201C"/>
    <w:rsid w:val="002A27C8"/>
    <w:rsid w:val="002A2FE7"/>
    <w:rsid w:val="002A55D3"/>
    <w:rsid w:val="002B07CA"/>
    <w:rsid w:val="002B368E"/>
    <w:rsid w:val="002B6556"/>
    <w:rsid w:val="002C177C"/>
    <w:rsid w:val="002C3BE2"/>
    <w:rsid w:val="002C572D"/>
    <w:rsid w:val="002C69A1"/>
    <w:rsid w:val="002C7481"/>
    <w:rsid w:val="002D6115"/>
    <w:rsid w:val="002E1CE1"/>
    <w:rsid w:val="002E3ABB"/>
    <w:rsid w:val="00302C7F"/>
    <w:rsid w:val="003047B1"/>
    <w:rsid w:val="00305383"/>
    <w:rsid w:val="00316284"/>
    <w:rsid w:val="00320082"/>
    <w:rsid w:val="00321CFB"/>
    <w:rsid w:val="00323F9E"/>
    <w:rsid w:val="0032525C"/>
    <w:rsid w:val="003360D0"/>
    <w:rsid w:val="0033701E"/>
    <w:rsid w:val="0033728D"/>
    <w:rsid w:val="0034193D"/>
    <w:rsid w:val="003439AA"/>
    <w:rsid w:val="00345415"/>
    <w:rsid w:val="00352829"/>
    <w:rsid w:val="00353C85"/>
    <w:rsid w:val="0035528D"/>
    <w:rsid w:val="00355E41"/>
    <w:rsid w:val="00364C12"/>
    <w:rsid w:val="0036711D"/>
    <w:rsid w:val="003672B0"/>
    <w:rsid w:val="00367624"/>
    <w:rsid w:val="0037211E"/>
    <w:rsid w:val="003753BF"/>
    <w:rsid w:val="003766DC"/>
    <w:rsid w:val="00381FCD"/>
    <w:rsid w:val="00382634"/>
    <w:rsid w:val="00382EA0"/>
    <w:rsid w:val="003861CE"/>
    <w:rsid w:val="00390B28"/>
    <w:rsid w:val="00392E44"/>
    <w:rsid w:val="003939B0"/>
    <w:rsid w:val="003A0533"/>
    <w:rsid w:val="003A1C64"/>
    <w:rsid w:val="003A442E"/>
    <w:rsid w:val="003A52C4"/>
    <w:rsid w:val="003B1000"/>
    <w:rsid w:val="003B60B6"/>
    <w:rsid w:val="003C67B4"/>
    <w:rsid w:val="003C6802"/>
    <w:rsid w:val="003C6B60"/>
    <w:rsid w:val="003C7414"/>
    <w:rsid w:val="003D06B1"/>
    <w:rsid w:val="003D5845"/>
    <w:rsid w:val="003D5D97"/>
    <w:rsid w:val="003D6380"/>
    <w:rsid w:val="003E565B"/>
    <w:rsid w:val="003F30FE"/>
    <w:rsid w:val="003F6935"/>
    <w:rsid w:val="00401D28"/>
    <w:rsid w:val="00403C27"/>
    <w:rsid w:val="00405EE4"/>
    <w:rsid w:val="0041598A"/>
    <w:rsid w:val="00415AEE"/>
    <w:rsid w:val="004343F1"/>
    <w:rsid w:val="004408B1"/>
    <w:rsid w:val="004668C2"/>
    <w:rsid w:val="0047023F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305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0AC6"/>
    <w:rsid w:val="004D5710"/>
    <w:rsid w:val="004D65FF"/>
    <w:rsid w:val="004E13EA"/>
    <w:rsid w:val="004E342F"/>
    <w:rsid w:val="004E6082"/>
    <w:rsid w:val="004F075A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13C1"/>
    <w:rsid w:val="00546D5F"/>
    <w:rsid w:val="0055028E"/>
    <w:rsid w:val="0055065D"/>
    <w:rsid w:val="00557F92"/>
    <w:rsid w:val="0056072C"/>
    <w:rsid w:val="00570145"/>
    <w:rsid w:val="00570383"/>
    <w:rsid w:val="0057190E"/>
    <w:rsid w:val="00572BF4"/>
    <w:rsid w:val="00576EF1"/>
    <w:rsid w:val="00585341"/>
    <w:rsid w:val="0058681A"/>
    <w:rsid w:val="005923E7"/>
    <w:rsid w:val="0059589A"/>
    <w:rsid w:val="00596086"/>
    <w:rsid w:val="005A012C"/>
    <w:rsid w:val="005A160B"/>
    <w:rsid w:val="005B13D7"/>
    <w:rsid w:val="005B50EE"/>
    <w:rsid w:val="005B64B6"/>
    <w:rsid w:val="005B7EA5"/>
    <w:rsid w:val="005B7FFE"/>
    <w:rsid w:val="005C3EC4"/>
    <w:rsid w:val="005C55B9"/>
    <w:rsid w:val="005C62B7"/>
    <w:rsid w:val="005C79C0"/>
    <w:rsid w:val="005D1C4B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20E26"/>
    <w:rsid w:val="006221F8"/>
    <w:rsid w:val="00623785"/>
    <w:rsid w:val="00631864"/>
    <w:rsid w:val="00632B48"/>
    <w:rsid w:val="00634381"/>
    <w:rsid w:val="0063506C"/>
    <w:rsid w:val="00635FC7"/>
    <w:rsid w:val="00637BA8"/>
    <w:rsid w:val="00641887"/>
    <w:rsid w:val="00647234"/>
    <w:rsid w:val="00656F30"/>
    <w:rsid w:val="00657BFA"/>
    <w:rsid w:val="00661115"/>
    <w:rsid w:val="00667162"/>
    <w:rsid w:val="00676EF2"/>
    <w:rsid w:val="0067736D"/>
    <w:rsid w:val="006803CD"/>
    <w:rsid w:val="00682152"/>
    <w:rsid w:val="00691BCF"/>
    <w:rsid w:val="0069719B"/>
    <w:rsid w:val="006972F0"/>
    <w:rsid w:val="00697611"/>
    <w:rsid w:val="006A6DD1"/>
    <w:rsid w:val="006B08A0"/>
    <w:rsid w:val="006B3868"/>
    <w:rsid w:val="006B3982"/>
    <w:rsid w:val="006C22BD"/>
    <w:rsid w:val="006C5A66"/>
    <w:rsid w:val="006C7D86"/>
    <w:rsid w:val="006E21FD"/>
    <w:rsid w:val="006E2C7E"/>
    <w:rsid w:val="006E44D0"/>
    <w:rsid w:val="006E5C82"/>
    <w:rsid w:val="006E72F1"/>
    <w:rsid w:val="006F0FD9"/>
    <w:rsid w:val="006F3E67"/>
    <w:rsid w:val="006F7985"/>
    <w:rsid w:val="007043C9"/>
    <w:rsid w:val="007052CD"/>
    <w:rsid w:val="007117A4"/>
    <w:rsid w:val="00722201"/>
    <w:rsid w:val="00722EA1"/>
    <w:rsid w:val="00727BEA"/>
    <w:rsid w:val="00730A46"/>
    <w:rsid w:val="00750970"/>
    <w:rsid w:val="00751C73"/>
    <w:rsid w:val="00752664"/>
    <w:rsid w:val="00754349"/>
    <w:rsid w:val="00756829"/>
    <w:rsid w:val="0075715C"/>
    <w:rsid w:val="00757BD7"/>
    <w:rsid w:val="00760A13"/>
    <w:rsid w:val="00763129"/>
    <w:rsid w:val="0076431E"/>
    <w:rsid w:val="0076574B"/>
    <w:rsid w:val="00781B5C"/>
    <w:rsid w:val="00786C27"/>
    <w:rsid w:val="00796419"/>
    <w:rsid w:val="007973A8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2DE4"/>
    <w:rsid w:val="007E53BF"/>
    <w:rsid w:val="007F57DD"/>
    <w:rsid w:val="007F76A5"/>
    <w:rsid w:val="007F7FEA"/>
    <w:rsid w:val="008005E0"/>
    <w:rsid w:val="008032AD"/>
    <w:rsid w:val="00804494"/>
    <w:rsid w:val="008107DB"/>
    <w:rsid w:val="00812766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B3CDD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8F6493"/>
    <w:rsid w:val="00900F86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447C2"/>
    <w:rsid w:val="009503F3"/>
    <w:rsid w:val="00954D68"/>
    <w:rsid w:val="009563DA"/>
    <w:rsid w:val="00961249"/>
    <w:rsid w:val="00961665"/>
    <w:rsid w:val="00962088"/>
    <w:rsid w:val="00964210"/>
    <w:rsid w:val="00964335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B656C"/>
    <w:rsid w:val="009C273F"/>
    <w:rsid w:val="009C2DA4"/>
    <w:rsid w:val="009D2D37"/>
    <w:rsid w:val="009D501E"/>
    <w:rsid w:val="009D7224"/>
    <w:rsid w:val="009D72A8"/>
    <w:rsid w:val="009E25F9"/>
    <w:rsid w:val="009E4637"/>
    <w:rsid w:val="009E4F57"/>
    <w:rsid w:val="009F39E1"/>
    <w:rsid w:val="009F7CFA"/>
    <w:rsid w:val="00A01903"/>
    <w:rsid w:val="00A01B73"/>
    <w:rsid w:val="00A0236F"/>
    <w:rsid w:val="00A02E83"/>
    <w:rsid w:val="00A02F09"/>
    <w:rsid w:val="00A04ADF"/>
    <w:rsid w:val="00A05BA9"/>
    <w:rsid w:val="00A13255"/>
    <w:rsid w:val="00A22033"/>
    <w:rsid w:val="00A22191"/>
    <w:rsid w:val="00A24831"/>
    <w:rsid w:val="00A26AE4"/>
    <w:rsid w:val="00A311A0"/>
    <w:rsid w:val="00A33F6A"/>
    <w:rsid w:val="00A439A8"/>
    <w:rsid w:val="00A60C48"/>
    <w:rsid w:val="00A67C37"/>
    <w:rsid w:val="00A87C7F"/>
    <w:rsid w:val="00A927A9"/>
    <w:rsid w:val="00A9543E"/>
    <w:rsid w:val="00AA05AA"/>
    <w:rsid w:val="00AA2BF1"/>
    <w:rsid w:val="00AA6E68"/>
    <w:rsid w:val="00AB279D"/>
    <w:rsid w:val="00AB577F"/>
    <w:rsid w:val="00AB5880"/>
    <w:rsid w:val="00AB66A6"/>
    <w:rsid w:val="00AC1A0F"/>
    <w:rsid w:val="00AC5834"/>
    <w:rsid w:val="00AD1E8B"/>
    <w:rsid w:val="00AD7427"/>
    <w:rsid w:val="00AE667E"/>
    <w:rsid w:val="00AF225B"/>
    <w:rsid w:val="00AF423E"/>
    <w:rsid w:val="00AF4367"/>
    <w:rsid w:val="00AF4FA5"/>
    <w:rsid w:val="00AF7CA2"/>
    <w:rsid w:val="00B0097D"/>
    <w:rsid w:val="00B0270E"/>
    <w:rsid w:val="00B06069"/>
    <w:rsid w:val="00B0722B"/>
    <w:rsid w:val="00B072F2"/>
    <w:rsid w:val="00B20E1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42F"/>
    <w:rsid w:val="00B55EB2"/>
    <w:rsid w:val="00B5632A"/>
    <w:rsid w:val="00B56469"/>
    <w:rsid w:val="00B57CF2"/>
    <w:rsid w:val="00B61FB2"/>
    <w:rsid w:val="00B65673"/>
    <w:rsid w:val="00B70E2A"/>
    <w:rsid w:val="00B7197B"/>
    <w:rsid w:val="00B82463"/>
    <w:rsid w:val="00B8276E"/>
    <w:rsid w:val="00B83E2D"/>
    <w:rsid w:val="00B8444F"/>
    <w:rsid w:val="00B87183"/>
    <w:rsid w:val="00B92155"/>
    <w:rsid w:val="00B9550D"/>
    <w:rsid w:val="00B95F61"/>
    <w:rsid w:val="00B97730"/>
    <w:rsid w:val="00B97B84"/>
    <w:rsid w:val="00BA1F8E"/>
    <w:rsid w:val="00BA5398"/>
    <w:rsid w:val="00BA7A18"/>
    <w:rsid w:val="00BB066A"/>
    <w:rsid w:val="00BB1CFB"/>
    <w:rsid w:val="00BB3F6E"/>
    <w:rsid w:val="00BB4207"/>
    <w:rsid w:val="00BB4709"/>
    <w:rsid w:val="00BB769E"/>
    <w:rsid w:val="00BC558C"/>
    <w:rsid w:val="00BD56D4"/>
    <w:rsid w:val="00BE5263"/>
    <w:rsid w:val="00BE5725"/>
    <w:rsid w:val="00BF5D8A"/>
    <w:rsid w:val="00BF626E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6668B"/>
    <w:rsid w:val="00C72B91"/>
    <w:rsid w:val="00C75F21"/>
    <w:rsid w:val="00C765F7"/>
    <w:rsid w:val="00C80D82"/>
    <w:rsid w:val="00C84940"/>
    <w:rsid w:val="00C85696"/>
    <w:rsid w:val="00C86710"/>
    <w:rsid w:val="00C91AAD"/>
    <w:rsid w:val="00C952E4"/>
    <w:rsid w:val="00C973F7"/>
    <w:rsid w:val="00CA00F2"/>
    <w:rsid w:val="00CA01F8"/>
    <w:rsid w:val="00CA18AE"/>
    <w:rsid w:val="00CA5128"/>
    <w:rsid w:val="00CB017A"/>
    <w:rsid w:val="00CB0F80"/>
    <w:rsid w:val="00CC0179"/>
    <w:rsid w:val="00CC21DF"/>
    <w:rsid w:val="00CC2C6C"/>
    <w:rsid w:val="00CC3749"/>
    <w:rsid w:val="00CC4A29"/>
    <w:rsid w:val="00CD25E8"/>
    <w:rsid w:val="00CD75DE"/>
    <w:rsid w:val="00CE1528"/>
    <w:rsid w:val="00CE44F4"/>
    <w:rsid w:val="00CE5EF4"/>
    <w:rsid w:val="00CF4451"/>
    <w:rsid w:val="00CF47C5"/>
    <w:rsid w:val="00CF5985"/>
    <w:rsid w:val="00D03C00"/>
    <w:rsid w:val="00D059A8"/>
    <w:rsid w:val="00D12720"/>
    <w:rsid w:val="00D131A7"/>
    <w:rsid w:val="00D15B16"/>
    <w:rsid w:val="00D33570"/>
    <w:rsid w:val="00D350C1"/>
    <w:rsid w:val="00D41130"/>
    <w:rsid w:val="00D50E66"/>
    <w:rsid w:val="00D5314B"/>
    <w:rsid w:val="00D55693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0457"/>
    <w:rsid w:val="00D926B8"/>
    <w:rsid w:val="00D96651"/>
    <w:rsid w:val="00D97BA9"/>
    <w:rsid w:val="00DA0A6C"/>
    <w:rsid w:val="00DA4909"/>
    <w:rsid w:val="00DA4C8A"/>
    <w:rsid w:val="00DA5275"/>
    <w:rsid w:val="00DA67EE"/>
    <w:rsid w:val="00DA722D"/>
    <w:rsid w:val="00DA7F0E"/>
    <w:rsid w:val="00DB1536"/>
    <w:rsid w:val="00DB407F"/>
    <w:rsid w:val="00DB7E8C"/>
    <w:rsid w:val="00DC1023"/>
    <w:rsid w:val="00DD4346"/>
    <w:rsid w:val="00DD75FD"/>
    <w:rsid w:val="00DE55D2"/>
    <w:rsid w:val="00DE7BF1"/>
    <w:rsid w:val="00DF0030"/>
    <w:rsid w:val="00DF4EFB"/>
    <w:rsid w:val="00DF55A9"/>
    <w:rsid w:val="00DF770E"/>
    <w:rsid w:val="00E05DAB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6E8B"/>
    <w:rsid w:val="00E2710A"/>
    <w:rsid w:val="00E3114C"/>
    <w:rsid w:val="00E42113"/>
    <w:rsid w:val="00E4715D"/>
    <w:rsid w:val="00E4772B"/>
    <w:rsid w:val="00E51D48"/>
    <w:rsid w:val="00E54796"/>
    <w:rsid w:val="00E61590"/>
    <w:rsid w:val="00E62A53"/>
    <w:rsid w:val="00E75295"/>
    <w:rsid w:val="00E825C1"/>
    <w:rsid w:val="00E83DAE"/>
    <w:rsid w:val="00E86085"/>
    <w:rsid w:val="00E8731D"/>
    <w:rsid w:val="00E91466"/>
    <w:rsid w:val="00EA58BE"/>
    <w:rsid w:val="00EA5E94"/>
    <w:rsid w:val="00EA754E"/>
    <w:rsid w:val="00EB0EA0"/>
    <w:rsid w:val="00EB326E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27637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6545"/>
    <w:rsid w:val="00F67021"/>
    <w:rsid w:val="00F70BB4"/>
    <w:rsid w:val="00F8259C"/>
    <w:rsid w:val="00F82C82"/>
    <w:rsid w:val="00F85562"/>
    <w:rsid w:val="00F87EAE"/>
    <w:rsid w:val="00F913D2"/>
    <w:rsid w:val="00F97F76"/>
    <w:rsid w:val="00FA0C07"/>
    <w:rsid w:val="00FA1424"/>
    <w:rsid w:val="00FA3F7A"/>
    <w:rsid w:val="00FA4A0D"/>
    <w:rsid w:val="00FB3370"/>
    <w:rsid w:val="00FB3763"/>
    <w:rsid w:val="00FB613E"/>
    <w:rsid w:val="00FC0AB3"/>
    <w:rsid w:val="00FC0F24"/>
    <w:rsid w:val="00FC2854"/>
    <w:rsid w:val="00FC37B1"/>
    <w:rsid w:val="00FD216A"/>
    <w:rsid w:val="00FE18F8"/>
    <w:rsid w:val="00FF0E8C"/>
    <w:rsid w:val="00FF246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F474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69D1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2F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rážky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Boston 10,Font: Geneva 9,Fußnotentextf,Geneva 9,Schriftart: 10 pt,Schriftart: 8 pt,Schriftart: 9 pt,Text poznámky pod čiarou 007,f,pozn. pod čarou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ußnotentextf Char,Geneva 9 Char,Schriftart: 10 pt Char,Schriftart: 8 pt Char,Schriftart: 9 pt Char,Text poznámky pod čiarou 007 Char,f Char,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869D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rážky Char,Odstavec cíl se seznamem Char,Odstavec se seznamem5 Char,Odstavec_muj Char"/>
    <w:basedOn w:val="Standardnpsmoodstavce"/>
    <w:link w:val="Odstavecseseznamem"/>
    <w:uiPriority w:val="34"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A2F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4.xml><?xml version="1.0" encoding="utf-8"?>
<ds:datastoreItem xmlns:ds="http://schemas.openxmlformats.org/officeDocument/2006/customXml" ds:itemID="{E82D9E28-2077-4F00-8D44-ECEDABC32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1402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 Tomášek</dc:creator>
  <cp:lastModifiedBy>Blokešová Nikola</cp:lastModifiedBy>
  <cp:revision>4</cp:revision>
  <cp:lastPrinted>2016-04-29T19:17:00Z</cp:lastPrinted>
  <dcterms:created xsi:type="dcterms:W3CDTF">2024-02-07T09:19:00Z</dcterms:created>
  <dcterms:modified xsi:type="dcterms:W3CDTF">2024-02-07T15:01:00Z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MMR-76846/2023-57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10.11.2023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&lt;TABLE&gt;&lt;TR&gt;&lt;TD&gt;Č.j.:&lt;/TD&gt;&lt;TD&gt;MMR-76846/2023-57&lt;/TD&gt;&lt;/TR&gt;&lt;TR&gt;&lt;TD&gt;&lt;/TD&gt;&lt;TD&gt;&lt;/TD&gt;&lt;/TR&gt;&lt;/TABLE&gt;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Mgr. Kvetoslava Janská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E80068/23/MMR</vt:lpwstr>
  </property>
  <property fmtid="{D5CDD505-2E9C-101B-9397-08002B2CF9AE}" pid="20" name="Key_BarCode_Pisemnost">
    <vt:lpwstr>*B003424079*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E80068/23/MMR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změny pravidel pro žadatele – 1. výzva na finanční podporu přípravy projektů souladných s cíli EU (příprava projektů dostupného a udržitelného nájemního bydlení) – k subkomponentě 4.1.3 </vt:lpwstr>
  </property>
  <property fmtid="{D5CDD505-2E9C-101B-9397-08002B2CF9AE}" pid="43" name="Zkratka_SpisovyUzel_PoziceZodpo_Pisemnost">
    <vt:lpwstr>57</vt:lpwstr>
  </property>
</Properties>
</file>